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D1" w:rsidRDefault="00375DBF">
      <w:pPr>
        <w:widowControl/>
        <w:shd w:val="clear" w:color="auto" w:fill="FFFFFF"/>
        <w:spacing w:line="560" w:lineRule="exact"/>
        <w:rPr>
          <w:rFonts w:ascii="黑体" w:eastAsia="黑体" w:hAnsi="黑体" w:cs="黑体"/>
          <w:spacing w:val="23"/>
          <w:kern w:val="0"/>
          <w:sz w:val="32"/>
          <w:szCs w:val="32"/>
        </w:rPr>
      </w:pPr>
      <w:bookmarkStart w:id="0" w:name="_GoBack"/>
      <w:bookmarkEnd w:id="0"/>
      <w:r>
        <w:rPr>
          <w:rFonts w:ascii="黑体" w:eastAsia="黑体" w:hAnsi="黑体" w:cs="黑体" w:hint="eastAsia"/>
          <w:spacing w:val="23"/>
          <w:kern w:val="0"/>
          <w:sz w:val="32"/>
          <w:szCs w:val="32"/>
        </w:rPr>
        <w:t>附件</w:t>
      </w:r>
      <w:r>
        <w:rPr>
          <w:rFonts w:ascii="黑体" w:eastAsia="黑体" w:hAnsi="黑体" w:cs="黑体" w:hint="eastAsia"/>
          <w:spacing w:val="23"/>
          <w:kern w:val="0"/>
          <w:sz w:val="32"/>
          <w:szCs w:val="32"/>
        </w:rPr>
        <w:t>1</w:t>
      </w:r>
    </w:p>
    <w:p w:rsidR="002921D1" w:rsidRDefault="002921D1">
      <w:pPr>
        <w:widowControl/>
        <w:shd w:val="clear" w:color="auto" w:fill="FFFFFF"/>
        <w:spacing w:line="560" w:lineRule="exact"/>
        <w:rPr>
          <w:rFonts w:ascii="仿宋_GB2312" w:eastAsia="仿宋_GB2312" w:hAnsi="仿宋_GB2312" w:cs="仿宋_GB2312"/>
          <w:spacing w:val="23"/>
          <w:kern w:val="0"/>
          <w:sz w:val="32"/>
          <w:szCs w:val="32"/>
        </w:rPr>
      </w:pPr>
    </w:p>
    <w:p w:rsidR="002921D1" w:rsidRDefault="00375DBF">
      <w:pPr>
        <w:widowControl/>
        <w:shd w:val="clear" w:color="auto" w:fill="FFFFFF"/>
        <w:spacing w:line="56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生产企业申报须知</w:t>
      </w:r>
    </w:p>
    <w:p w:rsidR="002921D1" w:rsidRDefault="002921D1">
      <w:pPr>
        <w:widowControl/>
        <w:shd w:val="clear" w:color="auto" w:fill="FFFFFF"/>
        <w:spacing w:line="560" w:lineRule="exact"/>
        <w:rPr>
          <w:rFonts w:ascii="仿宋_GB2312" w:eastAsia="仿宋_GB2312" w:hAnsi="仿宋_GB2312" w:cs="仿宋_GB2312"/>
          <w:spacing w:val="23"/>
          <w:kern w:val="0"/>
          <w:sz w:val="32"/>
          <w:szCs w:val="32"/>
        </w:rPr>
      </w:pPr>
    </w:p>
    <w:p w:rsidR="002921D1" w:rsidRDefault="00375DBF">
      <w:pPr>
        <w:widowControl/>
        <w:shd w:val="clear" w:color="auto" w:fill="FFFFFF"/>
        <w:spacing w:line="560" w:lineRule="exact"/>
        <w:ind w:firstLine="645"/>
        <w:rPr>
          <w:rFonts w:ascii="黑体" w:eastAsia="黑体" w:hAnsi="黑体" w:cs="黑体"/>
          <w:spacing w:val="23"/>
          <w:kern w:val="0"/>
          <w:sz w:val="32"/>
          <w:szCs w:val="32"/>
        </w:rPr>
      </w:pPr>
      <w:r>
        <w:rPr>
          <w:rFonts w:ascii="黑体" w:eastAsia="黑体" w:hAnsi="黑体" w:cs="黑体" w:hint="eastAsia"/>
          <w:spacing w:val="23"/>
          <w:kern w:val="0"/>
          <w:sz w:val="32"/>
          <w:szCs w:val="32"/>
        </w:rPr>
        <w:t>一、申报企业资格</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参与药品集中议价采购的企业应当具备以下条件：</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（一）依法取得药品生产（经营）许可证的药品生产（经营）企业（含药品上市许可持有人），取得进口药品生产企业授权的国内总代理商或总经销商视同生产企业。</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（二）申报企业能按照要求生产供应采购品种目录范围内的药品，须具备履行合同必须具备的药品生产供应保障能力。</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（三）申报企业</w:t>
      </w:r>
      <w:r>
        <w:rPr>
          <w:rFonts w:ascii="仿宋" w:eastAsia="仿宋" w:hAnsi="仿宋" w:cs="仿宋" w:hint="eastAsia"/>
          <w:kern w:val="0"/>
          <w:sz w:val="32"/>
          <w:szCs w:val="32"/>
        </w:rPr>
        <w:t>两</w:t>
      </w:r>
      <w:r>
        <w:rPr>
          <w:rFonts w:ascii="仿宋" w:eastAsia="仿宋" w:hAnsi="仿宋" w:cs="仿宋" w:hint="eastAsia"/>
          <w:kern w:val="0"/>
          <w:sz w:val="32"/>
          <w:szCs w:val="32"/>
        </w:rPr>
        <w:t>年内，在药品生产经营活动中无严重不良记录。</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（四）申报企业应遵守《中华人民共和国专利法》《中华人民共和国反不正当竞争法》《中华人民共和国药品管理法》等相关法律法规，并承担相应法律责任。</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（五）同品种申报企业中，企业负责人为同一人或存在直接控股</w:t>
      </w:r>
      <w:r>
        <w:rPr>
          <w:rFonts w:ascii="仿宋" w:eastAsia="仿宋" w:hAnsi="仿宋" w:cs="仿宋" w:hint="eastAsia"/>
          <w:kern w:val="0"/>
          <w:sz w:val="32"/>
          <w:szCs w:val="32"/>
        </w:rPr>
        <w:t>、管理关系的不同企业，不得同时参与该品种的申报。</w:t>
      </w:r>
    </w:p>
    <w:p w:rsidR="002921D1" w:rsidRDefault="00375DBF">
      <w:pPr>
        <w:pStyle w:val="4"/>
        <w:spacing w:before="0" w:after="0" w:line="560" w:lineRule="exact"/>
        <w:ind w:firstLineChars="200" w:firstLine="640"/>
        <w:rPr>
          <w:rFonts w:ascii="仿宋" w:eastAsia="仿宋" w:hAnsi="仿宋" w:cs="仿宋"/>
          <w:b w:val="0"/>
          <w:bCs w:val="0"/>
          <w:kern w:val="0"/>
          <w:sz w:val="32"/>
          <w:szCs w:val="32"/>
        </w:rPr>
      </w:pPr>
      <w:r>
        <w:rPr>
          <w:rFonts w:ascii="仿宋" w:eastAsia="仿宋" w:hAnsi="仿宋" w:cs="仿宋" w:hint="eastAsia"/>
          <w:b w:val="0"/>
          <w:bCs w:val="0"/>
          <w:kern w:val="0"/>
          <w:sz w:val="32"/>
          <w:szCs w:val="32"/>
        </w:rPr>
        <w:t>符合上述条件的药品生产企业均可作为申报主体，同一药品生产企业只可委托</w:t>
      </w:r>
      <w:r>
        <w:rPr>
          <w:rFonts w:ascii="仿宋" w:eastAsia="仿宋" w:hAnsi="仿宋" w:cs="仿宋" w:hint="eastAsia"/>
          <w:b w:val="0"/>
          <w:bCs w:val="0"/>
          <w:kern w:val="0"/>
          <w:sz w:val="32"/>
          <w:szCs w:val="32"/>
        </w:rPr>
        <w:t>1</w:t>
      </w:r>
      <w:r>
        <w:rPr>
          <w:rFonts w:ascii="仿宋" w:eastAsia="仿宋" w:hAnsi="仿宋" w:cs="仿宋" w:hint="eastAsia"/>
          <w:b w:val="0"/>
          <w:bCs w:val="0"/>
          <w:kern w:val="0"/>
          <w:sz w:val="32"/>
          <w:szCs w:val="32"/>
        </w:rPr>
        <w:t>个授权代表参与申报。</w:t>
      </w:r>
    </w:p>
    <w:p w:rsidR="002921D1" w:rsidRDefault="00375DBF">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二、申报信息说明</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企业申报药品的采购报价，以最小制剂单位（支</w:t>
      </w:r>
      <w:r>
        <w:rPr>
          <w:rFonts w:ascii="仿宋" w:eastAsia="仿宋" w:hAnsi="仿宋" w:cs="仿宋" w:hint="eastAsia"/>
          <w:kern w:val="0"/>
          <w:sz w:val="32"/>
          <w:szCs w:val="32"/>
        </w:rPr>
        <w:t>/</w:t>
      </w:r>
      <w:r>
        <w:rPr>
          <w:rFonts w:ascii="仿宋" w:eastAsia="仿宋" w:hAnsi="仿宋" w:cs="仿宋" w:hint="eastAsia"/>
          <w:kern w:val="0"/>
          <w:sz w:val="32"/>
          <w:szCs w:val="32"/>
        </w:rPr>
        <w:t>片</w:t>
      </w:r>
      <w:r>
        <w:rPr>
          <w:rFonts w:ascii="仿宋" w:eastAsia="仿宋" w:hAnsi="仿宋" w:cs="仿宋" w:hint="eastAsia"/>
          <w:kern w:val="0"/>
          <w:sz w:val="32"/>
          <w:szCs w:val="32"/>
        </w:rPr>
        <w:t>/</w:t>
      </w:r>
      <w:r>
        <w:rPr>
          <w:rFonts w:ascii="仿宋" w:eastAsia="仿宋" w:hAnsi="仿宋" w:cs="仿宋" w:hint="eastAsia"/>
          <w:kern w:val="0"/>
          <w:sz w:val="32"/>
          <w:szCs w:val="32"/>
        </w:rPr>
        <w:t>瓶</w:t>
      </w:r>
      <w:r>
        <w:rPr>
          <w:rFonts w:ascii="仿宋" w:eastAsia="仿宋" w:hAnsi="仿宋" w:cs="仿宋" w:hint="eastAsia"/>
          <w:kern w:val="0"/>
          <w:sz w:val="32"/>
          <w:szCs w:val="32"/>
        </w:rPr>
        <w:t>/</w:t>
      </w:r>
      <w:r>
        <w:rPr>
          <w:rFonts w:ascii="仿宋" w:eastAsia="仿宋" w:hAnsi="仿宋" w:cs="仿宋" w:hint="eastAsia"/>
          <w:kern w:val="0"/>
          <w:sz w:val="32"/>
          <w:szCs w:val="32"/>
        </w:rPr>
        <w:t>粒</w:t>
      </w:r>
      <w:r>
        <w:rPr>
          <w:rFonts w:ascii="仿宋" w:eastAsia="仿宋" w:hAnsi="仿宋" w:cs="仿宋" w:hint="eastAsia"/>
          <w:kern w:val="0"/>
          <w:sz w:val="32"/>
          <w:szCs w:val="32"/>
        </w:rPr>
        <w:t>/</w:t>
      </w:r>
      <w:r>
        <w:rPr>
          <w:rFonts w:ascii="仿宋" w:eastAsia="仿宋" w:hAnsi="仿宋" w:cs="仿宋" w:hint="eastAsia"/>
          <w:kern w:val="0"/>
          <w:sz w:val="32"/>
          <w:szCs w:val="32"/>
        </w:rPr>
        <w:t>袋</w:t>
      </w:r>
      <w:r>
        <w:rPr>
          <w:rFonts w:ascii="仿宋" w:eastAsia="仿宋" w:hAnsi="仿宋" w:cs="仿宋" w:hint="eastAsia"/>
          <w:kern w:val="0"/>
          <w:sz w:val="32"/>
          <w:szCs w:val="32"/>
        </w:rPr>
        <w:t>等</w:t>
      </w:r>
      <w:r>
        <w:rPr>
          <w:rFonts w:ascii="仿宋" w:eastAsia="仿宋" w:hAnsi="仿宋" w:cs="仿宋" w:hint="eastAsia"/>
          <w:kern w:val="0"/>
          <w:sz w:val="32"/>
          <w:szCs w:val="32"/>
        </w:rPr>
        <w:t>）为计价单位，货币单位为人民币（元），四舍五入保留小数点后</w:t>
      </w:r>
      <w:r>
        <w:rPr>
          <w:rFonts w:ascii="仿宋" w:eastAsia="仿宋" w:hAnsi="仿宋" w:cs="仿宋" w:hint="eastAsia"/>
          <w:kern w:val="0"/>
          <w:sz w:val="32"/>
          <w:szCs w:val="32"/>
        </w:rPr>
        <w:t>4</w:t>
      </w:r>
      <w:r>
        <w:rPr>
          <w:rFonts w:ascii="仿宋" w:eastAsia="仿宋" w:hAnsi="仿宋" w:cs="仿宋" w:hint="eastAsia"/>
          <w:kern w:val="0"/>
          <w:sz w:val="32"/>
          <w:szCs w:val="32"/>
        </w:rPr>
        <w:t>位。报价为药品配送至医疗机构库房的实际供应价格，包含申报药品的生产</w:t>
      </w:r>
      <w:r>
        <w:rPr>
          <w:rFonts w:ascii="仿宋" w:eastAsia="仿宋" w:hAnsi="仿宋" w:cs="仿宋" w:hint="eastAsia"/>
          <w:kern w:val="0"/>
          <w:sz w:val="32"/>
          <w:szCs w:val="32"/>
        </w:rPr>
        <w:t>/</w:t>
      </w:r>
      <w:r>
        <w:rPr>
          <w:rFonts w:ascii="仿宋" w:eastAsia="仿宋" w:hAnsi="仿宋" w:cs="仿宋" w:hint="eastAsia"/>
          <w:kern w:val="0"/>
          <w:sz w:val="32"/>
          <w:szCs w:val="32"/>
        </w:rPr>
        <w:t>销售</w:t>
      </w:r>
      <w:r>
        <w:rPr>
          <w:rFonts w:ascii="仿宋" w:eastAsia="仿宋" w:hAnsi="仿宋" w:cs="仿宋" w:hint="eastAsia"/>
          <w:kern w:val="0"/>
          <w:sz w:val="32"/>
          <w:szCs w:val="32"/>
        </w:rPr>
        <w:t>/</w:t>
      </w:r>
      <w:r>
        <w:rPr>
          <w:rFonts w:ascii="仿宋" w:eastAsia="仿宋" w:hAnsi="仿宋" w:cs="仿宋" w:hint="eastAsia"/>
          <w:kern w:val="0"/>
          <w:sz w:val="32"/>
          <w:szCs w:val="32"/>
        </w:rPr>
        <w:t>配送成本、相关税费和合理利润。</w:t>
      </w:r>
    </w:p>
    <w:p w:rsidR="002921D1" w:rsidRDefault="00375DBF">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三、申报流程</w:t>
      </w:r>
    </w:p>
    <w:p w:rsidR="002921D1" w:rsidRDefault="00375DBF">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（一）在线报名。符合《宜宾市公立医疗机构第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批集中议价采购药品目录》中药品品种及规格的生产</w:t>
      </w:r>
      <w:r>
        <w:rPr>
          <w:rFonts w:ascii="仿宋" w:eastAsia="仿宋" w:hAnsi="仿宋" w:cs="仿宋" w:hint="eastAsia"/>
          <w:sz w:val="32"/>
          <w:szCs w:val="32"/>
        </w:rPr>
        <w:t>（经营）</w:t>
      </w:r>
      <w:r>
        <w:rPr>
          <w:rFonts w:ascii="仿宋" w:eastAsia="仿宋" w:hAnsi="仿宋" w:cs="仿宋" w:hint="eastAsia"/>
          <w:kern w:val="0"/>
          <w:sz w:val="32"/>
          <w:szCs w:val="32"/>
        </w:rPr>
        <w:t>企业自主响应参与。通过宜宾市药械采供信息服务平台，线上递交企业主体资质电子版，企业对申报材料的真实性、完整性负责。</w:t>
      </w:r>
    </w:p>
    <w:p w:rsidR="002921D1" w:rsidRDefault="00375DBF">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经“信用中国”和“中国政府采购网”等渠道查询，凡被列入失信被执行人、重大税收违法失信主体、政府采购严重违法失信行为记录名单的生产（经营）企业，视为存在不良信用记录，不得参与本次采购活动。</w:t>
      </w:r>
    </w:p>
    <w:p w:rsidR="002921D1" w:rsidRDefault="00375DBF">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（二）线上报价。</w:t>
      </w:r>
      <w:r>
        <w:rPr>
          <w:rFonts w:ascii="仿宋" w:eastAsia="仿宋" w:hAnsi="仿宋" w:cs="仿宋" w:hint="eastAsia"/>
          <w:sz w:val="32"/>
          <w:szCs w:val="32"/>
        </w:rPr>
        <w:t>报价需在省药械采购平台绿区范围，且不得高于本品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的联动参考价，及递交资料前一天该企业在宜宾市公立医疗机构的最低销售价（</w:t>
      </w:r>
      <w:r>
        <w:rPr>
          <w:rFonts w:ascii="仿宋" w:eastAsia="仿宋" w:hAnsi="仿宋" w:cs="仿宋" w:hint="eastAsia"/>
          <w:sz w:val="32"/>
          <w:szCs w:val="32"/>
        </w:rPr>
        <w:t>报价</w:t>
      </w:r>
      <w:proofErr w:type="gramStart"/>
      <w:r>
        <w:rPr>
          <w:rFonts w:ascii="仿宋" w:eastAsia="仿宋" w:hAnsi="仿宋" w:cs="仿宋" w:hint="eastAsia"/>
          <w:sz w:val="32"/>
          <w:szCs w:val="32"/>
        </w:rPr>
        <w:t>承诺函见附件</w:t>
      </w:r>
      <w:proofErr w:type="gramEnd"/>
      <w:r>
        <w:rPr>
          <w:rFonts w:ascii="仿宋" w:eastAsia="仿宋" w:hAnsi="仿宋" w:cs="仿宋" w:hint="eastAsia"/>
          <w:sz w:val="32"/>
          <w:szCs w:val="32"/>
        </w:rPr>
        <w:t>1-5</w:t>
      </w:r>
      <w:r>
        <w:rPr>
          <w:rFonts w:ascii="仿宋" w:eastAsia="仿宋" w:hAnsi="仿宋" w:cs="仿宋" w:hint="eastAsia"/>
          <w:sz w:val="32"/>
          <w:szCs w:val="32"/>
        </w:rPr>
        <w:t>）。不符合报价原则的视为无效报价，在规定时间内不响应</w:t>
      </w:r>
      <w:r>
        <w:rPr>
          <w:rFonts w:ascii="仿宋" w:eastAsia="仿宋" w:hAnsi="仿宋" w:cs="仿宋" w:hint="eastAsia"/>
          <w:sz w:val="32"/>
          <w:szCs w:val="32"/>
        </w:rPr>
        <w:t>的视为放弃参与议价。</w:t>
      </w:r>
    </w:p>
    <w:p w:rsidR="002921D1" w:rsidRDefault="00375DBF">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待审核通过后，报名企业在规定时间内完成线上报价和综合评分相关资料上传。线上报价结束后，由评审专家组根据综合评分结果确定入围药品生产企业。</w:t>
      </w:r>
    </w:p>
    <w:p w:rsidR="002921D1" w:rsidRDefault="00375DBF">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（三）线下议价。经专家综合评审确定入围的生产（经营）企业，由生产（经营）企业代表在议价现场进行再次报价，议价专家组根据</w:t>
      </w:r>
      <w:r>
        <w:rPr>
          <w:rFonts w:ascii="仿宋" w:eastAsia="仿宋" w:hAnsi="仿宋" w:cs="仿宋" w:hint="eastAsia"/>
          <w:kern w:val="0"/>
          <w:sz w:val="32"/>
          <w:szCs w:val="32"/>
        </w:rPr>
        <w:t>议价</w:t>
      </w:r>
      <w:r>
        <w:rPr>
          <w:rFonts w:ascii="仿宋" w:eastAsia="仿宋" w:hAnsi="仿宋" w:cs="仿宋" w:hint="eastAsia"/>
          <w:kern w:val="0"/>
          <w:sz w:val="32"/>
          <w:szCs w:val="32"/>
        </w:rPr>
        <w:t>规则确定拟中选药品生产企业。</w:t>
      </w:r>
    </w:p>
    <w:p w:rsidR="002921D1" w:rsidRDefault="00375DBF">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（四）中选确认。公服</w:t>
      </w:r>
      <w:proofErr w:type="gramStart"/>
      <w:r>
        <w:rPr>
          <w:rFonts w:ascii="仿宋" w:eastAsia="仿宋" w:hAnsi="仿宋" w:cs="仿宋" w:hint="eastAsia"/>
          <w:kern w:val="0"/>
          <w:sz w:val="32"/>
          <w:szCs w:val="32"/>
        </w:rPr>
        <w:t>医</w:t>
      </w:r>
      <w:proofErr w:type="gramEnd"/>
      <w:r>
        <w:rPr>
          <w:rFonts w:ascii="仿宋" w:eastAsia="仿宋" w:hAnsi="仿宋" w:cs="仿宋" w:hint="eastAsia"/>
          <w:kern w:val="0"/>
          <w:sz w:val="32"/>
          <w:szCs w:val="32"/>
        </w:rPr>
        <w:t>产</w:t>
      </w:r>
      <w:r>
        <w:rPr>
          <w:rFonts w:ascii="仿宋" w:eastAsia="仿宋" w:hAnsi="仿宋" w:cs="仿宋" w:hint="eastAsia"/>
          <w:kern w:val="0"/>
          <w:sz w:val="32"/>
          <w:szCs w:val="32"/>
        </w:rPr>
        <w:t>公司将拟中选结果在指定网站进行公示，公示期为三个工作日。</w:t>
      </w:r>
    </w:p>
    <w:p w:rsidR="002921D1" w:rsidRDefault="00375DBF">
      <w:pPr>
        <w:rPr>
          <w:rFonts w:ascii="仿宋" w:eastAsia="仿宋" w:hAnsi="仿宋" w:cs="仿宋"/>
          <w:spacing w:val="23"/>
          <w:kern w:val="0"/>
          <w:sz w:val="32"/>
          <w:szCs w:val="32"/>
        </w:rPr>
      </w:pPr>
      <w:r>
        <w:rPr>
          <w:rFonts w:ascii="仿宋" w:eastAsia="仿宋" w:hAnsi="仿宋" w:cs="仿宋" w:hint="eastAsia"/>
          <w:spacing w:val="23"/>
          <w:kern w:val="0"/>
          <w:sz w:val="32"/>
          <w:szCs w:val="32"/>
        </w:rPr>
        <w:br w:type="page"/>
      </w:r>
    </w:p>
    <w:p w:rsidR="002921D1" w:rsidRDefault="00375DBF">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1-1</w:t>
      </w:r>
    </w:p>
    <w:p w:rsidR="002921D1" w:rsidRDefault="00375DBF">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生产企业申报材料目录</w:t>
      </w:r>
    </w:p>
    <w:tbl>
      <w:tblPr>
        <w:tblpPr w:leftFromText="180" w:rightFromText="180" w:vertAnchor="text" w:horzAnchor="page" w:tblpX="1368" w:tblpY="616"/>
        <w:tblOverlap w:val="never"/>
        <w:tblW w:w="9214" w:type="dxa"/>
        <w:shd w:val="clear" w:color="auto" w:fill="FFFFFF"/>
        <w:tblCellMar>
          <w:left w:w="0" w:type="dxa"/>
          <w:right w:w="0" w:type="dxa"/>
        </w:tblCellMar>
        <w:tblLook w:val="04A0" w:firstRow="1" w:lastRow="0" w:firstColumn="1" w:lastColumn="0" w:noHBand="0" w:noVBand="1"/>
      </w:tblPr>
      <w:tblGrid>
        <w:gridCol w:w="1276"/>
        <w:gridCol w:w="7938"/>
      </w:tblGrid>
      <w:tr w:rsidR="002921D1">
        <w:tc>
          <w:tcPr>
            <w:tcW w:w="1276"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序号</w:t>
            </w:r>
          </w:p>
        </w:tc>
        <w:tc>
          <w:tcPr>
            <w:tcW w:w="7938"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材料名称</w:t>
            </w:r>
          </w:p>
        </w:tc>
      </w:tr>
      <w:tr w:rsidR="002921D1">
        <w:tc>
          <w:tcPr>
            <w:tcW w:w="1276"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1</w:t>
            </w:r>
          </w:p>
        </w:tc>
        <w:tc>
          <w:tcPr>
            <w:tcW w:w="7938"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2921D1" w:rsidRDefault="00375DBF">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《营业执照》</w:t>
            </w:r>
          </w:p>
        </w:tc>
      </w:tr>
      <w:tr w:rsidR="002921D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2</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《药品生产许可证》或《药品经营许可证》</w:t>
            </w:r>
          </w:p>
        </w:tc>
      </w:tr>
      <w:tr w:rsidR="002921D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3</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生产企业授权委托书</w:t>
            </w:r>
          </w:p>
        </w:tc>
      </w:tr>
      <w:tr w:rsidR="002921D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申报企业承诺函</w:t>
            </w:r>
          </w:p>
        </w:tc>
      </w:tr>
      <w:tr w:rsidR="002921D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5</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未被列入失信被执行人、重大税收违法失信主体、政府采购严重违法失信行为记录的证明材料</w:t>
            </w:r>
          </w:p>
        </w:tc>
      </w:tr>
      <w:tr w:rsidR="002921D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6</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2921D1" w:rsidRDefault="00375DBF">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进口药品生产企业授权书（</w:t>
            </w:r>
            <w:r>
              <w:rPr>
                <w:rFonts w:ascii="仿宋" w:eastAsia="仿宋" w:hAnsi="仿宋" w:cs="仿宋" w:hint="eastAsia"/>
                <w:spacing w:val="23"/>
                <w:kern w:val="0"/>
                <w:sz w:val="24"/>
              </w:rPr>
              <w:t>原件及</w:t>
            </w:r>
            <w:r>
              <w:rPr>
                <w:rFonts w:ascii="仿宋" w:eastAsia="仿宋" w:hAnsi="仿宋" w:cs="仿宋" w:hint="eastAsia"/>
                <w:spacing w:val="23"/>
                <w:kern w:val="0"/>
                <w:sz w:val="24"/>
              </w:rPr>
              <w:t>中文翻译版本）</w:t>
            </w:r>
            <w:r>
              <w:rPr>
                <w:rFonts w:ascii="仿宋" w:eastAsia="仿宋" w:hAnsi="仿宋" w:cs="仿宋" w:hint="eastAsia"/>
                <w:spacing w:val="23"/>
                <w:kern w:val="0"/>
                <w:sz w:val="24"/>
              </w:rPr>
              <w:t>*</w:t>
            </w:r>
          </w:p>
        </w:tc>
      </w:tr>
    </w:tbl>
    <w:p w:rsidR="002921D1" w:rsidRDefault="002921D1">
      <w:pPr>
        <w:widowControl/>
        <w:shd w:val="clear" w:color="auto" w:fill="FFFFFF"/>
        <w:spacing w:line="560" w:lineRule="exact"/>
        <w:rPr>
          <w:rFonts w:ascii="仿宋" w:eastAsia="仿宋" w:hAnsi="仿宋" w:cs="仿宋"/>
          <w:spacing w:val="23"/>
          <w:kern w:val="0"/>
          <w:sz w:val="26"/>
          <w:szCs w:val="26"/>
        </w:rPr>
      </w:pPr>
    </w:p>
    <w:p w:rsidR="002921D1" w:rsidRDefault="002921D1">
      <w:pPr>
        <w:widowControl/>
        <w:shd w:val="clear" w:color="auto" w:fill="FFFFFF"/>
        <w:spacing w:line="560" w:lineRule="exact"/>
        <w:ind w:firstLine="645"/>
        <w:rPr>
          <w:rFonts w:ascii="仿宋" w:eastAsia="仿宋" w:hAnsi="仿宋" w:cs="仿宋"/>
          <w:kern w:val="0"/>
          <w:sz w:val="32"/>
          <w:szCs w:val="32"/>
        </w:rPr>
      </w:pP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注意事项：</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参与本次药品集中议价采购申报的生产企业应按照申报材料目录准备相关材料，每页上</w:t>
      </w:r>
      <w:proofErr w:type="gramStart"/>
      <w:r>
        <w:rPr>
          <w:rFonts w:ascii="仿宋" w:eastAsia="仿宋" w:hAnsi="仿宋" w:cs="仿宋" w:hint="eastAsia"/>
          <w:kern w:val="0"/>
          <w:sz w:val="32"/>
          <w:szCs w:val="32"/>
        </w:rPr>
        <w:t>传材料</w:t>
      </w:r>
      <w:proofErr w:type="gramEnd"/>
      <w:r>
        <w:rPr>
          <w:rFonts w:ascii="仿宋" w:eastAsia="仿宋" w:hAnsi="仿宋" w:cs="仿宋" w:hint="eastAsia"/>
          <w:kern w:val="0"/>
          <w:sz w:val="32"/>
          <w:szCs w:val="32"/>
        </w:rPr>
        <w:t>应加盖公章。</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目录中加“</w:t>
      </w:r>
      <w:r>
        <w:rPr>
          <w:rFonts w:ascii="仿宋" w:eastAsia="仿宋" w:hAnsi="仿宋" w:cs="仿宋" w:hint="eastAsia"/>
          <w:kern w:val="0"/>
          <w:sz w:val="32"/>
          <w:szCs w:val="32"/>
        </w:rPr>
        <w:t>*</w:t>
      </w:r>
      <w:r>
        <w:rPr>
          <w:rFonts w:ascii="仿宋" w:eastAsia="仿宋" w:hAnsi="仿宋" w:cs="仿宋" w:hint="eastAsia"/>
          <w:kern w:val="0"/>
          <w:sz w:val="32"/>
          <w:szCs w:val="32"/>
        </w:rPr>
        <w:t>”的材料由企业根据实际情况提供。</w:t>
      </w:r>
    </w:p>
    <w:p w:rsidR="002921D1" w:rsidRDefault="002921D1">
      <w:pPr>
        <w:widowControl/>
        <w:shd w:val="clear" w:color="auto" w:fill="FFFFFF"/>
        <w:spacing w:line="560" w:lineRule="exact"/>
        <w:jc w:val="center"/>
        <w:rPr>
          <w:rFonts w:ascii="仿宋" w:eastAsia="仿宋" w:hAnsi="仿宋" w:cs="仿宋"/>
          <w:spacing w:val="23"/>
          <w:kern w:val="0"/>
          <w:sz w:val="44"/>
          <w:szCs w:val="44"/>
        </w:rPr>
      </w:pPr>
    </w:p>
    <w:p w:rsidR="002921D1" w:rsidRDefault="002921D1">
      <w:pPr>
        <w:widowControl/>
        <w:shd w:val="clear" w:color="auto" w:fill="FFFFFF"/>
        <w:spacing w:line="560" w:lineRule="exact"/>
        <w:jc w:val="center"/>
        <w:rPr>
          <w:rFonts w:ascii="仿宋" w:eastAsia="仿宋" w:hAnsi="仿宋" w:cs="仿宋"/>
          <w:spacing w:val="23"/>
          <w:kern w:val="0"/>
          <w:sz w:val="44"/>
          <w:szCs w:val="44"/>
        </w:rPr>
      </w:pPr>
    </w:p>
    <w:p w:rsidR="002921D1" w:rsidRDefault="002921D1">
      <w:pPr>
        <w:pStyle w:val="4"/>
        <w:spacing w:line="560" w:lineRule="exact"/>
      </w:pPr>
    </w:p>
    <w:p w:rsidR="002921D1" w:rsidRDefault="002921D1">
      <w:pPr>
        <w:widowControl/>
        <w:shd w:val="clear" w:color="auto" w:fill="FFFFFF"/>
        <w:spacing w:line="560" w:lineRule="exact"/>
        <w:jc w:val="center"/>
        <w:rPr>
          <w:rFonts w:ascii="仿宋" w:eastAsia="仿宋" w:hAnsi="仿宋" w:cs="仿宋"/>
          <w:spacing w:val="23"/>
          <w:kern w:val="0"/>
          <w:sz w:val="44"/>
          <w:szCs w:val="44"/>
        </w:rPr>
      </w:pPr>
    </w:p>
    <w:p w:rsidR="002921D1" w:rsidRDefault="002921D1">
      <w:pPr>
        <w:widowControl/>
        <w:shd w:val="clear" w:color="auto" w:fill="FFFFFF"/>
        <w:spacing w:line="560" w:lineRule="exact"/>
        <w:rPr>
          <w:rFonts w:ascii="仿宋" w:eastAsia="仿宋" w:hAnsi="仿宋" w:cs="仿宋"/>
          <w:spacing w:val="23"/>
          <w:kern w:val="0"/>
          <w:sz w:val="32"/>
          <w:szCs w:val="32"/>
        </w:rPr>
      </w:pPr>
    </w:p>
    <w:p w:rsidR="002921D1" w:rsidRDefault="00375DBF">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2</w:t>
      </w:r>
    </w:p>
    <w:p w:rsidR="002921D1" w:rsidRDefault="002921D1">
      <w:pPr>
        <w:widowControl/>
        <w:shd w:val="clear" w:color="auto" w:fill="FFFFFF"/>
        <w:spacing w:line="560" w:lineRule="exact"/>
        <w:jc w:val="left"/>
        <w:rPr>
          <w:rFonts w:ascii="仿宋" w:eastAsia="仿宋" w:hAnsi="仿宋" w:cs="仿宋"/>
          <w:spacing w:val="23"/>
          <w:kern w:val="0"/>
          <w:sz w:val="44"/>
          <w:szCs w:val="44"/>
        </w:rPr>
      </w:pPr>
    </w:p>
    <w:p w:rsidR="002921D1" w:rsidRDefault="00375DBF">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生产企业授权委托书</w:t>
      </w:r>
    </w:p>
    <w:p w:rsidR="002921D1" w:rsidRDefault="002921D1">
      <w:pPr>
        <w:widowControl/>
        <w:shd w:val="clear" w:color="auto" w:fill="FFFFFF"/>
        <w:spacing w:line="560" w:lineRule="exact"/>
        <w:jc w:val="center"/>
        <w:rPr>
          <w:rFonts w:ascii="仿宋" w:eastAsia="仿宋" w:hAnsi="仿宋" w:cs="仿宋"/>
          <w:color w:val="FF0000"/>
          <w:spacing w:val="23"/>
          <w:kern w:val="0"/>
          <w:sz w:val="32"/>
          <w:szCs w:val="32"/>
        </w:rPr>
      </w:pPr>
    </w:p>
    <w:p w:rsidR="002921D1" w:rsidRDefault="002921D1">
      <w:pPr>
        <w:widowControl/>
        <w:shd w:val="clear" w:color="auto" w:fill="FFFFFF"/>
        <w:spacing w:line="560" w:lineRule="exact"/>
        <w:ind w:firstLine="556"/>
        <w:rPr>
          <w:rFonts w:ascii="仿宋" w:eastAsia="仿宋" w:hAnsi="仿宋" w:cs="仿宋"/>
          <w:kern w:val="0"/>
          <w:sz w:val="32"/>
          <w:szCs w:val="32"/>
        </w:rPr>
      </w:pPr>
    </w:p>
    <w:p w:rsidR="002921D1" w:rsidRDefault="00375DBF" w:rsidP="0094428D">
      <w:pPr>
        <w:widowControl/>
        <w:shd w:val="clear" w:color="auto" w:fill="FFFFFF"/>
        <w:spacing w:line="560" w:lineRule="exact"/>
        <w:ind w:firstLineChars="223" w:firstLine="714"/>
        <w:rPr>
          <w:rFonts w:ascii="仿宋" w:eastAsia="仿宋" w:hAnsi="仿宋" w:cs="仿宋"/>
          <w:kern w:val="0"/>
          <w:sz w:val="32"/>
          <w:szCs w:val="32"/>
        </w:rPr>
      </w:pPr>
      <w:r>
        <w:rPr>
          <w:rFonts w:ascii="仿宋" w:eastAsia="仿宋" w:hAnsi="仿宋" w:cs="仿宋" w:hint="eastAsia"/>
          <w:kern w:val="0"/>
          <w:sz w:val="32"/>
          <w:szCs w:val="32"/>
        </w:rPr>
        <w:t>本授权书声明：注册于（地址）</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的</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（企业名称）的法定代表人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（法定代表人姓名），授</w:t>
      </w:r>
    </w:p>
    <w:p w:rsidR="002921D1" w:rsidRDefault="00375DBF">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权</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（被授权人的姓名）身份证号码：</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为本公司的合法代理人，就宜宾市公立医疗机构第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批药品集中议价采购项目，以本公司名义处理递交申报材料、进行议价谈判确认等一切与之相关的事务。本公司与被授权人共同承诺本次申报的真实性、合法性、有效性。</w:t>
      </w: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本授权书于</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日签字生效，有效期至本次集中议价采购工作中选结果正式公布时止；被授权人无权转委托。</w:t>
      </w: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特此声明。</w:t>
      </w:r>
    </w:p>
    <w:p w:rsidR="002921D1" w:rsidRDefault="002921D1">
      <w:pPr>
        <w:widowControl/>
        <w:shd w:val="clear" w:color="auto" w:fill="FFFFFF"/>
        <w:spacing w:line="560" w:lineRule="exact"/>
        <w:ind w:firstLine="556"/>
        <w:rPr>
          <w:rFonts w:ascii="仿宋" w:eastAsia="仿宋" w:hAnsi="仿宋" w:cs="仿宋"/>
          <w:kern w:val="0"/>
          <w:sz w:val="32"/>
          <w:szCs w:val="32"/>
        </w:rPr>
      </w:pP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授权企业（盖章）：</w:t>
      </w:r>
      <w:r>
        <w:rPr>
          <w:rFonts w:ascii="仿宋" w:eastAsia="仿宋" w:hAnsi="仿宋" w:cs="仿宋" w:hint="eastAsia"/>
          <w:kern w:val="0"/>
          <w:sz w:val="32"/>
          <w:szCs w:val="32"/>
        </w:rPr>
        <w:t xml:space="preserve">  </w:t>
      </w: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授权企业法定代表人签字（或</w:t>
      </w:r>
      <w:r>
        <w:rPr>
          <w:rFonts w:ascii="仿宋" w:eastAsia="仿宋" w:hAnsi="仿宋" w:cs="仿宋" w:hint="eastAsia"/>
          <w:kern w:val="0"/>
          <w:sz w:val="32"/>
          <w:szCs w:val="32"/>
        </w:rPr>
        <w:t>盖章）：</w:t>
      </w: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被授权人签字（或盖章）：</w:t>
      </w:r>
    </w:p>
    <w:p w:rsidR="002921D1" w:rsidRDefault="00375DBF">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被授权人联系电话：</w:t>
      </w:r>
      <w:r>
        <w:rPr>
          <w:rFonts w:ascii="仿宋" w:eastAsia="仿宋" w:hAnsi="仿宋" w:cs="仿宋" w:hint="eastAsia"/>
          <w:kern w:val="0"/>
          <w:sz w:val="32"/>
          <w:szCs w:val="32"/>
        </w:rPr>
        <w:t xml:space="preserve">          </w:t>
      </w:r>
    </w:p>
    <w:p w:rsidR="002921D1" w:rsidRDefault="002921D1">
      <w:pPr>
        <w:widowControl/>
        <w:shd w:val="clear" w:color="auto" w:fill="FFFFFF"/>
        <w:spacing w:line="560" w:lineRule="exact"/>
        <w:rPr>
          <w:rFonts w:ascii="仿宋" w:eastAsia="仿宋" w:hAnsi="仿宋" w:cs="仿宋"/>
          <w:spacing w:val="23"/>
          <w:kern w:val="0"/>
          <w:sz w:val="32"/>
          <w:szCs w:val="32"/>
        </w:rPr>
      </w:pPr>
    </w:p>
    <w:p w:rsidR="002921D1" w:rsidRDefault="002921D1">
      <w:pPr>
        <w:widowControl/>
        <w:shd w:val="clear" w:color="auto" w:fill="FFFFFF"/>
        <w:spacing w:line="560" w:lineRule="exact"/>
        <w:rPr>
          <w:rFonts w:ascii="仿宋" w:eastAsia="仿宋" w:hAnsi="仿宋" w:cs="仿宋"/>
          <w:spacing w:val="23"/>
          <w:kern w:val="0"/>
          <w:sz w:val="32"/>
          <w:szCs w:val="32"/>
        </w:rPr>
      </w:pPr>
    </w:p>
    <w:p w:rsidR="002921D1" w:rsidRDefault="00375DBF">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3</w:t>
      </w:r>
    </w:p>
    <w:p w:rsidR="002921D1" w:rsidRDefault="00375DBF">
      <w:pPr>
        <w:widowControl/>
        <w:shd w:val="clear" w:color="auto" w:fill="FFFFFF"/>
        <w:spacing w:line="560" w:lineRule="exact"/>
        <w:ind w:firstLine="556"/>
        <w:jc w:val="center"/>
        <w:rPr>
          <w:rFonts w:ascii="仿宋" w:eastAsia="仿宋" w:hAnsi="仿宋" w:cs="仿宋"/>
          <w:kern w:val="0"/>
          <w:sz w:val="44"/>
          <w:szCs w:val="44"/>
        </w:rPr>
      </w:pPr>
      <w:r>
        <w:rPr>
          <w:rFonts w:ascii="仿宋" w:eastAsia="仿宋" w:hAnsi="仿宋" w:cs="仿宋" w:hint="eastAsia"/>
          <w:kern w:val="0"/>
          <w:sz w:val="44"/>
          <w:szCs w:val="44"/>
        </w:rPr>
        <w:t>被授权人居民身份证复印件（正反面）</w:t>
      </w:r>
    </w:p>
    <w:p w:rsidR="002921D1" w:rsidRDefault="00375DBF">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（居民身份证复印件骑缝处加盖企业公章）</w:t>
      </w:r>
    </w:p>
    <w:p w:rsidR="002921D1" w:rsidRDefault="002921D1">
      <w:pPr>
        <w:widowControl/>
        <w:shd w:val="clear" w:color="auto" w:fill="FFFFFF"/>
        <w:spacing w:line="560" w:lineRule="exact"/>
        <w:ind w:firstLine="556"/>
        <w:rPr>
          <w:rFonts w:ascii="仿宋" w:eastAsia="仿宋" w:hAnsi="仿宋" w:cs="仿宋"/>
          <w:kern w:val="0"/>
          <w:sz w:val="32"/>
          <w:szCs w:val="32"/>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21D1">
        <w:trPr>
          <w:trHeight w:val="9465"/>
        </w:trPr>
        <w:tc>
          <w:tcPr>
            <w:tcW w:w="9287" w:type="dxa"/>
          </w:tcPr>
          <w:p w:rsidR="002921D1" w:rsidRDefault="002921D1">
            <w:pPr>
              <w:widowControl/>
              <w:shd w:val="clear" w:color="auto" w:fill="FFFFFF"/>
              <w:spacing w:line="560" w:lineRule="exact"/>
              <w:ind w:firstLine="556"/>
              <w:rPr>
                <w:rFonts w:ascii="仿宋" w:eastAsia="仿宋" w:hAnsi="仿宋" w:cs="仿宋"/>
                <w:kern w:val="0"/>
                <w:sz w:val="32"/>
                <w:szCs w:val="32"/>
              </w:rPr>
            </w:pPr>
          </w:p>
          <w:p w:rsidR="002921D1" w:rsidRDefault="002921D1">
            <w:pPr>
              <w:widowControl/>
              <w:shd w:val="clear" w:color="auto" w:fill="FFFFFF"/>
              <w:spacing w:line="560" w:lineRule="exact"/>
              <w:ind w:firstLine="556"/>
              <w:rPr>
                <w:rFonts w:ascii="仿宋" w:eastAsia="仿宋" w:hAnsi="仿宋" w:cs="仿宋"/>
                <w:kern w:val="0"/>
                <w:sz w:val="32"/>
                <w:szCs w:val="32"/>
              </w:rPr>
            </w:pPr>
          </w:p>
          <w:p w:rsidR="002921D1" w:rsidRDefault="002921D1">
            <w:pPr>
              <w:widowControl/>
              <w:shd w:val="clear" w:color="auto" w:fill="FFFFFF"/>
              <w:spacing w:line="560" w:lineRule="exact"/>
              <w:ind w:firstLine="556"/>
              <w:rPr>
                <w:rFonts w:ascii="仿宋" w:eastAsia="仿宋" w:hAnsi="仿宋" w:cs="仿宋"/>
                <w:kern w:val="0"/>
                <w:sz w:val="32"/>
                <w:szCs w:val="32"/>
              </w:rPr>
            </w:pPr>
          </w:p>
          <w:p w:rsidR="002921D1" w:rsidRDefault="00375DBF">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被授权人居民身份证（正面）</w:t>
            </w:r>
          </w:p>
          <w:p w:rsidR="002921D1" w:rsidRDefault="00375DBF">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居民身份证复印件粘贴处</w:t>
            </w: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375DBF">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被授权人居民身份证（反面）</w:t>
            </w:r>
          </w:p>
          <w:p w:rsidR="002921D1" w:rsidRDefault="00375DBF">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居民身份证复印件粘贴处</w:t>
            </w:r>
          </w:p>
          <w:p w:rsidR="002921D1" w:rsidRDefault="002921D1">
            <w:pPr>
              <w:pStyle w:val="4"/>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widowControl/>
              <w:spacing w:line="560" w:lineRule="exact"/>
              <w:rPr>
                <w:rFonts w:ascii="仿宋" w:eastAsia="仿宋" w:hAnsi="仿宋" w:cs="仿宋"/>
                <w:kern w:val="0"/>
                <w:sz w:val="32"/>
                <w:szCs w:val="32"/>
              </w:rPr>
            </w:pPr>
          </w:p>
        </w:tc>
      </w:tr>
    </w:tbl>
    <w:p w:rsidR="002921D1" w:rsidRDefault="002921D1">
      <w:pPr>
        <w:widowControl/>
        <w:shd w:val="clear" w:color="auto" w:fill="FFFFFF"/>
        <w:spacing w:line="560" w:lineRule="exact"/>
        <w:rPr>
          <w:rFonts w:ascii="仿宋" w:eastAsia="仿宋" w:hAnsi="仿宋" w:cs="仿宋"/>
          <w:spacing w:val="23"/>
          <w:kern w:val="0"/>
          <w:sz w:val="24"/>
        </w:rPr>
        <w:sectPr w:rsidR="002921D1">
          <w:footerReference w:type="default" r:id="rId9"/>
          <w:pgSz w:w="11906" w:h="16838"/>
          <w:pgMar w:top="2098" w:right="1474" w:bottom="1984" w:left="1587" w:header="851" w:footer="992" w:gutter="0"/>
          <w:cols w:space="720"/>
          <w:docGrid w:type="lines" w:linePitch="312"/>
        </w:sectPr>
      </w:pPr>
    </w:p>
    <w:p w:rsidR="002921D1" w:rsidRDefault="00375DBF">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4</w:t>
      </w:r>
    </w:p>
    <w:p w:rsidR="002921D1" w:rsidRDefault="00375DBF">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申报企业承诺函</w:t>
      </w:r>
    </w:p>
    <w:p w:rsidR="002921D1" w:rsidRDefault="00375DBF">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w:t>
      </w:r>
      <w:r>
        <w:rPr>
          <w:rFonts w:ascii="仿宋" w:eastAsia="仿宋" w:hAnsi="仿宋" w:cs="仿宋" w:hint="eastAsia"/>
          <w:kern w:val="0"/>
          <w:sz w:val="32"/>
          <w:szCs w:val="32"/>
        </w:rPr>
        <w:t>医疗健康产业发展</w:t>
      </w:r>
      <w:r>
        <w:rPr>
          <w:rFonts w:ascii="仿宋" w:eastAsia="仿宋" w:hAnsi="仿宋" w:cs="仿宋" w:hint="eastAsia"/>
          <w:kern w:val="0"/>
          <w:sz w:val="32"/>
          <w:szCs w:val="32"/>
        </w:rPr>
        <w:t>有限公司：</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批药品集中议价采购公告》后，我方决定按照采购公告的规定申报参与。</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我方承诺申报的价格及证明材料真实、合法、有效。</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我方承诺申报药品符合本次申报资格，符合国家药品标准和经国家药品监督管理部门核准的药品质量标准。</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我方已充分考虑原材料价格等因素并承诺申报价不低于本企业该品种成本价。我方完全理解并遵守采购公告中的综合评分规则。</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我方承诺确保在采购周期内满足中选药品采购需求，具备药品生产供应能力，对药品的质量和供应负责。如我方药品中选，将按要求及时、足量组织生产并向配送企业发送药品，满足医疗机构临床用药需求。</w:t>
      </w:r>
    </w:p>
    <w:p w:rsidR="002921D1" w:rsidRDefault="00375DBF">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我方承诺遵守医药价格</w:t>
      </w:r>
      <w:proofErr w:type="gramStart"/>
      <w:r>
        <w:rPr>
          <w:rFonts w:ascii="仿宋" w:eastAsia="仿宋" w:hAnsi="仿宋" w:cs="仿宋" w:hint="eastAsia"/>
          <w:kern w:val="0"/>
          <w:sz w:val="32"/>
          <w:szCs w:val="32"/>
        </w:rPr>
        <w:t>和招采信用</w:t>
      </w:r>
      <w:proofErr w:type="gramEnd"/>
      <w:r>
        <w:rPr>
          <w:rFonts w:ascii="仿宋" w:eastAsia="仿宋" w:hAnsi="仿宋" w:cs="仿宋" w:hint="eastAsia"/>
          <w:kern w:val="0"/>
          <w:sz w:val="32"/>
          <w:szCs w:val="32"/>
        </w:rPr>
        <w:t>评价制度的各项规定，在近</w:t>
      </w:r>
      <w:r>
        <w:rPr>
          <w:rFonts w:ascii="仿宋" w:eastAsia="仿宋" w:hAnsi="仿宋" w:cs="仿宋" w:hint="eastAsia"/>
          <w:kern w:val="0"/>
          <w:sz w:val="32"/>
          <w:szCs w:val="32"/>
        </w:rPr>
        <w:t>两年</w:t>
      </w:r>
      <w:r>
        <w:rPr>
          <w:rFonts w:ascii="仿宋" w:eastAsia="仿宋" w:hAnsi="仿宋" w:cs="仿宋" w:hint="eastAsia"/>
          <w:kern w:val="0"/>
          <w:sz w:val="32"/>
          <w:szCs w:val="32"/>
        </w:rPr>
        <w:t>的药品生产经营活动中无严重不良记录。</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我方承诺遵守《中华人民共和国专利法》《中华人民共和国反不正当竞争法》《中华人民共和国药品管理法》等相关法律法规，并承担</w:t>
      </w:r>
      <w:r>
        <w:rPr>
          <w:rFonts w:ascii="仿宋" w:eastAsia="仿宋" w:hAnsi="仿宋" w:cs="仿宋" w:hint="eastAsia"/>
          <w:kern w:val="0"/>
          <w:sz w:val="32"/>
          <w:szCs w:val="32"/>
        </w:rPr>
        <w:t>相应法律责任。</w:t>
      </w:r>
    </w:p>
    <w:p w:rsidR="002921D1" w:rsidRDefault="002921D1">
      <w:pPr>
        <w:widowControl/>
        <w:shd w:val="clear" w:color="auto" w:fill="FFFFFF"/>
        <w:spacing w:line="560" w:lineRule="exact"/>
        <w:ind w:firstLine="645"/>
        <w:rPr>
          <w:rFonts w:ascii="仿宋" w:eastAsia="仿宋" w:hAnsi="仿宋" w:cs="仿宋"/>
          <w:kern w:val="0"/>
          <w:sz w:val="32"/>
          <w:szCs w:val="32"/>
        </w:rPr>
        <w:sectPr w:rsidR="002921D1">
          <w:footerReference w:type="default" r:id="rId10"/>
          <w:pgSz w:w="11906" w:h="16838"/>
          <w:pgMar w:top="2041" w:right="1474" w:bottom="1474" w:left="1587" w:header="851" w:footer="992" w:gutter="0"/>
          <w:cols w:space="720"/>
          <w:docGrid w:type="lines" w:linePitch="312"/>
        </w:sectPr>
      </w:pP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我方承诺与宜宾市公立医疗机构无利益关系，</w:t>
      </w:r>
      <w:proofErr w:type="gramStart"/>
      <w:r>
        <w:rPr>
          <w:rFonts w:ascii="仿宋" w:eastAsia="仿宋" w:hAnsi="仿宋" w:cs="仿宋" w:hint="eastAsia"/>
          <w:kern w:val="0"/>
          <w:sz w:val="32"/>
          <w:szCs w:val="32"/>
        </w:rPr>
        <w:t>不</w:t>
      </w:r>
      <w:proofErr w:type="gramEnd"/>
      <w:r>
        <w:rPr>
          <w:rFonts w:ascii="仿宋" w:eastAsia="仿宋" w:hAnsi="仿宋" w:cs="仿宋" w:hint="eastAsia"/>
          <w:kern w:val="0"/>
          <w:sz w:val="32"/>
          <w:szCs w:val="32"/>
        </w:rPr>
        <w:t>与其他企业串通申报、协商报价，不干扰采购工作秩序，不会在申报过程中有任何违法违规行为。</w:t>
      </w:r>
    </w:p>
    <w:p w:rsidR="002921D1" w:rsidRDefault="00375DBF">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2921D1" w:rsidRDefault="00375DBF">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申报企业（盖章）：</w:t>
      </w:r>
      <w:r>
        <w:rPr>
          <w:rFonts w:ascii="仿宋" w:eastAsia="仿宋" w:hAnsi="仿宋" w:cs="仿宋" w:hint="eastAsia"/>
          <w:spacing w:val="23"/>
          <w:kern w:val="0"/>
          <w:sz w:val="32"/>
          <w:szCs w:val="32"/>
        </w:rPr>
        <w:t xml:space="preserve">           </w:t>
      </w:r>
    </w:p>
    <w:p w:rsidR="002921D1" w:rsidRDefault="00375DBF">
      <w:pPr>
        <w:widowControl/>
        <w:shd w:val="clear" w:color="auto" w:fill="FFFFFF"/>
        <w:spacing w:line="560" w:lineRule="exact"/>
        <w:ind w:right="732"/>
        <w:jc w:val="right"/>
        <w:rPr>
          <w:rFonts w:ascii="仿宋" w:eastAsia="仿宋" w:hAnsi="仿宋" w:cs="仿宋"/>
          <w:spacing w:val="23"/>
          <w:kern w:val="0"/>
          <w:sz w:val="24"/>
        </w:rPr>
      </w:pP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日期：</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年</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月</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w:t>
      </w: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line="560" w:lineRule="exact"/>
        <w:rPr>
          <w:rFonts w:ascii="仿宋" w:eastAsia="仿宋" w:hAnsi="仿宋" w:cs="仿宋"/>
        </w:rPr>
      </w:pPr>
    </w:p>
    <w:p w:rsidR="002921D1" w:rsidRDefault="002921D1">
      <w:pPr>
        <w:rPr>
          <w:rFonts w:ascii="仿宋" w:eastAsia="仿宋" w:hAnsi="仿宋" w:cs="仿宋"/>
        </w:rPr>
      </w:pPr>
    </w:p>
    <w:p w:rsidR="002921D1" w:rsidRDefault="002921D1">
      <w:pPr>
        <w:pStyle w:val="4"/>
        <w:rPr>
          <w:rFonts w:ascii="仿宋" w:eastAsia="仿宋" w:hAnsi="仿宋" w:cs="仿宋"/>
        </w:rPr>
      </w:pPr>
    </w:p>
    <w:p w:rsidR="002921D1" w:rsidRDefault="002921D1">
      <w:pPr>
        <w:widowControl/>
        <w:shd w:val="clear" w:color="auto" w:fill="FFFFFF"/>
        <w:spacing w:line="560" w:lineRule="exact"/>
        <w:rPr>
          <w:rFonts w:ascii="仿宋" w:eastAsia="仿宋" w:hAnsi="仿宋" w:cs="仿宋"/>
          <w:spacing w:val="23"/>
          <w:kern w:val="0"/>
          <w:sz w:val="32"/>
          <w:szCs w:val="32"/>
        </w:rPr>
      </w:pPr>
    </w:p>
    <w:p w:rsidR="002921D1" w:rsidRDefault="00375DBF">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5</w:t>
      </w:r>
    </w:p>
    <w:p w:rsidR="002921D1" w:rsidRDefault="00375DBF">
      <w:pPr>
        <w:widowControl/>
        <w:shd w:val="clear" w:color="auto" w:fill="FFFFFF"/>
        <w:spacing w:line="54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报价承诺函</w:t>
      </w:r>
    </w:p>
    <w:p w:rsidR="002921D1" w:rsidRDefault="00375DBF">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w:t>
      </w:r>
      <w:r>
        <w:rPr>
          <w:rFonts w:ascii="仿宋" w:eastAsia="仿宋" w:hAnsi="仿宋" w:cs="仿宋" w:hint="eastAsia"/>
          <w:kern w:val="0"/>
          <w:sz w:val="32"/>
          <w:szCs w:val="32"/>
        </w:rPr>
        <w:t>医疗健康产业发展有限</w:t>
      </w:r>
      <w:r>
        <w:rPr>
          <w:rFonts w:ascii="仿宋" w:eastAsia="仿宋" w:hAnsi="仿宋" w:cs="仿宋" w:hint="eastAsia"/>
          <w:kern w:val="0"/>
          <w:sz w:val="32"/>
          <w:szCs w:val="32"/>
        </w:rPr>
        <w:t>公司：</w:t>
      </w:r>
    </w:p>
    <w:p w:rsidR="002921D1" w:rsidRDefault="00375DBF">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批药品集中议价采购公告》后，</w:t>
      </w:r>
      <w:r>
        <w:rPr>
          <w:rFonts w:ascii="仿宋" w:eastAsia="仿宋" w:hAnsi="仿宋" w:cs="仿宋" w:hint="eastAsia"/>
          <w:kern w:val="0"/>
          <w:sz w:val="32"/>
          <w:szCs w:val="32"/>
        </w:rPr>
        <w:t>我方承诺所议价药品</w:t>
      </w:r>
      <w:r>
        <w:rPr>
          <w:rFonts w:ascii="仿宋" w:eastAsia="仿宋" w:hAnsi="仿宋" w:cs="仿宋" w:hint="eastAsia"/>
          <w:sz w:val="32"/>
          <w:szCs w:val="32"/>
        </w:rPr>
        <w:t>报价</w:t>
      </w:r>
      <w:proofErr w:type="gramStart"/>
      <w:r>
        <w:rPr>
          <w:rFonts w:ascii="仿宋" w:eastAsia="仿宋" w:hAnsi="仿宋" w:cs="仿宋" w:hint="eastAsia"/>
          <w:sz w:val="32"/>
          <w:szCs w:val="32"/>
        </w:rPr>
        <w:t>在</w:t>
      </w:r>
      <w:r>
        <w:rPr>
          <w:rFonts w:ascii="仿宋" w:eastAsia="仿宋" w:hAnsi="仿宋" w:cs="仿宋" w:hint="eastAsia"/>
          <w:kern w:val="0"/>
          <w:sz w:val="32"/>
          <w:szCs w:val="32"/>
          <w:lang w:bidi="ar"/>
        </w:rPr>
        <w:t>招采子系统</w:t>
      </w:r>
      <w:proofErr w:type="gramEnd"/>
      <w:r>
        <w:rPr>
          <w:rFonts w:ascii="仿宋" w:eastAsia="仿宋" w:hAnsi="仿宋" w:cs="仿宋" w:hint="eastAsia"/>
          <w:sz w:val="32"/>
          <w:szCs w:val="32"/>
        </w:rPr>
        <w:t>平台绿区范围，且不高于本品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的联动参考价，及递交资料前一天</w:t>
      </w:r>
      <w:r>
        <w:rPr>
          <w:rFonts w:ascii="仿宋" w:eastAsia="仿宋" w:hAnsi="仿宋" w:cs="仿宋" w:hint="eastAsia"/>
          <w:sz w:val="32"/>
          <w:szCs w:val="32"/>
        </w:rPr>
        <w:t>本</w:t>
      </w:r>
      <w:r>
        <w:rPr>
          <w:rFonts w:ascii="仿宋" w:eastAsia="仿宋" w:hAnsi="仿宋" w:cs="仿宋" w:hint="eastAsia"/>
          <w:sz w:val="32"/>
          <w:szCs w:val="32"/>
        </w:rPr>
        <w:t>企业在宜宾市公立医疗机构的最低销售价。不符合报价原则的视为无效报价，在规定时间内不响应的视为放弃参与议价。</w:t>
      </w:r>
    </w:p>
    <w:p w:rsidR="002921D1" w:rsidRDefault="00375DBF">
      <w:pPr>
        <w:widowControl/>
        <w:shd w:val="clear" w:color="auto" w:fill="FFFFFF"/>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2921D1" w:rsidRDefault="002921D1">
      <w:pPr>
        <w:widowControl/>
        <w:shd w:val="clear" w:color="auto" w:fill="FFFFFF"/>
        <w:spacing w:line="560" w:lineRule="exact"/>
        <w:ind w:right="732"/>
        <w:jc w:val="right"/>
        <w:rPr>
          <w:rFonts w:ascii="仿宋" w:eastAsia="仿宋" w:hAnsi="仿宋" w:cs="仿宋"/>
          <w:spacing w:val="23"/>
          <w:kern w:val="0"/>
          <w:sz w:val="32"/>
          <w:szCs w:val="32"/>
        </w:rPr>
      </w:pPr>
    </w:p>
    <w:p w:rsidR="002921D1" w:rsidRDefault="00375DBF">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申报企业（盖章）：</w:t>
      </w:r>
      <w:r>
        <w:rPr>
          <w:rFonts w:ascii="仿宋" w:eastAsia="仿宋" w:hAnsi="仿宋" w:cs="仿宋" w:hint="eastAsia"/>
          <w:spacing w:val="23"/>
          <w:kern w:val="0"/>
          <w:sz w:val="32"/>
          <w:szCs w:val="32"/>
        </w:rPr>
        <w:t xml:space="preserve">        </w:t>
      </w:r>
    </w:p>
    <w:p w:rsidR="002921D1" w:rsidRDefault="00375DBF">
      <w:pPr>
        <w:spacing w:line="560" w:lineRule="exact"/>
        <w:rPr>
          <w:rFonts w:ascii="仿宋" w:eastAsia="仿宋" w:hAnsi="仿宋" w:cs="仿宋"/>
        </w:rPr>
      </w:pP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日期：</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年</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月</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w:t>
      </w:r>
    </w:p>
    <w:p w:rsidR="002921D1" w:rsidRDefault="002921D1">
      <w:pPr>
        <w:spacing w:line="560" w:lineRule="exact"/>
        <w:rPr>
          <w:rFonts w:ascii="仿宋" w:eastAsia="仿宋" w:hAnsi="仿宋" w:cs="仿宋"/>
        </w:rPr>
      </w:pPr>
    </w:p>
    <w:p w:rsidR="002921D1" w:rsidRDefault="002921D1">
      <w:pPr>
        <w:tabs>
          <w:tab w:val="center" w:pos="4153"/>
          <w:tab w:val="right" w:pos="8306"/>
        </w:tabs>
        <w:spacing w:line="560" w:lineRule="exact"/>
        <w:jc w:val="left"/>
        <w:rPr>
          <w:rFonts w:ascii="仿宋" w:eastAsia="仿宋" w:hAnsi="仿宋" w:cs="仿宋"/>
          <w:sz w:val="32"/>
          <w:szCs w:val="32"/>
        </w:rPr>
        <w:sectPr w:rsidR="002921D1">
          <w:footerReference w:type="default" r:id="rId11"/>
          <w:pgSz w:w="11906" w:h="16838"/>
          <w:pgMar w:top="2041" w:right="1474" w:bottom="1474" w:left="1587" w:header="851" w:footer="992" w:gutter="0"/>
          <w:cols w:space="720"/>
          <w:docGrid w:type="lines" w:linePitch="312"/>
        </w:sectPr>
      </w:pPr>
    </w:p>
    <w:p w:rsidR="002921D1" w:rsidRDefault="00375DBF">
      <w:pPr>
        <w:tabs>
          <w:tab w:val="center" w:pos="4153"/>
          <w:tab w:val="right" w:pos="8306"/>
        </w:tabs>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rsidR="002921D1" w:rsidRDefault="00375DBF">
      <w:pPr>
        <w:spacing w:afterLines="50" w:after="156" w:line="560" w:lineRule="exact"/>
        <w:jc w:val="center"/>
        <w:rPr>
          <w:rFonts w:ascii="仿宋" w:eastAsia="仿宋" w:hAnsi="仿宋" w:cs="仿宋"/>
          <w:sz w:val="44"/>
          <w:szCs w:val="44"/>
        </w:rPr>
      </w:pPr>
      <w:r>
        <w:rPr>
          <w:rFonts w:ascii="仿宋" w:eastAsia="仿宋" w:hAnsi="仿宋" w:cs="仿宋" w:hint="eastAsia"/>
          <w:sz w:val="44"/>
          <w:szCs w:val="44"/>
        </w:rPr>
        <w:t>综合评价评分表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048"/>
        <w:gridCol w:w="918"/>
        <w:gridCol w:w="876"/>
        <w:gridCol w:w="894"/>
        <w:gridCol w:w="894"/>
        <w:gridCol w:w="856"/>
        <w:gridCol w:w="856"/>
        <w:gridCol w:w="850"/>
      </w:tblGrid>
      <w:tr w:rsidR="002921D1">
        <w:trPr>
          <w:trHeight w:val="2783"/>
        </w:trPr>
        <w:tc>
          <w:tcPr>
            <w:tcW w:w="1030" w:type="pct"/>
            <w:vAlign w:val="center"/>
          </w:tcPr>
          <w:p w:rsidR="002921D1" w:rsidRDefault="00375DBF">
            <w:pPr>
              <w:spacing w:line="560" w:lineRule="exact"/>
              <w:jc w:val="center"/>
              <w:rPr>
                <w:rFonts w:ascii="仿宋" w:eastAsia="仿宋" w:hAnsi="仿宋" w:cs="仿宋"/>
                <w:b/>
                <w:bCs/>
                <w:color w:val="000000"/>
                <w:sz w:val="26"/>
                <w:szCs w:val="26"/>
              </w:rPr>
            </w:pPr>
            <w:r>
              <w:rPr>
                <w:rFonts w:ascii="仿宋" w:eastAsia="仿宋" w:hAnsi="仿宋" w:cs="仿宋" w:hint="eastAsia"/>
                <w:b/>
                <w:bCs/>
                <w:color w:val="000000"/>
                <w:sz w:val="26"/>
                <w:szCs w:val="26"/>
              </w:rPr>
              <w:t>计分因素</w:t>
            </w:r>
          </w:p>
        </w:tc>
        <w:tc>
          <w:tcPr>
            <w:tcW w:w="578"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得分</w:t>
            </w:r>
          </w:p>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w:t>
            </w:r>
            <w:r>
              <w:rPr>
                <w:rFonts w:ascii="仿宋" w:eastAsia="仿宋" w:hAnsi="仿宋" w:cs="仿宋" w:hint="eastAsia"/>
                <w:b/>
                <w:bCs/>
                <w:sz w:val="26"/>
                <w:szCs w:val="26"/>
              </w:rPr>
              <w:t>100</w:t>
            </w:r>
            <w:r>
              <w:rPr>
                <w:rFonts w:ascii="仿宋" w:eastAsia="仿宋" w:hAnsi="仿宋" w:cs="仿宋" w:hint="eastAsia"/>
                <w:b/>
                <w:bCs/>
                <w:sz w:val="26"/>
                <w:szCs w:val="26"/>
              </w:rPr>
              <w:t>分）</w:t>
            </w:r>
          </w:p>
        </w:tc>
        <w:tc>
          <w:tcPr>
            <w:tcW w:w="506"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评</w:t>
            </w:r>
            <w:proofErr w:type="gramStart"/>
            <w:r>
              <w:rPr>
                <w:rFonts w:ascii="仿宋" w:eastAsia="仿宋" w:hAnsi="仿宋" w:cs="仿宋" w:hint="eastAsia"/>
                <w:b/>
                <w:bCs/>
                <w:sz w:val="26"/>
                <w:szCs w:val="26"/>
              </w:rPr>
              <w:t>分权值</w:t>
            </w:r>
            <w:proofErr w:type="gramEnd"/>
          </w:p>
        </w:tc>
        <w:tc>
          <w:tcPr>
            <w:tcW w:w="483"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折算得分</w:t>
            </w:r>
          </w:p>
        </w:tc>
        <w:tc>
          <w:tcPr>
            <w:tcW w:w="493"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计分因素</w:t>
            </w:r>
          </w:p>
        </w:tc>
        <w:tc>
          <w:tcPr>
            <w:tcW w:w="493"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得分</w:t>
            </w:r>
          </w:p>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Cs w:val="21"/>
              </w:rPr>
              <w:t>（类别中计分因素折算之和）</w:t>
            </w:r>
          </w:p>
        </w:tc>
        <w:tc>
          <w:tcPr>
            <w:tcW w:w="472"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评</w:t>
            </w:r>
            <w:proofErr w:type="gramStart"/>
            <w:r>
              <w:rPr>
                <w:rFonts w:ascii="仿宋" w:eastAsia="仿宋" w:hAnsi="仿宋" w:cs="仿宋" w:hint="eastAsia"/>
                <w:b/>
                <w:bCs/>
                <w:sz w:val="26"/>
                <w:szCs w:val="26"/>
              </w:rPr>
              <w:t>分权值</w:t>
            </w:r>
            <w:proofErr w:type="gramEnd"/>
          </w:p>
        </w:tc>
        <w:tc>
          <w:tcPr>
            <w:tcW w:w="472"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折算得分</w:t>
            </w:r>
          </w:p>
        </w:tc>
        <w:tc>
          <w:tcPr>
            <w:tcW w:w="469" w:type="pct"/>
            <w:vAlign w:val="center"/>
          </w:tcPr>
          <w:p w:rsidR="002921D1" w:rsidRDefault="00375DBF">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综合评分</w:t>
            </w:r>
          </w:p>
        </w:tc>
      </w:tr>
      <w:tr w:rsidR="002921D1">
        <w:trPr>
          <w:trHeight w:val="510"/>
        </w:trPr>
        <w:tc>
          <w:tcPr>
            <w:tcW w:w="1030"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药品质量评价</w:t>
            </w:r>
          </w:p>
        </w:tc>
        <w:tc>
          <w:tcPr>
            <w:tcW w:w="578" w:type="pct"/>
            <w:vAlign w:val="center"/>
          </w:tcPr>
          <w:p w:rsidR="002921D1" w:rsidRDefault="002921D1">
            <w:pPr>
              <w:spacing w:line="560" w:lineRule="exact"/>
              <w:jc w:val="center"/>
              <w:rPr>
                <w:rFonts w:ascii="仿宋" w:eastAsia="仿宋" w:hAnsi="仿宋" w:cs="仿宋"/>
                <w:sz w:val="28"/>
                <w:szCs w:val="28"/>
              </w:rPr>
            </w:pPr>
          </w:p>
        </w:tc>
        <w:tc>
          <w:tcPr>
            <w:tcW w:w="506"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65%</w:t>
            </w:r>
          </w:p>
        </w:tc>
        <w:tc>
          <w:tcPr>
            <w:tcW w:w="483" w:type="pct"/>
            <w:vAlign w:val="center"/>
          </w:tcPr>
          <w:p w:rsidR="002921D1" w:rsidRDefault="002921D1">
            <w:pPr>
              <w:spacing w:line="560" w:lineRule="exact"/>
              <w:jc w:val="center"/>
              <w:rPr>
                <w:rFonts w:ascii="仿宋" w:eastAsia="仿宋" w:hAnsi="仿宋" w:cs="仿宋"/>
                <w:sz w:val="28"/>
                <w:szCs w:val="28"/>
              </w:rPr>
            </w:pPr>
          </w:p>
        </w:tc>
        <w:tc>
          <w:tcPr>
            <w:tcW w:w="493" w:type="pct"/>
            <w:vMerge w:val="restar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药品评价</w:t>
            </w:r>
          </w:p>
        </w:tc>
        <w:tc>
          <w:tcPr>
            <w:tcW w:w="493" w:type="pct"/>
            <w:vMerge w:val="restart"/>
            <w:vAlign w:val="center"/>
          </w:tcPr>
          <w:p w:rsidR="002921D1" w:rsidRDefault="002921D1">
            <w:pPr>
              <w:spacing w:line="560" w:lineRule="exact"/>
              <w:jc w:val="center"/>
              <w:rPr>
                <w:rFonts w:ascii="仿宋" w:eastAsia="仿宋" w:hAnsi="仿宋" w:cs="仿宋"/>
                <w:sz w:val="28"/>
                <w:szCs w:val="28"/>
              </w:rPr>
            </w:pPr>
          </w:p>
        </w:tc>
        <w:tc>
          <w:tcPr>
            <w:tcW w:w="472" w:type="pct"/>
            <w:vMerge w:val="restar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35%</w:t>
            </w:r>
          </w:p>
        </w:tc>
        <w:tc>
          <w:tcPr>
            <w:tcW w:w="472" w:type="pct"/>
            <w:vMerge w:val="restart"/>
            <w:vAlign w:val="center"/>
          </w:tcPr>
          <w:p w:rsidR="002921D1" w:rsidRDefault="002921D1">
            <w:pPr>
              <w:spacing w:line="560" w:lineRule="exact"/>
              <w:jc w:val="center"/>
              <w:rPr>
                <w:rFonts w:ascii="仿宋" w:eastAsia="仿宋" w:hAnsi="仿宋" w:cs="仿宋"/>
                <w:sz w:val="28"/>
                <w:szCs w:val="28"/>
              </w:rPr>
            </w:pPr>
          </w:p>
        </w:tc>
        <w:tc>
          <w:tcPr>
            <w:tcW w:w="469" w:type="pct"/>
            <w:vMerge w:val="restart"/>
            <w:vAlign w:val="center"/>
          </w:tcPr>
          <w:p w:rsidR="002921D1" w:rsidRDefault="002921D1">
            <w:pPr>
              <w:spacing w:line="560" w:lineRule="exact"/>
              <w:jc w:val="center"/>
              <w:rPr>
                <w:rFonts w:ascii="仿宋" w:eastAsia="仿宋" w:hAnsi="仿宋" w:cs="仿宋"/>
                <w:sz w:val="28"/>
                <w:szCs w:val="28"/>
              </w:rPr>
            </w:pPr>
          </w:p>
        </w:tc>
      </w:tr>
      <w:tr w:rsidR="002921D1">
        <w:trPr>
          <w:trHeight w:val="510"/>
        </w:trPr>
        <w:tc>
          <w:tcPr>
            <w:tcW w:w="1030"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市场供应评价</w:t>
            </w:r>
          </w:p>
        </w:tc>
        <w:tc>
          <w:tcPr>
            <w:tcW w:w="578" w:type="pct"/>
            <w:vAlign w:val="center"/>
          </w:tcPr>
          <w:p w:rsidR="002921D1" w:rsidRDefault="002921D1">
            <w:pPr>
              <w:spacing w:line="560" w:lineRule="exact"/>
              <w:jc w:val="center"/>
              <w:rPr>
                <w:rFonts w:ascii="仿宋" w:eastAsia="仿宋" w:hAnsi="仿宋" w:cs="仿宋"/>
                <w:sz w:val="28"/>
                <w:szCs w:val="28"/>
              </w:rPr>
            </w:pPr>
          </w:p>
        </w:tc>
        <w:tc>
          <w:tcPr>
            <w:tcW w:w="506"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35%</w:t>
            </w:r>
          </w:p>
        </w:tc>
        <w:tc>
          <w:tcPr>
            <w:tcW w:w="483" w:type="pct"/>
            <w:vAlign w:val="center"/>
          </w:tcPr>
          <w:p w:rsidR="002921D1" w:rsidRDefault="002921D1">
            <w:pPr>
              <w:spacing w:line="560" w:lineRule="exact"/>
              <w:jc w:val="center"/>
              <w:rPr>
                <w:rFonts w:ascii="仿宋" w:eastAsia="仿宋" w:hAnsi="仿宋" w:cs="仿宋"/>
                <w:sz w:val="28"/>
                <w:szCs w:val="28"/>
              </w:rPr>
            </w:pPr>
          </w:p>
        </w:tc>
        <w:tc>
          <w:tcPr>
            <w:tcW w:w="493" w:type="pct"/>
            <w:vMerge/>
            <w:vAlign w:val="center"/>
          </w:tcPr>
          <w:p w:rsidR="002921D1" w:rsidRDefault="002921D1">
            <w:pPr>
              <w:spacing w:line="560" w:lineRule="exact"/>
              <w:jc w:val="center"/>
              <w:rPr>
                <w:rFonts w:ascii="仿宋" w:eastAsia="仿宋" w:hAnsi="仿宋" w:cs="仿宋"/>
                <w:sz w:val="26"/>
                <w:szCs w:val="26"/>
              </w:rPr>
            </w:pPr>
          </w:p>
        </w:tc>
        <w:tc>
          <w:tcPr>
            <w:tcW w:w="493" w:type="pct"/>
            <w:vMerge/>
            <w:vAlign w:val="center"/>
          </w:tcPr>
          <w:p w:rsidR="002921D1" w:rsidRDefault="002921D1">
            <w:pPr>
              <w:spacing w:line="560" w:lineRule="exact"/>
              <w:jc w:val="center"/>
              <w:rPr>
                <w:rFonts w:ascii="仿宋" w:eastAsia="仿宋" w:hAnsi="仿宋" w:cs="仿宋"/>
                <w:sz w:val="28"/>
                <w:szCs w:val="28"/>
              </w:rPr>
            </w:pPr>
          </w:p>
        </w:tc>
        <w:tc>
          <w:tcPr>
            <w:tcW w:w="472" w:type="pct"/>
            <w:vMerge/>
            <w:vAlign w:val="center"/>
          </w:tcPr>
          <w:p w:rsidR="002921D1" w:rsidRDefault="002921D1">
            <w:pPr>
              <w:spacing w:line="560" w:lineRule="exact"/>
              <w:jc w:val="center"/>
              <w:rPr>
                <w:rFonts w:ascii="仿宋" w:eastAsia="仿宋" w:hAnsi="仿宋" w:cs="仿宋"/>
                <w:sz w:val="28"/>
                <w:szCs w:val="28"/>
              </w:rPr>
            </w:pPr>
          </w:p>
        </w:tc>
        <w:tc>
          <w:tcPr>
            <w:tcW w:w="472" w:type="pct"/>
            <w:vMerge/>
            <w:vAlign w:val="center"/>
          </w:tcPr>
          <w:p w:rsidR="002921D1" w:rsidRDefault="002921D1">
            <w:pPr>
              <w:spacing w:line="560" w:lineRule="exact"/>
              <w:jc w:val="center"/>
              <w:rPr>
                <w:rFonts w:ascii="仿宋" w:eastAsia="仿宋" w:hAnsi="仿宋" w:cs="仿宋"/>
                <w:sz w:val="28"/>
                <w:szCs w:val="28"/>
              </w:rPr>
            </w:pPr>
          </w:p>
        </w:tc>
        <w:tc>
          <w:tcPr>
            <w:tcW w:w="469" w:type="pct"/>
            <w:vMerge/>
            <w:vAlign w:val="center"/>
          </w:tcPr>
          <w:p w:rsidR="002921D1" w:rsidRDefault="002921D1">
            <w:pPr>
              <w:spacing w:line="560" w:lineRule="exact"/>
              <w:jc w:val="center"/>
              <w:rPr>
                <w:rFonts w:ascii="仿宋" w:eastAsia="仿宋" w:hAnsi="仿宋" w:cs="仿宋"/>
                <w:sz w:val="28"/>
                <w:szCs w:val="28"/>
              </w:rPr>
            </w:pPr>
          </w:p>
        </w:tc>
      </w:tr>
      <w:tr w:rsidR="002921D1">
        <w:trPr>
          <w:trHeight w:val="510"/>
        </w:trPr>
        <w:tc>
          <w:tcPr>
            <w:tcW w:w="1030"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sz w:val="26"/>
                <w:szCs w:val="26"/>
              </w:rPr>
              <w:t>承诺事项</w:t>
            </w:r>
          </w:p>
        </w:tc>
        <w:tc>
          <w:tcPr>
            <w:tcW w:w="578" w:type="pct"/>
            <w:vAlign w:val="center"/>
          </w:tcPr>
          <w:p w:rsidR="002921D1" w:rsidRDefault="002921D1">
            <w:pPr>
              <w:spacing w:line="560" w:lineRule="exact"/>
              <w:jc w:val="center"/>
              <w:rPr>
                <w:rFonts w:ascii="仿宋" w:eastAsia="仿宋" w:hAnsi="仿宋" w:cs="仿宋"/>
                <w:sz w:val="28"/>
                <w:szCs w:val="28"/>
              </w:rPr>
            </w:pPr>
          </w:p>
        </w:tc>
        <w:tc>
          <w:tcPr>
            <w:tcW w:w="506"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100%</w:t>
            </w:r>
          </w:p>
        </w:tc>
        <w:tc>
          <w:tcPr>
            <w:tcW w:w="483" w:type="pct"/>
            <w:vAlign w:val="center"/>
          </w:tcPr>
          <w:p w:rsidR="002921D1" w:rsidRDefault="002921D1">
            <w:pPr>
              <w:spacing w:line="560" w:lineRule="exact"/>
              <w:jc w:val="center"/>
              <w:rPr>
                <w:rFonts w:ascii="仿宋" w:eastAsia="仿宋" w:hAnsi="仿宋" w:cs="仿宋"/>
                <w:sz w:val="28"/>
                <w:szCs w:val="28"/>
              </w:rPr>
            </w:pPr>
          </w:p>
        </w:tc>
        <w:tc>
          <w:tcPr>
            <w:tcW w:w="493"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履约评价</w:t>
            </w:r>
          </w:p>
        </w:tc>
        <w:tc>
          <w:tcPr>
            <w:tcW w:w="493" w:type="pct"/>
            <w:vAlign w:val="center"/>
          </w:tcPr>
          <w:p w:rsidR="002921D1" w:rsidRDefault="002921D1">
            <w:pPr>
              <w:spacing w:line="560" w:lineRule="exact"/>
              <w:jc w:val="center"/>
              <w:rPr>
                <w:rFonts w:ascii="仿宋" w:eastAsia="仿宋" w:hAnsi="仿宋" w:cs="仿宋"/>
                <w:sz w:val="28"/>
                <w:szCs w:val="28"/>
              </w:rPr>
            </w:pPr>
          </w:p>
        </w:tc>
        <w:tc>
          <w:tcPr>
            <w:tcW w:w="472"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15%</w:t>
            </w:r>
          </w:p>
        </w:tc>
        <w:tc>
          <w:tcPr>
            <w:tcW w:w="472" w:type="pct"/>
            <w:vAlign w:val="center"/>
          </w:tcPr>
          <w:p w:rsidR="002921D1" w:rsidRDefault="002921D1">
            <w:pPr>
              <w:spacing w:line="560" w:lineRule="exact"/>
              <w:jc w:val="center"/>
              <w:rPr>
                <w:rFonts w:ascii="仿宋" w:eastAsia="仿宋" w:hAnsi="仿宋" w:cs="仿宋"/>
                <w:sz w:val="28"/>
                <w:szCs w:val="28"/>
              </w:rPr>
            </w:pPr>
          </w:p>
        </w:tc>
        <w:tc>
          <w:tcPr>
            <w:tcW w:w="469" w:type="pct"/>
            <w:vMerge/>
            <w:vAlign w:val="center"/>
          </w:tcPr>
          <w:p w:rsidR="002921D1" w:rsidRDefault="002921D1">
            <w:pPr>
              <w:spacing w:line="560" w:lineRule="exact"/>
              <w:jc w:val="center"/>
              <w:rPr>
                <w:rFonts w:ascii="仿宋" w:eastAsia="仿宋" w:hAnsi="仿宋" w:cs="仿宋"/>
                <w:sz w:val="28"/>
                <w:szCs w:val="28"/>
              </w:rPr>
            </w:pPr>
          </w:p>
        </w:tc>
      </w:tr>
      <w:tr w:rsidR="002921D1">
        <w:trPr>
          <w:trHeight w:val="510"/>
        </w:trPr>
        <w:tc>
          <w:tcPr>
            <w:tcW w:w="1030"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sz w:val="26"/>
                <w:szCs w:val="26"/>
              </w:rPr>
              <w:t>药品价格降幅</w:t>
            </w:r>
          </w:p>
        </w:tc>
        <w:tc>
          <w:tcPr>
            <w:tcW w:w="578" w:type="pct"/>
            <w:vAlign w:val="center"/>
          </w:tcPr>
          <w:p w:rsidR="002921D1" w:rsidRDefault="002921D1">
            <w:pPr>
              <w:spacing w:line="560" w:lineRule="exact"/>
              <w:jc w:val="center"/>
              <w:rPr>
                <w:rFonts w:ascii="仿宋" w:eastAsia="仿宋" w:hAnsi="仿宋" w:cs="仿宋"/>
                <w:sz w:val="28"/>
                <w:szCs w:val="28"/>
              </w:rPr>
            </w:pPr>
          </w:p>
        </w:tc>
        <w:tc>
          <w:tcPr>
            <w:tcW w:w="506"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20%</w:t>
            </w:r>
          </w:p>
        </w:tc>
        <w:tc>
          <w:tcPr>
            <w:tcW w:w="483" w:type="pct"/>
            <w:vAlign w:val="center"/>
          </w:tcPr>
          <w:p w:rsidR="002921D1" w:rsidRDefault="002921D1">
            <w:pPr>
              <w:spacing w:line="560" w:lineRule="exact"/>
              <w:jc w:val="center"/>
              <w:rPr>
                <w:rFonts w:ascii="仿宋" w:eastAsia="仿宋" w:hAnsi="仿宋" w:cs="仿宋"/>
                <w:sz w:val="28"/>
                <w:szCs w:val="28"/>
              </w:rPr>
            </w:pPr>
          </w:p>
        </w:tc>
        <w:tc>
          <w:tcPr>
            <w:tcW w:w="493" w:type="pct"/>
            <w:vMerge w:val="restar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经济评价</w:t>
            </w:r>
          </w:p>
        </w:tc>
        <w:tc>
          <w:tcPr>
            <w:tcW w:w="493" w:type="pct"/>
            <w:vMerge w:val="restart"/>
            <w:vAlign w:val="center"/>
          </w:tcPr>
          <w:p w:rsidR="002921D1" w:rsidRDefault="002921D1">
            <w:pPr>
              <w:spacing w:line="560" w:lineRule="exact"/>
              <w:jc w:val="center"/>
              <w:rPr>
                <w:rFonts w:ascii="仿宋" w:eastAsia="仿宋" w:hAnsi="仿宋" w:cs="仿宋"/>
                <w:sz w:val="28"/>
                <w:szCs w:val="28"/>
              </w:rPr>
            </w:pPr>
          </w:p>
        </w:tc>
        <w:tc>
          <w:tcPr>
            <w:tcW w:w="472" w:type="pct"/>
            <w:vMerge w:val="restar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50%</w:t>
            </w:r>
          </w:p>
        </w:tc>
        <w:tc>
          <w:tcPr>
            <w:tcW w:w="472" w:type="pct"/>
            <w:vMerge w:val="restart"/>
            <w:vAlign w:val="center"/>
          </w:tcPr>
          <w:p w:rsidR="002921D1" w:rsidRDefault="002921D1">
            <w:pPr>
              <w:spacing w:line="560" w:lineRule="exact"/>
              <w:jc w:val="center"/>
              <w:rPr>
                <w:rFonts w:ascii="仿宋" w:eastAsia="仿宋" w:hAnsi="仿宋" w:cs="仿宋"/>
                <w:sz w:val="28"/>
                <w:szCs w:val="28"/>
              </w:rPr>
            </w:pPr>
          </w:p>
        </w:tc>
        <w:tc>
          <w:tcPr>
            <w:tcW w:w="469" w:type="pct"/>
            <w:vMerge/>
            <w:vAlign w:val="center"/>
          </w:tcPr>
          <w:p w:rsidR="002921D1" w:rsidRDefault="002921D1">
            <w:pPr>
              <w:spacing w:line="560" w:lineRule="exact"/>
              <w:jc w:val="center"/>
              <w:rPr>
                <w:rFonts w:ascii="仿宋" w:eastAsia="仿宋" w:hAnsi="仿宋" w:cs="仿宋"/>
                <w:sz w:val="28"/>
                <w:szCs w:val="28"/>
              </w:rPr>
            </w:pPr>
          </w:p>
        </w:tc>
      </w:tr>
      <w:tr w:rsidR="002921D1">
        <w:trPr>
          <w:trHeight w:val="1209"/>
        </w:trPr>
        <w:tc>
          <w:tcPr>
            <w:tcW w:w="1030" w:type="pct"/>
            <w:vAlign w:val="center"/>
          </w:tcPr>
          <w:p w:rsidR="002921D1" w:rsidRDefault="00375DBF">
            <w:pPr>
              <w:spacing w:line="560" w:lineRule="exact"/>
              <w:jc w:val="center"/>
              <w:rPr>
                <w:rFonts w:ascii="仿宋" w:eastAsia="仿宋" w:hAnsi="仿宋" w:cs="仿宋"/>
                <w:sz w:val="26"/>
                <w:szCs w:val="26"/>
              </w:rPr>
            </w:pPr>
            <w:r>
              <w:rPr>
                <w:rFonts w:ascii="仿宋" w:eastAsia="仿宋" w:hAnsi="仿宋" w:cs="仿宋" w:hint="eastAsia"/>
                <w:sz w:val="26"/>
                <w:szCs w:val="26"/>
              </w:rPr>
              <w:t>药品申报价格</w:t>
            </w:r>
          </w:p>
        </w:tc>
        <w:tc>
          <w:tcPr>
            <w:tcW w:w="578" w:type="pct"/>
            <w:vAlign w:val="center"/>
          </w:tcPr>
          <w:p w:rsidR="002921D1" w:rsidRDefault="002921D1">
            <w:pPr>
              <w:spacing w:line="560" w:lineRule="exact"/>
              <w:jc w:val="center"/>
              <w:rPr>
                <w:rFonts w:ascii="仿宋" w:eastAsia="仿宋" w:hAnsi="仿宋" w:cs="仿宋"/>
                <w:sz w:val="28"/>
                <w:szCs w:val="28"/>
              </w:rPr>
            </w:pPr>
          </w:p>
        </w:tc>
        <w:tc>
          <w:tcPr>
            <w:tcW w:w="506" w:type="pct"/>
            <w:vAlign w:val="center"/>
          </w:tcPr>
          <w:p w:rsidR="002921D1" w:rsidRDefault="00375DBF">
            <w:pPr>
              <w:spacing w:line="560" w:lineRule="exact"/>
              <w:jc w:val="center"/>
              <w:rPr>
                <w:rFonts w:ascii="仿宋" w:eastAsia="仿宋" w:hAnsi="仿宋" w:cs="仿宋"/>
                <w:sz w:val="28"/>
                <w:szCs w:val="28"/>
              </w:rPr>
            </w:pPr>
            <w:r>
              <w:rPr>
                <w:rFonts w:ascii="仿宋" w:eastAsia="仿宋" w:hAnsi="仿宋" w:cs="仿宋" w:hint="eastAsia"/>
                <w:sz w:val="28"/>
                <w:szCs w:val="28"/>
              </w:rPr>
              <w:t>80%</w:t>
            </w:r>
          </w:p>
        </w:tc>
        <w:tc>
          <w:tcPr>
            <w:tcW w:w="483" w:type="pct"/>
            <w:vAlign w:val="center"/>
          </w:tcPr>
          <w:p w:rsidR="002921D1" w:rsidRDefault="002921D1">
            <w:pPr>
              <w:spacing w:line="560" w:lineRule="exact"/>
              <w:jc w:val="center"/>
              <w:rPr>
                <w:rFonts w:ascii="仿宋" w:eastAsia="仿宋" w:hAnsi="仿宋" w:cs="仿宋"/>
                <w:sz w:val="28"/>
                <w:szCs w:val="28"/>
              </w:rPr>
            </w:pPr>
          </w:p>
        </w:tc>
        <w:tc>
          <w:tcPr>
            <w:tcW w:w="493" w:type="pct"/>
            <w:vMerge/>
            <w:vAlign w:val="center"/>
          </w:tcPr>
          <w:p w:rsidR="002921D1" w:rsidRDefault="002921D1">
            <w:pPr>
              <w:spacing w:line="560" w:lineRule="exact"/>
              <w:jc w:val="center"/>
              <w:rPr>
                <w:rFonts w:ascii="仿宋" w:eastAsia="仿宋" w:hAnsi="仿宋" w:cs="仿宋"/>
                <w:sz w:val="28"/>
                <w:szCs w:val="28"/>
              </w:rPr>
            </w:pPr>
          </w:p>
        </w:tc>
        <w:tc>
          <w:tcPr>
            <w:tcW w:w="493" w:type="pct"/>
            <w:vMerge/>
            <w:vAlign w:val="center"/>
          </w:tcPr>
          <w:p w:rsidR="002921D1" w:rsidRDefault="002921D1">
            <w:pPr>
              <w:spacing w:line="560" w:lineRule="exact"/>
              <w:jc w:val="center"/>
              <w:rPr>
                <w:rFonts w:ascii="仿宋" w:eastAsia="仿宋" w:hAnsi="仿宋" w:cs="仿宋"/>
                <w:sz w:val="28"/>
                <w:szCs w:val="28"/>
              </w:rPr>
            </w:pPr>
          </w:p>
        </w:tc>
        <w:tc>
          <w:tcPr>
            <w:tcW w:w="472" w:type="pct"/>
            <w:vMerge/>
            <w:vAlign w:val="center"/>
          </w:tcPr>
          <w:p w:rsidR="002921D1" w:rsidRDefault="002921D1">
            <w:pPr>
              <w:spacing w:line="560" w:lineRule="exact"/>
              <w:jc w:val="center"/>
              <w:rPr>
                <w:rFonts w:ascii="仿宋" w:eastAsia="仿宋" w:hAnsi="仿宋" w:cs="仿宋"/>
                <w:sz w:val="28"/>
                <w:szCs w:val="28"/>
              </w:rPr>
            </w:pPr>
          </w:p>
        </w:tc>
        <w:tc>
          <w:tcPr>
            <w:tcW w:w="472" w:type="pct"/>
            <w:vMerge/>
            <w:vAlign w:val="center"/>
          </w:tcPr>
          <w:p w:rsidR="002921D1" w:rsidRDefault="002921D1">
            <w:pPr>
              <w:spacing w:line="560" w:lineRule="exact"/>
              <w:jc w:val="center"/>
              <w:rPr>
                <w:rFonts w:ascii="仿宋" w:eastAsia="仿宋" w:hAnsi="仿宋" w:cs="仿宋"/>
                <w:sz w:val="28"/>
                <w:szCs w:val="28"/>
              </w:rPr>
            </w:pPr>
          </w:p>
        </w:tc>
        <w:tc>
          <w:tcPr>
            <w:tcW w:w="469" w:type="pct"/>
            <w:vMerge/>
            <w:vAlign w:val="center"/>
          </w:tcPr>
          <w:p w:rsidR="002921D1" w:rsidRDefault="002921D1">
            <w:pPr>
              <w:spacing w:line="560" w:lineRule="exact"/>
              <w:jc w:val="center"/>
              <w:rPr>
                <w:rFonts w:ascii="仿宋" w:eastAsia="仿宋" w:hAnsi="仿宋" w:cs="仿宋"/>
                <w:sz w:val="28"/>
                <w:szCs w:val="28"/>
              </w:rPr>
            </w:pPr>
          </w:p>
        </w:tc>
      </w:tr>
    </w:tbl>
    <w:p w:rsidR="002921D1" w:rsidRDefault="002921D1">
      <w:pPr>
        <w:spacing w:line="560" w:lineRule="exact"/>
        <w:rPr>
          <w:rFonts w:ascii="仿宋" w:eastAsia="仿宋" w:hAnsi="仿宋" w:cs="仿宋"/>
          <w:sz w:val="24"/>
        </w:rPr>
        <w:sectPr w:rsidR="002921D1">
          <w:footerReference w:type="default" r:id="rId12"/>
          <w:pgSz w:w="11906" w:h="16838"/>
          <w:pgMar w:top="2041" w:right="1474" w:bottom="1474" w:left="1587" w:header="851" w:footer="992" w:gutter="0"/>
          <w:cols w:space="720"/>
          <w:docGrid w:type="lines" w:linePitch="312"/>
        </w:sectPr>
      </w:pPr>
    </w:p>
    <w:p w:rsidR="002921D1" w:rsidRDefault="00375DBF">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lastRenderedPageBreak/>
        <w:t>一、药品评价</w:t>
      </w:r>
    </w:p>
    <w:p w:rsidR="002921D1" w:rsidRDefault="00375DBF">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t>（一）药品质量评价指标</w:t>
      </w:r>
    </w:p>
    <w:p w:rsidR="002921D1" w:rsidRDefault="00375DBF">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西药质量评价指标</w:t>
      </w:r>
      <w:r>
        <w:rPr>
          <w:rFonts w:ascii="仿宋" w:eastAsia="仿宋" w:hAnsi="仿宋" w:cs="仿宋" w:hint="eastAsia"/>
          <w:sz w:val="32"/>
          <w:szCs w:val="32"/>
        </w:rPr>
        <w:t xml:space="preserve"> </w:t>
      </w:r>
    </w:p>
    <w:tbl>
      <w:tblPr>
        <w:tblW w:w="87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
        <w:gridCol w:w="601"/>
        <w:gridCol w:w="1690"/>
        <w:gridCol w:w="4529"/>
        <w:gridCol w:w="840"/>
        <w:gridCol w:w="1110"/>
      </w:tblGrid>
      <w:tr w:rsidR="002921D1">
        <w:trPr>
          <w:trHeight w:val="649"/>
        </w:trPr>
        <w:tc>
          <w:tcPr>
            <w:tcW w:w="607" w:type="dxa"/>
            <w:gridSpan w:val="2"/>
          </w:tcPr>
          <w:p w:rsidR="002921D1" w:rsidRDefault="00375DBF">
            <w:pPr>
              <w:spacing w:before="203" w:line="520" w:lineRule="exact"/>
              <w:ind w:left="69"/>
              <w:rPr>
                <w:rFonts w:ascii="仿宋" w:eastAsia="仿宋" w:hAnsi="仿宋" w:cs="仿宋"/>
                <w:sz w:val="24"/>
              </w:rPr>
            </w:pPr>
            <w:r>
              <w:rPr>
                <w:rFonts w:ascii="仿宋" w:eastAsia="仿宋" w:hAnsi="仿宋" w:cs="仿宋" w:hint="eastAsia"/>
                <w:spacing w:val="12"/>
                <w:sz w:val="24"/>
              </w:rPr>
              <w:t>序号</w:t>
            </w:r>
            <w:r>
              <w:rPr>
                <w:rFonts w:ascii="仿宋" w:eastAsia="仿宋" w:hAnsi="仿宋" w:cs="仿宋" w:hint="eastAsia"/>
                <w:spacing w:val="12"/>
                <w:sz w:val="24"/>
              </w:rPr>
              <w:t xml:space="preserve"> </w:t>
            </w:r>
          </w:p>
        </w:tc>
        <w:tc>
          <w:tcPr>
            <w:tcW w:w="1690" w:type="dxa"/>
          </w:tcPr>
          <w:p w:rsidR="002921D1" w:rsidRDefault="00375DBF">
            <w:pPr>
              <w:spacing w:before="225" w:line="520" w:lineRule="exact"/>
              <w:ind w:left="336"/>
              <w:rPr>
                <w:rFonts w:ascii="仿宋" w:eastAsia="仿宋" w:hAnsi="仿宋" w:cs="仿宋"/>
                <w:sz w:val="24"/>
              </w:rPr>
            </w:pPr>
            <w:r>
              <w:rPr>
                <w:rFonts w:ascii="仿宋" w:eastAsia="仿宋" w:hAnsi="仿宋" w:cs="仿宋" w:hint="eastAsia"/>
                <w:spacing w:val="8"/>
                <w:sz w:val="24"/>
              </w:rPr>
              <w:t>评</w:t>
            </w:r>
            <w:r>
              <w:rPr>
                <w:rFonts w:ascii="仿宋" w:eastAsia="仿宋" w:hAnsi="仿宋" w:cs="仿宋" w:hint="eastAsia"/>
                <w:spacing w:val="7"/>
                <w:sz w:val="24"/>
              </w:rPr>
              <w:t>分项</w:t>
            </w:r>
          </w:p>
        </w:tc>
        <w:tc>
          <w:tcPr>
            <w:tcW w:w="4529" w:type="dxa"/>
          </w:tcPr>
          <w:p w:rsidR="002921D1" w:rsidRDefault="00375DBF">
            <w:pPr>
              <w:spacing w:before="225" w:line="520" w:lineRule="exact"/>
              <w:ind w:left="1800"/>
              <w:rPr>
                <w:rFonts w:ascii="仿宋" w:eastAsia="仿宋" w:hAnsi="仿宋" w:cs="仿宋"/>
                <w:sz w:val="24"/>
              </w:rPr>
            </w:pPr>
            <w:r>
              <w:rPr>
                <w:rFonts w:ascii="仿宋" w:eastAsia="仿宋" w:hAnsi="仿宋" w:cs="仿宋" w:hint="eastAsia"/>
                <w:spacing w:val="8"/>
                <w:sz w:val="24"/>
              </w:rPr>
              <w:t>评分标准</w:t>
            </w:r>
          </w:p>
        </w:tc>
        <w:tc>
          <w:tcPr>
            <w:tcW w:w="840" w:type="dxa"/>
          </w:tcPr>
          <w:p w:rsidR="002921D1" w:rsidRDefault="00375DBF">
            <w:pPr>
              <w:spacing w:before="225" w:line="520" w:lineRule="exact"/>
              <w:ind w:left="204"/>
              <w:rPr>
                <w:rFonts w:ascii="仿宋" w:eastAsia="仿宋" w:hAnsi="仿宋" w:cs="仿宋"/>
                <w:sz w:val="24"/>
              </w:rPr>
            </w:pPr>
            <w:r>
              <w:rPr>
                <w:rFonts w:ascii="仿宋" w:eastAsia="仿宋" w:hAnsi="仿宋" w:cs="仿宋" w:hint="eastAsia"/>
                <w:spacing w:val="4"/>
                <w:sz w:val="24"/>
              </w:rPr>
              <w:t>分值</w:t>
            </w:r>
          </w:p>
        </w:tc>
        <w:tc>
          <w:tcPr>
            <w:tcW w:w="1110" w:type="dxa"/>
          </w:tcPr>
          <w:p w:rsidR="002921D1" w:rsidRDefault="00375DBF">
            <w:pPr>
              <w:spacing w:before="225" w:line="520" w:lineRule="exact"/>
              <w:ind w:left="441"/>
              <w:rPr>
                <w:rFonts w:ascii="仿宋" w:eastAsia="仿宋" w:hAnsi="仿宋" w:cs="仿宋"/>
                <w:sz w:val="24"/>
              </w:rPr>
            </w:pPr>
            <w:r>
              <w:rPr>
                <w:rFonts w:ascii="仿宋" w:eastAsia="仿宋" w:hAnsi="仿宋" w:cs="仿宋" w:hint="eastAsia"/>
                <w:spacing w:val="4"/>
                <w:sz w:val="24"/>
              </w:rPr>
              <w:t>备注</w:t>
            </w:r>
          </w:p>
        </w:tc>
      </w:tr>
      <w:tr w:rsidR="002921D1">
        <w:trPr>
          <w:trHeight w:val="844"/>
        </w:trPr>
        <w:tc>
          <w:tcPr>
            <w:tcW w:w="607" w:type="dxa"/>
            <w:gridSpan w:val="2"/>
            <w:vMerge w:val="restart"/>
          </w:tcPr>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375DBF">
            <w:pPr>
              <w:spacing w:before="61" w:line="520" w:lineRule="exact"/>
              <w:ind w:left="272"/>
              <w:rPr>
                <w:rFonts w:ascii="仿宋" w:eastAsia="仿宋" w:hAnsi="仿宋" w:cs="仿宋"/>
                <w:sz w:val="24"/>
              </w:rPr>
            </w:pPr>
            <w:r>
              <w:rPr>
                <w:rFonts w:ascii="仿宋" w:eastAsia="仿宋" w:hAnsi="仿宋" w:cs="仿宋" w:hint="eastAsia"/>
                <w:sz w:val="24"/>
              </w:rPr>
              <w:t>1</w:t>
            </w:r>
          </w:p>
        </w:tc>
        <w:tc>
          <w:tcPr>
            <w:tcW w:w="1690" w:type="dxa"/>
            <w:vMerge w:val="restart"/>
          </w:tcPr>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375DBF">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t>质</w:t>
            </w:r>
            <w:r>
              <w:rPr>
                <w:rFonts w:ascii="仿宋" w:eastAsia="仿宋" w:hAnsi="仿宋" w:cs="仿宋" w:hint="eastAsia"/>
                <w:spacing w:val="7"/>
                <w:sz w:val="24"/>
              </w:rPr>
              <w:t>量认证</w:t>
            </w:r>
          </w:p>
          <w:p w:rsidR="002921D1" w:rsidRDefault="00375DBF">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t xml:space="preserve">(35 </w:t>
            </w:r>
            <w:r>
              <w:rPr>
                <w:rFonts w:ascii="仿宋" w:eastAsia="仿宋" w:hAnsi="仿宋" w:cs="仿宋" w:hint="eastAsia"/>
                <w:spacing w:val="9"/>
                <w:sz w:val="24"/>
              </w:rPr>
              <w:t>分</w:t>
            </w:r>
            <w:r>
              <w:rPr>
                <w:rFonts w:ascii="仿宋" w:eastAsia="仿宋" w:hAnsi="仿宋" w:cs="仿宋" w:hint="eastAsia"/>
                <w:spacing w:val="9"/>
                <w:sz w:val="24"/>
              </w:rPr>
              <w:t>)</w:t>
            </w:r>
          </w:p>
        </w:tc>
        <w:tc>
          <w:tcPr>
            <w:tcW w:w="4529" w:type="dxa"/>
            <w:vAlign w:val="center"/>
          </w:tcPr>
          <w:p w:rsidR="002921D1" w:rsidRDefault="00375DBF">
            <w:pPr>
              <w:spacing w:before="76" w:line="520" w:lineRule="exact"/>
              <w:ind w:left="112" w:right="103" w:firstLine="3"/>
              <w:rPr>
                <w:rFonts w:ascii="仿宋" w:eastAsia="仿宋" w:hAnsi="仿宋" w:cs="仿宋"/>
                <w:spacing w:val="18"/>
                <w:sz w:val="24"/>
              </w:rPr>
            </w:pPr>
            <w:r>
              <w:rPr>
                <w:rFonts w:ascii="仿宋" w:eastAsia="仿宋" w:hAnsi="仿宋" w:cs="仿宋" w:hint="eastAsia"/>
                <w:spacing w:val="18"/>
                <w:sz w:val="24"/>
              </w:rPr>
              <w:t>1.</w:t>
            </w:r>
            <w:r>
              <w:rPr>
                <w:rFonts w:ascii="仿宋" w:eastAsia="仿宋" w:hAnsi="仿宋" w:cs="仿宋" w:hint="eastAsia"/>
                <w:spacing w:val="18"/>
                <w:sz w:val="24"/>
              </w:rPr>
              <w:t>获得美国</w:t>
            </w:r>
            <w:r>
              <w:rPr>
                <w:rFonts w:ascii="仿宋" w:eastAsia="仿宋" w:hAnsi="仿宋" w:cs="仿宋" w:hint="eastAsia"/>
                <w:spacing w:val="18"/>
                <w:sz w:val="24"/>
              </w:rPr>
              <w:t>/</w:t>
            </w:r>
            <w:r>
              <w:rPr>
                <w:rFonts w:ascii="仿宋" w:eastAsia="仿宋" w:hAnsi="仿宋" w:cs="仿宋" w:hint="eastAsia"/>
                <w:spacing w:val="18"/>
                <w:sz w:val="24"/>
              </w:rPr>
              <w:t>英国</w:t>
            </w:r>
            <w:r>
              <w:rPr>
                <w:rFonts w:ascii="仿宋" w:eastAsia="仿宋" w:hAnsi="仿宋" w:cs="仿宋" w:hint="eastAsia"/>
                <w:spacing w:val="18"/>
                <w:sz w:val="24"/>
              </w:rPr>
              <w:t>/</w:t>
            </w:r>
            <w:r>
              <w:rPr>
                <w:rFonts w:ascii="仿宋" w:eastAsia="仿宋" w:hAnsi="仿宋" w:cs="仿宋" w:hint="eastAsia"/>
                <w:spacing w:val="18"/>
                <w:sz w:val="24"/>
              </w:rPr>
              <w:t>法国</w:t>
            </w:r>
            <w:r>
              <w:rPr>
                <w:rFonts w:ascii="仿宋" w:eastAsia="仿宋" w:hAnsi="仿宋" w:cs="仿宋" w:hint="eastAsia"/>
                <w:spacing w:val="18"/>
                <w:sz w:val="24"/>
              </w:rPr>
              <w:t>/</w:t>
            </w:r>
            <w:r>
              <w:rPr>
                <w:rFonts w:ascii="仿宋" w:eastAsia="仿宋" w:hAnsi="仿宋" w:cs="仿宋" w:hint="eastAsia"/>
                <w:spacing w:val="18"/>
                <w:sz w:val="24"/>
              </w:rPr>
              <w:t>德国</w:t>
            </w:r>
            <w:r>
              <w:rPr>
                <w:rFonts w:ascii="仿宋" w:eastAsia="仿宋" w:hAnsi="仿宋" w:cs="仿宋" w:hint="eastAsia"/>
                <w:spacing w:val="18"/>
                <w:sz w:val="24"/>
              </w:rPr>
              <w:t>/</w:t>
            </w:r>
            <w:r>
              <w:rPr>
                <w:rFonts w:ascii="仿宋" w:eastAsia="仿宋" w:hAnsi="仿宋" w:cs="仿宋" w:hint="eastAsia"/>
                <w:spacing w:val="18"/>
                <w:sz w:val="24"/>
              </w:rPr>
              <w:t>日本国</w:t>
            </w:r>
            <w:proofErr w:type="gramStart"/>
            <w:r>
              <w:rPr>
                <w:rFonts w:ascii="仿宋" w:eastAsia="仿宋" w:hAnsi="仿宋" w:cs="仿宋" w:hint="eastAsia"/>
                <w:spacing w:val="18"/>
                <w:sz w:val="24"/>
              </w:rPr>
              <w:t>家质量</w:t>
            </w:r>
            <w:proofErr w:type="gramEnd"/>
            <w:r>
              <w:rPr>
                <w:rFonts w:ascii="仿宋" w:eastAsia="仿宋" w:hAnsi="仿宋" w:cs="仿宋" w:hint="eastAsia"/>
                <w:spacing w:val="18"/>
                <w:sz w:val="24"/>
              </w:rPr>
              <w:t>认证机构认可的权威机构生物等效性评价认定的药品；（</w:t>
            </w:r>
            <w:r>
              <w:rPr>
                <w:rFonts w:ascii="仿宋" w:eastAsia="仿宋" w:hAnsi="仿宋" w:cs="仿宋" w:hint="eastAsia"/>
                <w:spacing w:val="7"/>
                <w:sz w:val="24"/>
              </w:rPr>
              <w:t>满足一项即可，</w:t>
            </w:r>
            <w:r>
              <w:rPr>
                <w:rFonts w:ascii="仿宋" w:eastAsia="仿宋" w:hAnsi="仿宋" w:cs="仿宋" w:hint="eastAsia"/>
                <w:spacing w:val="18"/>
                <w:sz w:val="24"/>
              </w:rPr>
              <w:t>提供证明材料</w:t>
            </w:r>
            <w:r>
              <w:rPr>
                <w:rFonts w:ascii="仿宋" w:eastAsia="仿宋" w:hAnsi="仿宋" w:cs="仿宋" w:hint="eastAsia"/>
                <w:spacing w:val="18"/>
                <w:sz w:val="24"/>
              </w:rPr>
              <w:t>）</w:t>
            </w:r>
          </w:p>
          <w:p w:rsidR="002921D1" w:rsidRDefault="00375DBF">
            <w:pPr>
              <w:spacing w:before="76" w:line="520" w:lineRule="exact"/>
              <w:ind w:left="112" w:right="103" w:firstLine="3"/>
              <w:rPr>
                <w:rFonts w:ascii="仿宋" w:eastAsia="仿宋" w:hAnsi="仿宋" w:cs="仿宋"/>
                <w:spacing w:val="8"/>
                <w:position w:val="1"/>
                <w:sz w:val="24"/>
              </w:rPr>
            </w:pPr>
            <w:r>
              <w:rPr>
                <w:rFonts w:ascii="仿宋" w:eastAsia="仿宋" w:hAnsi="仿宋" w:cs="仿宋" w:hint="eastAsia"/>
                <w:spacing w:val="18"/>
                <w:sz w:val="24"/>
              </w:rPr>
              <w:t>2.</w:t>
            </w:r>
            <w:r>
              <w:rPr>
                <w:rFonts w:ascii="仿宋" w:eastAsia="仿宋" w:hAnsi="仿宋" w:cs="仿宋" w:hint="eastAsia"/>
                <w:spacing w:val="18"/>
                <w:sz w:val="24"/>
              </w:rPr>
              <w:t>获得美国</w:t>
            </w:r>
            <w:r>
              <w:rPr>
                <w:rFonts w:ascii="仿宋" w:eastAsia="仿宋" w:hAnsi="仿宋" w:cs="仿宋" w:hint="eastAsia"/>
                <w:spacing w:val="18"/>
                <w:sz w:val="24"/>
              </w:rPr>
              <w:t>/</w:t>
            </w:r>
            <w:r>
              <w:rPr>
                <w:rFonts w:ascii="仿宋" w:eastAsia="仿宋" w:hAnsi="仿宋" w:cs="仿宋" w:hint="eastAsia"/>
                <w:spacing w:val="18"/>
                <w:sz w:val="24"/>
              </w:rPr>
              <w:t>英国</w:t>
            </w:r>
            <w:r>
              <w:rPr>
                <w:rFonts w:ascii="仿宋" w:eastAsia="仿宋" w:hAnsi="仿宋" w:cs="仿宋" w:hint="eastAsia"/>
                <w:spacing w:val="18"/>
                <w:sz w:val="24"/>
              </w:rPr>
              <w:t>/</w:t>
            </w:r>
            <w:r>
              <w:rPr>
                <w:rFonts w:ascii="仿宋" w:eastAsia="仿宋" w:hAnsi="仿宋" w:cs="仿宋" w:hint="eastAsia"/>
                <w:spacing w:val="18"/>
                <w:sz w:val="24"/>
              </w:rPr>
              <w:t>法国</w:t>
            </w:r>
            <w:r>
              <w:rPr>
                <w:rFonts w:ascii="仿宋" w:eastAsia="仿宋" w:hAnsi="仿宋" w:cs="仿宋" w:hint="eastAsia"/>
                <w:spacing w:val="18"/>
                <w:sz w:val="24"/>
              </w:rPr>
              <w:t>/</w:t>
            </w:r>
            <w:r>
              <w:rPr>
                <w:rFonts w:ascii="仿宋" w:eastAsia="仿宋" w:hAnsi="仿宋" w:cs="仿宋" w:hint="eastAsia"/>
                <w:spacing w:val="18"/>
                <w:sz w:val="24"/>
              </w:rPr>
              <w:t>德国</w:t>
            </w:r>
            <w:r>
              <w:rPr>
                <w:rFonts w:ascii="仿宋" w:eastAsia="仿宋" w:hAnsi="仿宋" w:cs="仿宋" w:hint="eastAsia"/>
                <w:spacing w:val="18"/>
                <w:sz w:val="24"/>
              </w:rPr>
              <w:t>/</w:t>
            </w:r>
            <w:r>
              <w:rPr>
                <w:rFonts w:ascii="仿宋" w:eastAsia="仿宋" w:hAnsi="仿宋" w:cs="仿宋" w:hint="eastAsia"/>
                <w:spacing w:val="18"/>
                <w:sz w:val="24"/>
              </w:rPr>
              <w:t>日本国家质量体系认证并依此生产的药品。（</w:t>
            </w:r>
            <w:r>
              <w:rPr>
                <w:rFonts w:ascii="仿宋" w:eastAsia="仿宋" w:hAnsi="仿宋" w:cs="仿宋" w:hint="eastAsia"/>
                <w:spacing w:val="7"/>
                <w:sz w:val="24"/>
              </w:rPr>
              <w:t>满足一项即可，</w:t>
            </w:r>
            <w:r>
              <w:rPr>
                <w:rFonts w:ascii="仿宋" w:eastAsia="仿宋" w:hAnsi="仿宋" w:cs="仿宋" w:hint="eastAsia"/>
                <w:spacing w:val="18"/>
                <w:sz w:val="24"/>
              </w:rPr>
              <w:t>提供证明材料）</w:t>
            </w:r>
          </w:p>
        </w:tc>
        <w:tc>
          <w:tcPr>
            <w:tcW w:w="840" w:type="dxa"/>
            <w:vAlign w:val="center"/>
          </w:tcPr>
          <w:p w:rsidR="002921D1" w:rsidRDefault="002921D1">
            <w:pPr>
              <w:spacing w:line="520" w:lineRule="exact"/>
              <w:jc w:val="center"/>
              <w:rPr>
                <w:rFonts w:ascii="仿宋" w:eastAsia="仿宋" w:hAnsi="仿宋" w:cs="仿宋"/>
                <w:sz w:val="24"/>
              </w:rPr>
            </w:pPr>
          </w:p>
          <w:p w:rsidR="002921D1" w:rsidRDefault="00375DBF">
            <w:pPr>
              <w:spacing w:before="62" w:line="520" w:lineRule="exact"/>
              <w:jc w:val="center"/>
              <w:rPr>
                <w:rFonts w:ascii="仿宋" w:eastAsia="仿宋" w:hAnsi="仿宋" w:cs="仿宋"/>
                <w:sz w:val="24"/>
              </w:rPr>
            </w:pPr>
            <w:r>
              <w:rPr>
                <w:rFonts w:ascii="仿宋" w:eastAsia="仿宋" w:hAnsi="仿宋" w:cs="仿宋" w:hint="eastAsia"/>
                <w:spacing w:val="-1"/>
                <w:sz w:val="24"/>
              </w:rPr>
              <w:t>35</w:t>
            </w:r>
          </w:p>
        </w:tc>
        <w:tc>
          <w:tcPr>
            <w:tcW w:w="1110" w:type="dxa"/>
            <w:vMerge w:val="restart"/>
            <w:vAlign w:val="center"/>
          </w:tcPr>
          <w:p w:rsidR="002921D1" w:rsidRDefault="002921D1">
            <w:pPr>
              <w:spacing w:line="520" w:lineRule="exact"/>
              <w:jc w:val="center"/>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375DBF">
            <w:pPr>
              <w:spacing w:before="62" w:line="520" w:lineRule="exact"/>
              <w:jc w:val="center"/>
              <w:rPr>
                <w:rFonts w:ascii="仿宋" w:eastAsia="仿宋" w:hAnsi="仿宋" w:cs="仿宋"/>
                <w:sz w:val="24"/>
              </w:rPr>
            </w:pPr>
            <w:r>
              <w:rPr>
                <w:rFonts w:ascii="仿宋" w:eastAsia="仿宋" w:hAnsi="仿宋" w:cs="仿宋" w:hint="eastAsia"/>
                <w:spacing w:val="4"/>
                <w:sz w:val="24"/>
              </w:rPr>
              <w:t>同一产品按</w:t>
            </w:r>
            <w:r>
              <w:rPr>
                <w:rFonts w:ascii="仿宋" w:eastAsia="仿宋" w:hAnsi="仿宋" w:cs="仿宋" w:hint="eastAsia"/>
                <w:spacing w:val="10"/>
                <w:sz w:val="24"/>
              </w:rPr>
              <w:t>就</w:t>
            </w:r>
            <w:r>
              <w:rPr>
                <w:rFonts w:ascii="仿宋" w:eastAsia="仿宋" w:hAnsi="仿宋" w:cs="仿宋" w:hint="eastAsia"/>
                <w:spacing w:val="7"/>
                <w:sz w:val="24"/>
              </w:rPr>
              <w:t>高原则取</w:t>
            </w:r>
            <w:r>
              <w:rPr>
                <w:rFonts w:ascii="仿宋" w:eastAsia="仿宋" w:hAnsi="仿宋" w:cs="仿宋" w:hint="eastAsia"/>
                <w:spacing w:val="7"/>
                <w:position w:val="2"/>
                <w:sz w:val="24"/>
              </w:rPr>
              <w:t>一项得分</w:t>
            </w:r>
          </w:p>
        </w:tc>
      </w:tr>
      <w:tr w:rsidR="002921D1">
        <w:trPr>
          <w:trHeight w:val="1512"/>
        </w:trPr>
        <w:tc>
          <w:tcPr>
            <w:tcW w:w="607" w:type="dxa"/>
            <w:gridSpan w:val="2"/>
            <w:vMerge/>
            <w:tcBorders>
              <w:bottom w:val="nil"/>
            </w:tcBorders>
          </w:tcPr>
          <w:p w:rsidR="002921D1" w:rsidRDefault="002921D1">
            <w:pPr>
              <w:spacing w:before="76" w:line="520" w:lineRule="exact"/>
              <w:ind w:left="112" w:right="103" w:firstLine="3"/>
              <w:rPr>
                <w:rFonts w:ascii="仿宋" w:eastAsia="仿宋" w:hAnsi="仿宋" w:cs="仿宋"/>
              </w:rPr>
            </w:pPr>
          </w:p>
        </w:tc>
        <w:tc>
          <w:tcPr>
            <w:tcW w:w="1690" w:type="dxa"/>
            <w:vMerge/>
            <w:tcBorders>
              <w:bottom w:val="nil"/>
            </w:tcBorders>
          </w:tcPr>
          <w:p w:rsidR="002921D1" w:rsidRDefault="002921D1">
            <w:pPr>
              <w:spacing w:before="76" w:line="520" w:lineRule="exact"/>
              <w:ind w:left="112" w:right="103" w:firstLine="3"/>
              <w:rPr>
                <w:rFonts w:ascii="仿宋" w:eastAsia="仿宋" w:hAnsi="仿宋" w:cs="仿宋"/>
              </w:rPr>
            </w:pPr>
          </w:p>
        </w:tc>
        <w:tc>
          <w:tcPr>
            <w:tcW w:w="4529" w:type="dxa"/>
            <w:vAlign w:val="center"/>
          </w:tcPr>
          <w:p w:rsidR="002921D1" w:rsidRDefault="00375DBF">
            <w:pPr>
              <w:spacing w:before="76" w:line="520" w:lineRule="exact"/>
              <w:ind w:left="115" w:right="103"/>
              <w:rPr>
                <w:rFonts w:ascii="仿宋" w:eastAsia="仿宋" w:hAnsi="仿宋" w:cs="仿宋"/>
                <w:spacing w:val="7"/>
                <w:sz w:val="24"/>
              </w:rPr>
            </w:pPr>
            <w:r>
              <w:rPr>
                <w:rFonts w:ascii="仿宋" w:eastAsia="仿宋" w:hAnsi="仿宋" w:cs="仿宋" w:hint="eastAsia"/>
                <w:spacing w:val="13"/>
                <w:sz w:val="24"/>
              </w:rPr>
              <w:t>1.</w:t>
            </w:r>
            <w:r>
              <w:rPr>
                <w:rFonts w:ascii="仿宋" w:eastAsia="仿宋" w:hAnsi="仿宋" w:cs="仿宋" w:hint="eastAsia"/>
                <w:spacing w:val="13"/>
                <w:sz w:val="24"/>
              </w:rPr>
              <w:t>通过国家药品监督管理局仿制药质量和疗</w:t>
            </w:r>
            <w:r>
              <w:rPr>
                <w:rFonts w:ascii="仿宋" w:eastAsia="仿宋" w:hAnsi="仿宋" w:cs="仿宋" w:hint="eastAsia"/>
                <w:spacing w:val="10"/>
                <w:sz w:val="24"/>
              </w:rPr>
              <w:t>效</w:t>
            </w:r>
            <w:r>
              <w:rPr>
                <w:rFonts w:ascii="仿宋" w:eastAsia="仿宋" w:hAnsi="仿宋" w:cs="仿宋" w:hint="eastAsia"/>
                <w:spacing w:val="8"/>
                <w:sz w:val="24"/>
              </w:rPr>
              <w:t>一致性评价的仿制药品</w:t>
            </w:r>
            <w:r>
              <w:rPr>
                <w:rFonts w:ascii="仿宋" w:eastAsia="仿宋" w:hAnsi="仿宋" w:cs="仿宋" w:hint="eastAsia"/>
                <w:spacing w:val="7"/>
                <w:sz w:val="24"/>
              </w:rPr>
              <w:t>；（提供证明材料）</w:t>
            </w:r>
          </w:p>
          <w:p w:rsidR="002921D1" w:rsidRDefault="00375DBF">
            <w:pPr>
              <w:spacing w:before="76" w:line="520" w:lineRule="exact"/>
              <w:ind w:left="115" w:right="103"/>
              <w:rPr>
                <w:rFonts w:ascii="仿宋" w:eastAsia="仿宋" w:hAnsi="仿宋" w:cs="仿宋"/>
                <w:strike/>
                <w:spacing w:val="16"/>
                <w:position w:val="1"/>
                <w:sz w:val="24"/>
              </w:rPr>
            </w:pPr>
            <w:r>
              <w:rPr>
                <w:rFonts w:ascii="仿宋" w:eastAsia="仿宋" w:hAnsi="仿宋" w:cs="仿宋" w:hint="eastAsia"/>
                <w:spacing w:val="18"/>
                <w:sz w:val="24"/>
              </w:rPr>
              <w:t>2.</w:t>
            </w:r>
            <w:r>
              <w:rPr>
                <w:rFonts w:ascii="仿宋" w:eastAsia="仿宋" w:hAnsi="仿宋" w:cs="仿宋" w:hint="eastAsia"/>
                <w:spacing w:val="18"/>
                <w:sz w:val="24"/>
              </w:rPr>
              <w:t>根据《国家食品药品监督管理总局关于发布化学药品注册分类改革工作方案的公告》〔</w:t>
            </w:r>
            <w:r>
              <w:rPr>
                <w:rFonts w:ascii="仿宋" w:eastAsia="仿宋" w:hAnsi="仿宋" w:cs="仿宋" w:hint="eastAsia"/>
                <w:spacing w:val="18"/>
                <w:sz w:val="24"/>
              </w:rPr>
              <w:t>2016</w:t>
            </w:r>
            <w:r>
              <w:rPr>
                <w:rFonts w:ascii="仿宋" w:eastAsia="仿宋" w:hAnsi="仿宋" w:cs="仿宋" w:hint="eastAsia"/>
                <w:spacing w:val="18"/>
                <w:sz w:val="24"/>
              </w:rPr>
              <w:t>年第</w:t>
            </w:r>
            <w:r>
              <w:rPr>
                <w:rFonts w:ascii="仿宋" w:eastAsia="仿宋" w:hAnsi="仿宋" w:cs="仿宋" w:hint="eastAsia"/>
                <w:spacing w:val="18"/>
                <w:sz w:val="24"/>
              </w:rPr>
              <w:t>51</w:t>
            </w:r>
            <w:r>
              <w:rPr>
                <w:rFonts w:ascii="仿宋" w:eastAsia="仿宋" w:hAnsi="仿宋" w:cs="仿宋" w:hint="eastAsia"/>
                <w:spacing w:val="18"/>
                <w:sz w:val="24"/>
              </w:rPr>
              <w:t>号〕，按化学药品新注册分类批准的仿制药品（提供证明材料）</w:t>
            </w:r>
          </w:p>
        </w:tc>
        <w:tc>
          <w:tcPr>
            <w:tcW w:w="840" w:type="dxa"/>
            <w:vAlign w:val="center"/>
          </w:tcPr>
          <w:p w:rsidR="002921D1" w:rsidRDefault="00375DBF">
            <w:pPr>
              <w:spacing w:before="76" w:line="520" w:lineRule="exact"/>
              <w:ind w:left="112" w:right="103" w:firstLine="3"/>
              <w:jc w:val="center"/>
              <w:rPr>
                <w:rFonts w:ascii="仿宋" w:eastAsia="仿宋" w:hAnsi="仿宋" w:cs="仿宋"/>
                <w:strike/>
                <w:spacing w:val="16"/>
                <w:position w:val="1"/>
                <w:sz w:val="24"/>
              </w:rPr>
            </w:pPr>
            <w:r>
              <w:rPr>
                <w:rFonts w:ascii="仿宋" w:eastAsia="仿宋" w:hAnsi="仿宋" w:cs="仿宋" w:hint="eastAsia"/>
                <w:spacing w:val="-1"/>
                <w:sz w:val="24"/>
              </w:rPr>
              <w:t>30</w:t>
            </w:r>
          </w:p>
        </w:tc>
        <w:tc>
          <w:tcPr>
            <w:tcW w:w="1110" w:type="dxa"/>
            <w:vMerge/>
            <w:tcBorders>
              <w:bottom w:val="nil"/>
            </w:tcBorders>
            <w:vAlign w:val="center"/>
          </w:tcPr>
          <w:p w:rsidR="002921D1" w:rsidRDefault="002921D1">
            <w:pPr>
              <w:spacing w:before="76" w:line="520" w:lineRule="exact"/>
              <w:ind w:left="112" w:right="103" w:firstLine="3"/>
              <w:jc w:val="center"/>
              <w:rPr>
                <w:rFonts w:ascii="仿宋" w:eastAsia="仿宋" w:hAnsi="仿宋" w:cs="仿宋"/>
                <w:strike/>
                <w:spacing w:val="16"/>
                <w:position w:val="1"/>
                <w:sz w:val="24"/>
              </w:rPr>
            </w:pPr>
          </w:p>
        </w:tc>
      </w:tr>
      <w:tr w:rsidR="002921D1">
        <w:trPr>
          <w:trHeight w:val="1655"/>
        </w:trPr>
        <w:tc>
          <w:tcPr>
            <w:tcW w:w="607" w:type="dxa"/>
            <w:gridSpan w:val="2"/>
            <w:vMerge/>
            <w:tcBorders>
              <w:top w:val="nil"/>
            </w:tcBorders>
          </w:tcPr>
          <w:p w:rsidR="002921D1" w:rsidRDefault="002921D1">
            <w:pPr>
              <w:spacing w:line="520" w:lineRule="exact"/>
              <w:rPr>
                <w:rFonts w:ascii="仿宋" w:eastAsia="仿宋" w:hAnsi="仿宋" w:cs="仿宋"/>
                <w:sz w:val="24"/>
              </w:rPr>
            </w:pPr>
          </w:p>
        </w:tc>
        <w:tc>
          <w:tcPr>
            <w:tcW w:w="1690" w:type="dxa"/>
            <w:vMerge/>
            <w:tcBorders>
              <w:top w:val="nil"/>
            </w:tcBorders>
          </w:tcPr>
          <w:p w:rsidR="002921D1" w:rsidRDefault="002921D1">
            <w:pPr>
              <w:spacing w:line="520" w:lineRule="exact"/>
              <w:rPr>
                <w:rFonts w:ascii="仿宋" w:eastAsia="仿宋" w:hAnsi="仿宋" w:cs="仿宋"/>
                <w:sz w:val="24"/>
              </w:rPr>
            </w:pPr>
          </w:p>
        </w:tc>
        <w:tc>
          <w:tcPr>
            <w:tcW w:w="4529" w:type="dxa"/>
            <w:vAlign w:val="center"/>
          </w:tcPr>
          <w:p w:rsidR="002921D1" w:rsidRDefault="00375DBF">
            <w:pPr>
              <w:spacing w:before="78" w:line="520" w:lineRule="exact"/>
              <w:ind w:right="105"/>
              <w:rPr>
                <w:rFonts w:ascii="仿宋" w:eastAsia="仿宋" w:hAnsi="仿宋" w:cs="仿宋"/>
                <w:spacing w:val="4"/>
                <w:sz w:val="24"/>
              </w:rPr>
            </w:pPr>
            <w:r>
              <w:rPr>
                <w:rFonts w:ascii="仿宋" w:eastAsia="仿宋" w:hAnsi="仿宋" w:cs="仿宋" w:hint="eastAsia"/>
                <w:spacing w:val="18"/>
                <w:sz w:val="24"/>
              </w:rPr>
              <w:t>1.</w:t>
            </w:r>
            <w:r>
              <w:rPr>
                <w:rFonts w:ascii="仿宋" w:eastAsia="仿宋" w:hAnsi="仿宋" w:cs="仿宋" w:hint="eastAsia"/>
                <w:spacing w:val="18"/>
                <w:sz w:val="24"/>
              </w:rPr>
              <w:t>符合《中华人民共和国药典》、《中华人民共和国卫生部药品标准》及《国家食品药品监督管理局药品标准》的药品（提供证明材料）</w:t>
            </w:r>
          </w:p>
        </w:tc>
        <w:tc>
          <w:tcPr>
            <w:tcW w:w="840" w:type="dxa"/>
            <w:vAlign w:val="center"/>
          </w:tcPr>
          <w:p w:rsidR="002921D1" w:rsidRDefault="00375DBF">
            <w:pPr>
              <w:spacing w:before="61" w:line="520" w:lineRule="exact"/>
              <w:jc w:val="center"/>
              <w:rPr>
                <w:rFonts w:ascii="仿宋" w:eastAsia="仿宋" w:hAnsi="仿宋" w:cs="仿宋"/>
                <w:sz w:val="24"/>
              </w:rPr>
            </w:pPr>
            <w:r>
              <w:rPr>
                <w:rFonts w:ascii="仿宋" w:eastAsia="仿宋" w:hAnsi="仿宋" w:cs="仿宋" w:hint="eastAsia"/>
                <w:spacing w:val="-1"/>
                <w:sz w:val="24"/>
              </w:rPr>
              <w:t>25</w:t>
            </w:r>
          </w:p>
        </w:tc>
        <w:tc>
          <w:tcPr>
            <w:tcW w:w="1110" w:type="dxa"/>
            <w:vMerge/>
            <w:tcBorders>
              <w:top w:val="nil"/>
            </w:tcBorders>
            <w:vAlign w:val="center"/>
          </w:tcPr>
          <w:p w:rsidR="002921D1" w:rsidRDefault="002921D1">
            <w:pPr>
              <w:spacing w:line="520" w:lineRule="exact"/>
              <w:jc w:val="center"/>
              <w:rPr>
                <w:rFonts w:ascii="仿宋" w:eastAsia="仿宋" w:hAnsi="仿宋" w:cs="仿宋"/>
                <w:sz w:val="24"/>
              </w:rPr>
            </w:pPr>
          </w:p>
        </w:tc>
      </w:tr>
      <w:tr w:rsidR="002921D1">
        <w:trPr>
          <w:trHeight w:val="1252"/>
        </w:trPr>
        <w:tc>
          <w:tcPr>
            <w:tcW w:w="607" w:type="dxa"/>
            <w:gridSpan w:val="2"/>
            <w:vMerge w:val="restart"/>
            <w:tcBorders>
              <w:bottom w:val="nil"/>
            </w:tcBorders>
          </w:tcPr>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375DBF">
            <w:pPr>
              <w:spacing w:before="62" w:line="520" w:lineRule="exact"/>
              <w:ind w:left="260"/>
              <w:rPr>
                <w:rFonts w:ascii="仿宋" w:eastAsia="仿宋" w:hAnsi="仿宋" w:cs="仿宋"/>
                <w:sz w:val="24"/>
              </w:rPr>
            </w:pPr>
            <w:r>
              <w:rPr>
                <w:rFonts w:ascii="仿宋" w:eastAsia="仿宋" w:hAnsi="仿宋" w:cs="仿宋" w:hint="eastAsia"/>
                <w:sz w:val="24"/>
              </w:rPr>
              <w:t>2</w:t>
            </w:r>
          </w:p>
        </w:tc>
        <w:tc>
          <w:tcPr>
            <w:tcW w:w="1690" w:type="dxa"/>
            <w:vMerge w:val="restart"/>
            <w:tcBorders>
              <w:bottom w:val="nil"/>
            </w:tcBorders>
          </w:tcPr>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375DBF">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lastRenderedPageBreak/>
              <w:t>技</w:t>
            </w:r>
            <w:r>
              <w:rPr>
                <w:rFonts w:ascii="仿宋" w:eastAsia="仿宋" w:hAnsi="仿宋" w:cs="仿宋" w:hint="eastAsia"/>
                <w:spacing w:val="7"/>
                <w:sz w:val="24"/>
              </w:rPr>
              <w:t>术优势</w:t>
            </w:r>
            <w:r>
              <w:rPr>
                <w:rFonts w:ascii="仿宋" w:eastAsia="仿宋" w:hAnsi="仿宋" w:cs="仿宋" w:hint="eastAsia"/>
                <w:spacing w:val="9"/>
                <w:sz w:val="24"/>
              </w:rPr>
              <w:t xml:space="preserve">(10 </w:t>
            </w:r>
            <w:r>
              <w:rPr>
                <w:rFonts w:ascii="仿宋" w:eastAsia="仿宋" w:hAnsi="仿宋" w:cs="仿宋" w:hint="eastAsia"/>
                <w:spacing w:val="9"/>
                <w:sz w:val="24"/>
              </w:rPr>
              <w:t>分</w:t>
            </w:r>
            <w:r>
              <w:rPr>
                <w:rFonts w:ascii="仿宋" w:eastAsia="仿宋" w:hAnsi="仿宋" w:cs="仿宋" w:hint="eastAsia"/>
                <w:spacing w:val="9"/>
                <w:sz w:val="24"/>
              </w:rPr>
              <w:t>)</w:t>
            </w:r>
          </w:p>
        </w:tc>
        <w:tc>
          <w:tcPr>
            <w:tcW w:w="4529" w:type="dxa"/>
          </w:tcPr>
          <w:p w:rsidR="002921D1" w:rsidRDefault="002921D1">
            <w:pPr>
              <w:spacing w:before="61" w:line="520" w:lineRule="exact"/>
              <w:ind w:left="114" w:right="102"/>
              <w:rPr>
                <w:rFonts w:ascii="仿宋" w:eastAsia="仿宋" w:hAnsi="仿宋" w:cs="仿宋"/>
                <w:spacing w:val="12"/>
                <w:sz w:val="24"/>
              </w:rPr>
            </w:pPr>
          </w:p>
          <w:p w:rsidR="002921D1" w:rsidRDefault="00375DBF">
            <w:pPr>
              <w:spacing w:before="61" w:line="520" w:lineRule="exact"/>
              <w:ind w:left="114" w:right="102"/>
              <w:rPr>
                <w:rFonts w:ascii="仿宋" w:eastAsia="仿宋" w:hAnsi="仿宋" w:cs="仿宋"/>
                <w:spacing w:val="8"/>
                <w:sz w:val="24"/>
              </w:rPr>
            </w:pPr>
            <w:r>
              <w:rPr>
                <w:rFonts w:ascii="仿宋" w:eastAsia="仿宋" w:hAnsi="仿宋" w:cs="仿宋" w:hint="eastAsia"/>
                <w:spacing w:val="12"/>
                <w:sz w:val="24"/>
              </w:rPr>
              <w:t>2020</w:t>
            </w:r>
            <w:r>
              <w:rPr>
                <w:rFonts w:ascii="仿宋" w:eastAsia="仿宋" w:hAnsi="仿宋" w:cs="仿宋" w:hint="eastAsia"/>
                <w:spacing w:val="6"/>
                <w:sz w:val="24"/>
              </w:rPr>
              <w:t>-</w:t>
            </w:r>
            <w:r>
              <w:rPr>
                <w:rFonts w:ascii="仿宋" w:eastAsia="仿宋" w:hAnsi="仿宋" w:cs="仿宋" w:hint="eastAsia"/>
                <w:spacing w:val="6"/>
                <w:sz w:val="24"/>
              </w:rPr>
              <w:t>2023</w:t>
            </w:r>
            <w:r>
              <w:rPr>
                <w:rFonts w:ascii="仿宋" w:eastAsia="仿宋" w:hAnsi="仿宋" w:cs="仿宋" w:hint="eastAsia"/>
                <w:spacing w:val="6"/>
                <w:sz w:val="24"/>
              </w:rPr>
              <w:t>年</w:t>
            </w:r>
            <w:r>
              <w:rPr>
                <w:rFonts w:ascii="仿宋" w:eastAsia="仿宋" w:hAnsi="仿宋" w:cs="仿宋" w:hint="eastAsia"/>
                <w:spacing w:val="6"/>
                <w:sz w:val="24"/>
              </w:rPr>
              <w:t>度获得国家科学技术奖</w:t>
            </w:r>
            <w:r>
              <w:rPr>
                <w:rFonts w:ascii="仿宋" w:eastAsia="仿宋" w:hAnsi="仿宋" w:cs="仿宋" w:hint="eastAsia"/>
                <w:spacing w:val="6"/>
                <w:sz w:val="24"/>
              </w:rPr>
              <w:t xml:space="preserve"> </w:t>
            </w:r>
            <w:r>
              <w:rPr>
                <w:rFonts w:ascii="仿宋" w:eastAsia="仿宋" w:hAnsi="仿宋" w:cs="仿宋" w:hint="eastAsia"/>
                <w:spacing w:val="6"/>
                <w:sz w:val="24"/>
              </w:rPr>
              <w:lastRenderedPageBreak/>
              <w:t>(</w:t>
            </w:r>
            <w:r>
              <w:rPr>
                <w:rFonts w:ascii="仿宋" w:eastAsia="仿宋" w:hAnsi="仿宋" w:cs="仿宋" w:hint="eastAsia"/>
                <w:spacing w:val="6"/>
                <w:sz w:val="24"/>
              </w:rPr>
              <w:t>包括国家</w:t>
            </w:r>
            <w:r>
              <w:rPr>
                <w:rFonts w:ascii="仿宋" w:eastAsia="仿宋" w:hAnsi="仿宋" w:cs="仿宋" w:hint="eastAsia"/>
                <w:spacing w:val="15"/>
                <w:sz w:val="24"/>
              </w:rPr>
              <w:t>最</w:t>
            </w:r>
            <w:r>
              <w:rPr>
                <w:rFonts w:ascii="仿宋" w:eastAsia="仿宋" w:hAnsi="仿宋" w:cs="仿宋" w:hint="eastAsia"/>
                <w:spacing w:val="8"/>
                <w:sz w:val="24"/>
              </w:rPr>
              <w:t>高科学技术奖、国家自然科学奖、国家技术发</w:t>
            </w:r>
            <w:r>
              <w:rPr>
                <w:rFonts w:ascii="仿宋" w:eastAsia="仿宋" w:hAnsi="仿宋" w:cs="仿宋" w:hint="eastAsia"/>
                <w:spacing w:val="15"/>
                <w:sz w:val="24"/>
              </w:rPr>
              <w:t>明</w:t>
            </w:r>
            <w:r>
              <w:rPr>
                <w:rFonts w:ascii="仿宋" w:eastAsia="仿宋" w:hAnsi="仿宋" w:cs="仿宋" w:hint="eastAsia"/>
                <w:spacing w:val="8"/>
                <w:sz w:val="24"/>
              </w:rPr>
              <w:t>奖、国家科学技术进步奖、中华人民共和国国</w:t>
            </w:r>
            <w:r>
              <w:rPr>
                <w:rFonts w:ascii="仿宋" w:eastAsia="仿宋" w:hAnsi="仿宋" w:cs="仿宋" w:hint="eastAsia"/>
                <w:spacing w:val="16"/>
                <w:sz w:val="24"/>
              </w:rPr>
              <w:t>际</w:t>
            </w:r>
            <w:r>
              <w:rPr>
                <w:rFonts w:ascii="仿宋" w:eastAsia="仿宋" w:hAnsi="仿宋" w:cs="仿宋" w:hint="eastAsia"/>
                <w:spacing w:val="11"/>
                <w:sz w:val="24"/>
              </w:rPr>
              <w:t>科</w:t>
            </w:r>
            <w:r>
              <w:rPr>
                <w:rFonts w:ascii="仿宋" w:eastAsia="仿宋" w:hAnsi="仿宋" w:cs="仿宋" w:hint="eastAsia"/>
                <w:spacing w:val="8"/>
                <w:sz w:val="24"/>
              </w:rPr>
              <w:t>学技术合作奖</w:t>
            </w:r>
            <w:r>
              <w:rPr>
                <w:rFonts w:ascii="仿宋" w:eastAsia="仿宋" w:hAnsi="仿宋" w:cs="仿宋" w:hint="eastAsia"/>
                <w:spacing w:val="8"/>
                <w:sz w:val="24"/>
              </w:rPr>
              <w:t>)</w:t>
            </w:r>
            <w:r>
              <w:rPr>
                <w:rFonts w:ascii="仿宋" w:eastAsia="仿宋" w:hAnsi="仿宋" w:cs="仿宋" w:hint="eastAsia"/>
                <w:spacing w:val="8"/>
                <w:sz w:val="24"/>
              </w:rPr>
              <w:t>二等奖以上</w:t>
            </w:r>
            <w:r>
              <w:rPr>
                <w:rFonts w:ascii="仿宋" w:eastAsia="仿宋" w:hAnsi="仿宋" w:cs="仿宋" w:hint="eastAsia"/>
                <w:spacing w:val="7"/>
                <w:sz w:val="24"/>
              </w:rPr>
              <w:t>（</w:t>
            </w:r>
            <w:r>
              <w:rPr>
                <w:rFonts w:ascii="仿宋" w:eastAsia="仿宋" w:hAnsi="仿宋" w:cs="仿宋" w:hint="eastAsia"/>
                <w:spacing w:val="7"/>
                <w:sz w:val="24"/>
              </w:rPr>
              <w:t>满足一项即可，</w:t>
            </w:r>
            <w:r>
              <w:rPr>
                <w:rFonts w:ascii="仿宋" w:eastAsia="仿宋" w:hAnsi="仿宋" w:cs="仿宋" w:hint="eastAsia"/>
                <w:spacing w:val="7"/>
                <w:sz w:val="24"/>
              </w:rPr>
              <w:t>提供证明材料）</w:t>
            </w:r>
          </w:p>
          <w:p w:rsidR="002921D1" w:rsidRDefault="002921D1">
            <w:pPr>
              <w:spacing w:before="61" w:line="520" w:lineRule="exact"/>
              <w:ind w:right="102"/>
              <w:rPr>
                <w:rFonts w:ascii="仿宋" w:eastAsia="仿宋" w:hAnsi="仿宋" w:cs="仿宋"/>
                <w:spacing w:val="8"/>
                <w:sz w:val="24"/>
              </w:rPr>
            </w:pPr>
          </w:p>
        </w:tc>
        <w:tc>
          <w:tcPr>
            <w:tcW w:w="840" w:type="dxa"/>
          </w:tcPr>
          <w:p w:rsidR="002921D1" w:rsidRDefault="002921D1">
            <w:pPr>
              <w:spacing w:line="520" w:lineRule="exact"/>
              <w:rPr>
                <w:rFonts w:ascii="仿宋" w:eastAsia="仿宋" w:hAnsi="仿宋" w:cs="仿宋"/>
                <w:sz w:val="24"/>
              </w:rPr>
            </w:pPr>
          </w:p>
          <w:p w:rsidR="002921D1" w:rsidRDefault="002921D1">
            <w:pPr>
              <w:spacing w:line="520" w:lineRule="exact"/>
              <w:rPr>
                <w:rFonts w:ascii="仿宋" w:eastAsia="仿宋" w:hAnsi="仿宋" w:cs="仿宋"/>
                <w:sz w:val="24"/>
              </w:rPr>
            </w:pPr>
          </w:p>
          <w:p w:rsidR="002921D1" w:rsidRDefault="002921D1">
            <w:pPr>
              <w:spacing w:before="62" w:line="520" w:lineRule="exact"/>
              <w:ind w:left="303"/>
              <w:rPr>
                <w:rFonts w:ascii="仿宋" w:eastAsia="仿宋" w:hAnsi="仿宋" w:cs="仿宋"/>
                <w:sz w:val="24"/>
              </w:rPr>
            </w:pPr>
          </w:p>
          <w:p w:rsidR="002921D1" w:rsidRDefault="002921D1">
            <w:pPr>
              <w:spacing w:before="62" w:line="520" w:lineRule="exact"/>
              <w:ind w:left="303"/>
              <w:rPr>
                <w:rFonts w:ascii="仿宋" w:eastAsia="仿宋" w:hAnsi="仿宋" w:cs="仿宋"/>
                <w:sz w:val="24"/>
              </w:rPr>
            </w:pPr>
          </w:p>
          <w:p w:rsidR="002921D1" w:rsidRDefault="00375DBF">
            <w:pPr>
              <w:spacing w:before="62" w:line="520" w:lineRule="exact"/>
              <w:ind w:left="303"/>
              <w:rPr>
                <w:rFonts w:ascii="仿宋" w:eastAsia="仿宋" w:hAnsi="仿宋" w:cs="仿宋"/>
                <w:sz w:val="24"/>
              </w:rPr>
            </w:pPr>
            <w:r>
              <w:rPr>
                <w:rFonts w:ascii="仿宋" w:eastAsia="仿宋" w:hAnsi="仿宋" w:cs="仿宋" w:hint="eastAsia"/>
                <w:sz w:val="24"/>
              </w:rPr>
              <w:t>10</w:t>
            </w:r>
          </w:p>
        </w:tc>
        <w:tc>
          <w:tcPr>
            <w:tcW w:w="1110" w:type="dxa"/>
            <w:vMerge w:val="restart"/>
            <w:tcBorders>
              <w:bottom w:val="nil"/>
            </w:tcBorders>
            <w:vAlign w:val="center"/>
          </w:tcPr>
          <w:p w:rsidR="002921D1" w:rsidRDefault="002921D1">
            <w:pPr>
              <w:spacing w:line="520" w:lineRule="exact"/>
              <w:jc w:val="center"/>
              <w:rPr>
                <w:rFonts w:ascii="仿宋" w:eastAsia="仿宋" w:hAnsi="仿宋" w:cs="仿宋"/>
                <w:sz w:val="24"/>
              </w:rPr>
            </w:pPr>
          </w:p>
          <w:p w:rsidR="002921D1" w:rsidRDefault="002921D1">
            <w:pPr>
              <w:spacing w:before="62" w:line="520" w:lineRule="exact"/>
              <w:jc w:val="center"/>
              <w:rPr>
                <w:rFonts w:ascii="仿宋" w:eastAsia="仿宋" w:hAnsi="仿宋" w:cs="仿宋"/>
                <w:spacing w:val="4"/>
                <w:sz w:val="24"/>
              </w:rPr>
            </w:pPr>
          </w:p>
          <w:p w:rsidR="002921D1" w:rsidRDefault="00375DBF">
            <w:pPr>
              <w:spacing w:before="62" w:line="520" w:lineRule="exact"/>
              <w:jc w:val="center"/>
              <w:rPr>
                <w:rFonts w:ascii="仿宋" w:eastAsia="仿宋" w:hAnsi="仿宋" w:cs="仿宋"/>
                <w:spacing w:val="7"/>
                <w:position w:val="2"/>
                <w:sz w:val="24"/>
              </w:rPr>
            </w:pPr>
            <w:r>
              <w:rPr>
                <w:rFonts w:ascii="仿宋" w:eastAsia="仿宋" w:hAnsi="仿宋" w:cs="仿宋" w:hint="eastAsia"/>
                <w:spacing w:val="4"/>
                <w:sz w:val="24"/>
              </w:rPr>
              <w:lastRenderedPageBreak/>
              <w:t>同一产品按</w:t>
            </w:r>
            <w:r>
              <w:rPr>
                <w:rFonts w:ascii="仿宋" w:eastAsia="仿宋" w:hAnsi="仿宋" w:cs="仿宋" w:hint="eastAsia"/>
                <w:spacing w:val="10"/>
                <w:sz w:val="24"/>
              </w:rPr>
              <w:t>就</w:t>
            </w:r>
            <w:r>
              <w:rPr>
                <w:rFonts w:ascii="仿宋" w:eastAsia="仿宋" w:hAnsi="仿宋" w:cs="仿宋" w:hint="eastAsia"/>
                <w:spacing w:val="7"/>
                <w:sz w:val="24"/>
              </w:rPr>
              <w:t>高原则取</w:t>
            </w:r>
            <w:r>
              <w:rPr>
                <w:rFonts w:ascii="仿宋" w:eastAsia="仿宋" w:hAnsi="仿宋" w:cs="仿宋" w:hint="eastAsia"/>
                <w:spacing w:val="7"/>
                <w:position w:val="2"/>
                <w:sz w:val="24"/>
              </w:rPr>
              <w:t>一项得分</w:t>
            </w:r>
          </w:p>
          <w:p w:rsidR="002921D1" w:rsidRDefault="002921D1">
            <w:pPr>
              <w:spacing w:before="62" w:line="520" w:lineRule="exact"/>
              <w:jc w:val="center"/>
              <w:rPr>
                <w:rFonts w:ascii="仿宋" w:eastAsia="仿宋" w:hAnsi="仿宋" w:cs="仿宋"/>
                <w:spacing w:val="7"/>
                <w:position w:val="2"/>
                <w:sz w:val="24"/>
              </w:rPr>
            </w:pPr>
          </w:p>
        </w:tc>
      </w:tr>
      <w:tr w:rsidR="002921D1">
        <w:trPr>
          <w:trHeight w:val="605"/>
        </w:trPr>
        <w:tc>
          <w:tcPr>
            <w:tcW w:w="607" w:type="dxa"/>
            <w:gridSpan w:val="2"/>
            <w:vMerge/>
            <w:tcBorders>
              <w:top w:val="nil"/>
            </w:tcBorders>
          </w:tcPr>
          <w:p w:rsidR="002921D1" w:rsidRDefault="002921D1">
            <w:pPr>
              <w:spacing w:line="520" w:lineRule="exact"/>
              <w:rPr>
                <w:rFonts w:ascii="仿宋" w:eastAsia="仿宋" w:hAnsi="仿宋" w:cs="仿宋"/>
                <w:sz w:val="24"/>
              </w:rPr>
            </w:pPr>
          </w:p>
        </w:tc>
        <w:tc>
          <w:tcPr>
            <w:tcW w:w="1690" w:type="dxa"/>
            <w:vMerge/>
            <w:tcBorders>
              <w:top w:val="nil"/>
            </w:tcBorders>
          </w:tcPr>
          <w:p w:rsidR="002921D1" w:rsidRDefault="002921D1">
            <w:pPr>
              <w:spacing w:line="520" w:lineRule="exact"/>
              <w:rPr>
                <w:rFonts w:ascii="仿宋" w:eastAsia="仿宋" w:hAnsi="仿宋" w:cs="仿宋"/>
                <w:sz w:val="24"/>
              </w:rPr>
            </w:pPr>
          </w:p>
        </w:tc>
        <w:tc>
          <w:tcPr>
            <w:tcW w:w="4529" w:type="dxa"/>
          </w:tcPr>
          <w:p w:rsidR="002921D1" w:rsidRDefault="00375DBF">
            <w:pPr>
              <w:spacing w:before="204" w:line="520" w:lineRule="exact"/>
              <w:ind w:left="114"/>
              <w:rPr>
                <w:rFonts w:ascii="仿宋" w:eastAsia="仿宋" w:hAnsi="仿宋" w:cs="仿宋"/>
                <w:sz w:val="24"/>
              </w:rPr>
            </w:pPr>
            <w:proofErr w:type="gramStart"/>
            <w:r>
              <w:rPr>
                <w:rFonts w:ascii="仿宋" w:eastAsia="仿宋" w:hAnsi="仿宋" w:cs="仿宋" w:hint="eastAsia"/>
                <w:spacing w:val="9"/>
                <w:sz w:val="24"/>
              </w:rPr>
              <w:t>首</w:t>
            </w:r>
            <w:r>
              <w:rPr>
                <w:rFonts w:ascii="仿宋" w:eastAsia="仿宋" w:hAnsi="仿宋" w:cs="仿宋" w:hint="eastAsia"/>
                <w:spacing w:val="6"/>
                <w:sz w:val="24"/>
              </w:rPr>
              <w:t>仿</w:t>
            </w:r>
            <w:proofErr w:type="gramEnd"/>
            <w:r>
              <w:rPr>
                <w:rFonts w:ascii="仿宋" w:eastAsia="仿宋" w:hAnsi="仿宋" w:cs="仿宋" w:hint="eastAsia"/>
                <w:spacing w:val="6"/>
                <w:sz w:val="24"/>
              </w:rPr>
              <w:t>(</w:t>
            </w:r>
            <w:r>
              <w:rPr>
                <w:rFonts w:ascii="仿宋" w:eastAsia="仿宋" w:hAnsi="仿宋" w:cs="仿宋" w:hint="eastAsia"/>
                <w:spacing w:val="6"/>
                <w:sz w:val="24"/>
              </w:rPr>
              <w:t>创</w:t>
            </w:r>
            <w:r>
              <w:rPr>
                <w:rFonts w:ascii="仿宋" w:eastAsia="仿宋" w:hAnsi="仿宋" w:cs="仿宋" w:hint="eastAsia"/>
                <w:spacing w:val="6"/>
                <w:sz w:val="24"/>
              </w:rPr>
              <w:t>)</w:t>
            </w:r>
            <w:r>
              <w:rPr>
                <w:rFonts w:ascii="仿宋" w:eastAsia="仿宋" w:hAnsi="仿宋" w:cs="仿宋" w:hint="eastAsia"/>
                <w:spacing w:val="6"/>
                <w:sz w:val="24"/>
              </w:rPr>
              <w:t>药</w:t>
            </w:r>
            <w:r>
              <w:rPr>
                <w:rFonts w:ascii="仿宋" w:eastAsia="仿宋" w:hAnsi="仿宋" w:cs="仿宋" w:hint="eastAsia"/>
                <w:spacing w:val="8"/>
                <w:sz w:val="24"/>
              </w:rPr>
              <w:t>品</w:t>
            </w:r>
            <w:r>
              <w:rPr>
                <w:rFonts w:ascii="仿宋" w:eastAsia="仿宋" w:hAnsi="仿宋" w:cs="仿宋" w:hint="eastAsia"/>
                <w:spacing w:val="7"/>
                <w:sz w:val="24"/>
              </w:rPr>
              <w:t>（提供证明材料）</w:t>
            </w:r>
          </w:p>
        </w:tc>
        <w:tc>
          <w:tcPr>
            <w:tcW w:w="840" w:type="dxa"/>
          </w:tcPr>
          <w:p w:rsidR="002921D1" w:rsidRDefault="00375DBF">
            <w:pPr>
              <w:spacing w:before="235" w:line="520" w:lineRule="exact"/>
              <w:ind w:left="315"/>
              <w:rPr>
                <w:rFonts w:ascii="仿宋" w:eastAsia="仿宋" w:hAnsi="仿宋" w:cs="仿宋"/>
                <w:sz w:val="24"/>
              </w:rPr>
            </w:pPr>
            <w:r>
              <w:rPr>
                <w:rFonts w:ascii="仿宋" w:eastAsia="仿宋" w:hAnsi="仿宋" w:cs="仿宋" w:hint="eastAsia"/>
                <w:sz w:val="24"/>
              </w:rPr>
              <w:t>6</w:t>
            </w:r>
          </w:p>
        </w:tc>
        <w:tc>
          <w:tcPr>
            <w:tcW w:w="1110" w:type="dxa"/>
            <w:vMerge/>
            <w:tcBorders>
              <w:top w:val="nil"/>
            </w:tcBorders>
          </w:tcPr>
          <w:p w:rsidR="002921D1" w:rsidRDefault="002921D1">
            <w:pPr>
              <w:spacing w:line="520" w:lineRule="exact"/>
              <w:rPr>
                <w:rFonts w:ascii="仿宋" w:eastAsia="仿宋" w:hAnsi="仿宋" w:cs="仿宋"/>
                <w:sz w:val="24"/>
              </w:rPr>
            </w:pPr>
          </w:p>
        </w:tc>
      </w:tr>
      <w:tr w:rsidR="002921D1">
        <w:trPr>
          <w:trHeight w:val="90"/>
        </w:trPr>
        <w:tc>
          <w:tcPr>
            <w:tcW w:w="607" w:type="dxa"/>
            <w:gridSpan w:val="2"/>
            <w:vMerge w:val="restart"/>
            <w:tcBorders>
              <w:bottom w:val="nil"/>
            </w:tcBorders>
          </w:tcPr>
          <w:p w:rsidR="002921D1" w:rsidRDefault="002921D1">
            <w:pPr>
              <w:spacing w:line="520" w:lineRule="exact"/>
              <w:jc w:val="center"/>
              <w:rPr>
                <w:rFonts w:ascii="仿宋" w:eastAsia="仿宋" w:hAnsi="仿宋" w:cs="仿宋"/>
                <w:sz w:val="24"/>
              </w:rPr>
            </w:pPr>
          </w:p>
          <w:p w:rsidR="002921D1" w:rsidRDefault="002921D1">
            <w:pPr>
              <w:spacing w:line="520" w:lineRule="exact"/>
              <w:jc w:val="center"/>
              <w:rPr>
                <w:rFonts w:ascii="仿宋" w:eastAsia="仿宋" w:hAnsi="仿宋" w:cs="仿宋"/>
                <w:sz w:val="24"/>
              </w:rPr>
            </w:pPr>
          </w:p>
          <w:p w:rsidR="002921D1" w:rsidRDefault="002921D1">
            <w:pPr>
              <w:spacing w:before="62" w:line="520" w:lineRule="exact"/>
              <w:rPr>
                <w:rFonts w:ascii="仿宋" w:eastAsia="仿宋" w:hAnsi="仿宋" w:cs="仿宋"/>
                <w:sz w:val="24"/>
              </w:rPr>
            </w:pPr>
          </w:p>
          <w:p w:rsidR="002921D1" w:rsidRDefault="00375DBF">
            <w:pPr>
              <w:spacing w:before="62" w:line="520" w:lineRule="exact"/>
              <w:ind w:left="261"/>
              <w:rPr>
                <w:rFonts w:ascii="仿宋" w:eastAsia="仿宋" w:hAnsi="仿宋" w:cs="仿宋"/>
                <w:sz w:val="24"/>
              </w:rPr>
            </w:pPr>
            <w:r>
              <w:rPr>
                <w:rFonts w:ascii="仿宋" w:eastAsia="仿宋" w:hAnsi="仿宋" w:cs="仿宋" w:hint="eastAsia"/>
                <w:sz w:val="24"/>
              </w:rPr>
              <w:t>3</w:t>
            </w:r>
          </w:p>
        </w:tc>
        <w:tc>
          <w:tcPr>
            <w:tcW w:w="1690" w:type="dxa"/>
            <w:vMerge w:val="restart"/>
            <w:tcBorders>
              <w:bottom w:val="nil"/>
            </w:tcBorders>
          </w:tcPr>
          <w:p w:rsidR="002921D1" w:rsidRDefault="002921D1">
            <w:pPr>
              <w:spacing w:line="520" w:lineRule="exact"/>
              <w:jc w:val="center"/>
              <w:rPr>
                <w:rFonts w:ascii="仿宋" w:eastAsia="仿宋" w:hAnsi="仿宋" w:cs="仿宋"/>
                <w:sz w:val="24"/>
              </w:rPr>
            </w:pPr>
          </w:p>
          <w:p w:rsidR="002921D1" w:rsidRDefault="002921D1">
            <w:pPr>
              <w:spacing w:before="61" w:line="520" w:lineRule="exact"/>
              <w:ind w:left="338"/>
              <w:jc w:val="center"/>
              <w:rPr>
                <w:rFonts w:ascii="仿宋" w:eastAsia="仿宋" w:hAnsi="仿宋" w:cs="仿宋"/>
                <w:spacing w:val="7"/>
                <w:position w:val="8"/>
                <w:sz w:val="24"/>
              </w:rPr>
            </w:pPr>
          </w:p>
          <w:p w:rsidR="002921D1" w:rsidRDefault="00375DBF">
            <w:pPr>
              <w:spacing w:before="61" w:line="520" w:lineRule="exact"/>
              <w:jc w:val="center"/>
              <w:rPr>
                <w:rFonts w:ascii="仿宋" w:eastAsia="仿宋" w:hAnsi="仿宋" w:cs="仿宋"/>
                <w:sz w:val="24"/>
              </w:rPr>
            </w:pPr>
            <w:r>
              <w:rPr>
                <w:rFonts w:ascii="仿宋" w:eastAsia="仿宋" w:hAnsi="仿宋" w:cs="仿宋" w:hint="eastAsia"/>
                <w:spacing w:val="7"/>
                <w:position w:val="8"/>
                <w:sz w:val="24"/>
              </w:rPr>
              <w:t>经济</w:t>
            </w:r>
            <w:r>
              <w:rPr>
                <w:rFonts w:ascii="仿宋" w:eastAsia="仿宋" w:hAnsi="仿宋" w:cs="仿宋" w:hint="eastAsia"/>
                <w:spacing w:val="6"/>
                <w:position w:val="8"/>
                <w:sz w:val="24"/>
              </w:rPr>
              <w:t>性</w:t>
            </w:r>
          </w:p>
          <w:p w:rsidR="002921D1" w:rsidRDefault="00375DBF">
            <w:pPr>
              <w:spacing w:line="520" w:lineRule="exact"/>
              <w:jc w:val="center"/>
              <w:rPr>
                <w:rFonts w:ascii="仿宋" w:eastAsia="仿宋" w:hAnsi="仿宋" w:cs="仿宋"/>
                <w:sz w:val="24"/>
              </w:rPr>
            </w:pPr>
            <w:r>
              <w:rPr>
                <w:rFonts w:ascii="仿宋" w:eastAsia="仿宋" w:hAnsi="仿宋" w:cs="仿宋" w:hint="eastAsia"/>
                <w:spacing w:val="12"/>
                <w:sz w:val="24"/>
              </w:rPr>
              <w:t>(</w:t>
            </w:r>
            <w:r>
              <w:rPr>
                <w:rFonts w:ascii="仿宋" w:eastAsia="仿宋" w:hAnsi="仿宋" w:cs="仿宋" w:hint="eastAsia"/>
                <w:spacing w:val="11"/>
                <w:sz w:val="24"/>
              </w:rPr>
              <w:t>40</w:t>
            </w:r>
            <w:r>
              <w:rPr>
                <w:rFonts w:ascii="仿宋" w:eastAsia="仿宋" w:hAnsi="仿宋" w:cs="仿宋" w:hint="eastAsia"/>
                <w:spacing w:val="11"/>
                <w:sz w:val="24"/>
              </w:rPr>
              <w:t>分</w:t>
            </w:r>
            <w:r>
              <w:rPr>
                <w:rFonts w:ascii="仿宋" w:eastAsia="仿宋" w:hAnsi="仿宋" w:cs="仿宋" w:hint="eastAsia"/>
                <w:spacing w:val="11"/>
                <w:sz w:val="24"/>
              </w:rPr>
              <w:t>)</w:t>
            </w:r>
          </w:p>
        </w:tc>
        <w:tc>
          <w:tcPr>
            <w:tcW w:w="4529" w:type="dxa"/>
          </w:tcPr>
          <w:p w:rsidR="002921D1" w:rsidRDefault="00375DBF">
            <w:pPr>
              <w:spacing w:before="219" w:line="520" w:lineRule="exact"/>
              <w:ind w:left="63"/>
              <w:rPr>
                <w:rFonts w:ascii="仿宋" w:eastAsia="仿宋" w:hAnsi="仿宋" w:cs="仿宋"/>
                <w:sz w:val="24"/>
              </w:rPr>
            </w:pPr>
            <w:r>
              <w:rPr>
                <w:rFonts w:ascii="仿宋" w:eastAsia="仿宋" w:hAnsi="仿宋" w:cs="仿宋" w:hint="eastAsia"/>
                <w:spacing w:val="4"/>
                <w:sz w:val="24"/>
              </w:rPr>
              <w:t>根据《国家基本药物目录</w:t>
            </w:r>
            <w:r>
              <w:rPr>
                <w:rFonts w:ascii="仿宋" w:eastAsia="仿宋" w:hAnsi="仿宋" w:cs="仿宋" w:hint="eastAsia"/>
                <w:spacing w:val="4"/>
                <w:sz w:val="24"/>
              </w:rPr>
              <w:t>(2018</w:t>
            </w:r>
            <w:r>
              <w:rPr>
                <w:rFonts w:ascii="仿宋" w:eastAsia="仿宋" w:hAnsi="仿宋" w:cs="仿宋" w:hint="eastAsia"/>
                <w:spacing w:val="4"/>
                <w:sz w:val="24"/>
              </w:rPr>
              <w:t>版</w:t>
            </w:r>
            <w:r>
              <w:rPr>
                <w:rFonts w:ascii="仿宋" w:eastAsia="仿宋" w:hAnsi="仿宋" w:cs="仿宋" w:hint="eastAsia"/>
                <w:spacing w:val="4"/>
                <w:sz w:val="24"/>
              </w:rPr>
              <w:t>)</w:t>
            </w:r>
            <w:r>
              <w:rPr>
                <w:rFonts w:ascii="仿宋" w:eastAsia="仿宋" w:hAnsi="仿宋" w:cs="仿宋" w:hint="eastAsia"/>
                <w:spacing w:val="4"/>
                <w:sz w:val="24"/>
              </w:rPr>
              <w:t>》，国家基本药物（</w:t>
            </w:r>
            <w:r>
              <w:rPr>
                <w:rFonts w:ascii="仿宋" w:eastAsia="仿宋" w:hAnsi="仿宋" w:cs="仿宋" w:hint="eastAsia"/>
                <w:spacing w:val="4"/>
                <w:sz w:val="24"/>
              </w:rPr>
              <w:t>20</w:t>
            </w:r>
            <w:r>
              <w:rPr>
                <w:rFonts w:ascii="仿宋" w:eastAsia="仿宋" w:hAnsi="仿宋" w:cs="仿宋" w:hint="eastAsia"/>
                <w:spacing w:val="4"/>
                <w:sz w:val="24"/>
              </w:rPr>
              <w:t>分），非国家基本药物（</w:t>
            </w:r>
            <w:r>
              <w:rPr>
                <w:rFonts w:ascii="仿宋" w:eastAsia="仿宋" w:hAnsi="仿宋" w:cs="仿宋" w:hint="eastAsia"/>
                <w:spacing w:val="4"/>
                <w:sz w:val="24"/>
              </w:rPr>
              <w:t>10</w:t>
            </w:r>
            <w:r>
              <w:rPr>
                <w:rFonts w:ascii="仿宋" w:eastAsia="仿宋" w:hAnsi="仿宋" w:cs="仿宋" w:hint="eastAsia"/>
                <w:spacing w:val="4"/>
                <w:sz w:val="24"/>
              </w:rPr>
              <w:t>分）</w:t>
            </w:r>
            <w:r>
              <w:rPr>
                <w:rFonts w:ascii="仿宋" w:eastAsia="仿宋" w:hAnsi="仿宋" w:cs="仿宋" w:hint="eastAsia"/>
                <w:spacing w:val="7"/>
                <w:sz w:val="24"/>
              </w:rPr>
              <w:t>（提供证明材料）</w:t>
            </w:r>
          </w:p>
        </w:tc>
        <w:tc>
          <w:tcPr>
            <w:tcW w:w="840" w:type="dxa"/>
            <w:vAlign w:val="center"/>
          </w:tcPr>
          <w:p w:rsidR="002921D1" w:rsidRDefault="00375DBF">
            <w:pPr>
              <w:spacing w:before="239" w:line="520" w:lineRule="exact"/>
              <w:jc w:val="center"/>
              <w:rPr>
                <w:rFonts w:ascii="仿宋" w:eastAsia="仿宋" w:hAnsi="仿宋" w:cs="仿宋"/>
                <w:sz w:val="24"/>
              </w:rPr>
            </w:pPr>
            <w:r>
              <w:rPr>
                <w:rFonts w:ascii="仿宋" w:eastAsia="仿宋" w:hAnsi="仿宋" w:cs="仿宋" w:hint="eastAsia"/>
                <w:sz w:val="24"/>
              </w:rPr>
              <w:t>20</w:t>
            </w:r>
          </w:p>
        </w:tc>
        <w:tc>
          <w:tcPr>
            <w:tcW w:w="1110" w:type="dxa"/>
            <w:vMerge w:val="restart"/>
            <w:tcBorders>
              <w:bottom w:val="nil"/>
            </w:tcBorders>
            <w:vAlign w:val="center"/>
          </w:tcPr>
          <w:p w:rsidR="002921D1" w:rsidRDefault="002921D1">
            <w:pPr>
              <w:spacing w:line="520" w:lineRule="exact"/>
              <w:jc w:val="center"/>
              <w:rPr>
                <w:rFonts w:ascii="仿宋" w:eastAsia="仿宋" w:hAnsi="仿宋" w:cs="仿宋"/>
                <w:sz w:val="24"/>
              </w:rPr>
            </w:pPr>
          </w:p>
          <w:p w:rsidR="002921D1" w:rsidRDefault="002921D1">
            <w:pPr>
              <w:spacing w:line="520" w:lineRule="exact"/>
              <w:ind w:left="6" w:hanging="6"/>
              <w:jc w:val="center"/>
              <w:rPr>
                <w:rFonts w:ascii="仿宋" w:eastAsia="仿宋" w:hAnsi="仿宋" w:cs="仿宋"/>
                <w:sz w:val="24"/>
              </w:rPr>
            </w:pPr>
          </w:p>
        </w:tc>
      </w:tr>
      <w:tr w:rsidR="002921D1">
        <w:trPr>
          <w:trHeight w:val="90"/>
        </w:trPr>
        <w:tc>
          <w:tcPr>
            <w:tcW w:w="607" w:type="dxa"/>
            <w:gridSpan w:val="2"/>
            <w:vMerge/>
            <w:tcBorders>
              <w:top w:val="nil"/>
            </w:tcBorders>
          </w:tcPr>
          <w:p w:rsidR="002921D1" w:rsidRDefault="002921D1">
            <w:pPr>
              <w:spacing w:line="520" w:lineRule="exact"/>
              <w:rPr>
                <w:rFonts w:ascii="仿宋" w:eastAsia="仿宋" w:hAnsi="仿宋" w:cs="仿宋"/>
                <w:sz w:val="24"/>
              </w:rPr>
            </w:pPr>
          </w:p>
        </w:tc>
        <w:tc>
          <w:tcPr>
            <w:tcW w:w="1690" w:type="dxa"/>
            <w:vMerge/>
            <w:tcBorders>
              <w:top w:val="nil"/>
            </w:tcBorders>
          </w:tcPr>
          <w:p w:rsidR="002921D1" w:rsidRDefault="002921D1">
            <w:pPr>
              <w:spacing w:line="520" w:lineRule="exact"/>
              <w:rPr>
                <w:rFonts w:ascii="仿宋" w:eastAsia="仿宋" w:hAnsi="仿宋" w:cs="仿宋"/>
                <w:sz w:val="24"/>
              </w:rPr>
            </w:pPr>
          </w:p>
        </w:tc>
        <w:tc>
          <w:tcPr>
            <w:tcW w:w="4529" w:type="dxa"/>
            <w:vAlign w:val="center"/>
          </w:tcPr>
          <w:p w:rsidR="002921D1" w:rsidRDefault="00375DBF">
            <w:pPr>
              <w:spacing w:line="520" w:lineRule="exact"/>
              <w:rPr>
                <w:rFonts w:ascii="仿宋" w:eastAsia="仿宋" w:hAnsi="仿宋" w:cs="仿宋"/>
                <w:sz w:val="24"/>
              </w:rPr>
            </w:pPr>
            <w:r>
              <w:rPr>
                <w:rFonts w:ascii="仿宋" w:eastAsia="仿宋" w:hAnsi="仿宋" w:cs="仿宋" w:hint="eastAsia"/>
                <w:spacing w:val="25"/>
                <w:sz w:val="24"/>
              </w:rPr>
              <w:t>根据《国家基本医疗保险、工伤保险和生育保险药品目录</w:t>
            </w:r>
            <w:r>
              <w:rPr>
                <w:rFonts w:ascii="仿宋" w:eastAsia="仿宋" w:hAnsi="仿宋" w:cs="仿宋" w:hint="eastAsia"/>
                <w:spacing w:val="25"/>
                <w:sz w:val="24"/>
              </w:rPr>
              <w:t>（</w:t>
            </w:r>
            <w:r>
              <w:rPr>
                <w:rFonts w:ascii="仿宋" w:eastAsia="仿宋" w:hAnsi="仿宋" w:cs="仿宋" w:hint="eastAsia"/>
                <w:spacing w:val="25"/>
                <w:sz w:val="24"/>
              </w:rPr>
              <w:t>202</w:t>
            </w:r>
            <w:r>
              <w:rPr>
                <w:rFonts w:ascii="仿宋" w:eastAsia="仿宋" w:hAnsi="仿宋" w:cs="仿宋" w:hint="eastAsia"/>
                <w:spacing w:val="25"/>
                <w:sz w:val="24"/>
              </w:rPr>
              <w:t>3</w:t>
            </w:r>
            <w:r>
              <w:rPr>
                <w:rFonts w:ascii="仿宋" w:eastAsia="仿宋" w:hAnsi="仿宋" w:cs="仿宋" w:hint="eastAsia"/>
                <w:spacing w:val="25"/>
                <w:sz w:val="24"/>
              </w:rPr>
              <w:t>年）</w:t>
            </w:r>
            <w:r>
              <w:rPr>
                <w:rFonts w:ascii="仿宋" w:eastAsia="仿宋" w:hAnsi="仿宋" w:cs="仿宋" w:hint="eastAsia"/>
                <w:spacing w:val="25"/>
                <w:sz w:val="24"/>
              </w:rPr>
              <w:t>》</w:t>
            </w:r>
            <w:r>
              <w:rPr>
                <w:rFonts w:ascii="仿宋" w:eastAsia="仿宋" w:hAnsi="仿宋" w:cs="仿宋" w:hint="eastAsia"/>
                <w:spacing w:val="17"/>
                <w:sz w:val="24"/>
              </w:rPr>
              <w:t>，甲类（</w:t>
            </w:r>
            <w:r>
              <w:rPr>
                <w:rFonts w:ascii="仿宋" w:eastAsia="仿宋" w:hAnsi="仿宋" w:cs="仿宋" w:hint="eastAsia"/>
                <w:spacing w:val="17"/>
                <w:sz w:val="24"/>
              </w:rPr>
              <w:t>20</w:t>
            </w:r>
            <w:r>
              <w:rPr>
                <w:rFonts w:ascii="仿宋" w:eastAsia="仿宋" w:hAnsi="仿宋" w:cs="仿宋" w:hint="eastAsia"/>
                <w:spacing w:val="17"/>
                <w:sz w:val="24"/>
              </w:rPr>
              <w:t>分）、乙类（</w:t>
            </w:r>
            <w:r>
              <w:rPr>
                <w:rFonts w:ascii="仿宋" w:eastAsia="仿宋" w:hAnsi="仿宋" w:cs="仿宋" w:hint="eastAsia"/>
                <w:spacing w:val="17"/>
                <w:sz w:val="24"/>
              </w:rPr>
              <w:t>15</w:t>
            </w:r>
            <w:r>
              <w:rPr>
                <w:rFonts w:ascii="仿宋" w:eastAsia="仿宋" w:hAnsi="仿宋" w:cs="仿宋" w:hint="eastAsia"/>
                <w:spacing w:val="17"/>
                <w:sz w:val="24"/>
              </w:rPr>
              <w:t>分）、丙类（</w:t>
            </w:r>
            <w:r>
              <w:rPr>
                <w:rFonts w:ascii="仿宋" w:eastAsia="仿宋" w:hAnsi="仿宋" w:cs="仿宋" w:hint="eastAsia"/>
                <w:spacing w:val="17"/>
                <w:sz w:val="24"/>
              </w:rPr>
              <w:t>10</w:t>
            </w:r>
            <w:r>
              <w:rPr>
                <w:rFonts w:ascii="仿宋" w:eastAsia="仿宋" w:hAnsi="仿宋" w:cs="仿宋" w:hint="eastAsia"/>
                <w:spacing w:val="17"/>
                <w:sz w:val="24"/>
              </w:rPr>
              <w:t>分）</w:t>
            </w:r>
            <w:r>
              <w:rPr>
                <w:rFonts w:ascii="仿宋" w:eastAsia="仿宋" w:hAnsi="仿宋" w:cs="仿宋" w:hint="eastAsia"/>
                <w:spacing w:val="7"/>
                <w:sz w:val="24"/>
              </w:rPr>
              <w:t>（提供证明材料）</w:t>
            </w:r>
          </w:p>
        </w:tc>
        <w:tc>
          <w:tcPr>
            <w:tcW w:w="840" w:type="dxa"/>
          </w:tcPr>
          <w:p w:rsidR="002921D1" w:rsidRDefault="00375DBF">
            <w:pPr>
              <w:spacing w:before="251" w:line="520" w:lineRule="exact"/>
              <w:ind w:left="355"/>
              <w:rPr>
                <w:rFonts w:ascii="仿宋" w:eastAsia="仿宋" w:hAnsi="仿宋" w:cs="仿宋"/>
                <w:sz w:val="24"/>
              </w:rPr>
            </w:pPr>
            <w:r>
              <w:rPr>
                <w:rFonts w:ascii="仿宋" w:eastAsia="仿宋" w:hAnsi="仿宋" w:cs="仿宋" w:hint="eastAsia"/>
                <w:sz w:val="24"/>
              </w:rPr>
              <w:t>20</w:t>
            </w:r>
          </w:p>
        </w:tc>
        <w:tc>
          <w:tcPr>
            <w:tcW w:w="1110" w:type="dxa"/>
            <w:vMerge/>
            <w:tcBorders>
              <w:top w:val="nil"/>
            </w:tcBorders>
          </w:tcPr>
          <w:p w:rsidR="002921D1" w:rsidRDefault="002921D1">
            <w:pPr>
              <w:spacing w:line="520" w:lineRule="exact"/>
              <w:rPr>
                <w:rFonts w:ascii="仿宋" w:eastAsia="仿宋" w:hAnsi="仿宋" w:cs="仿宋"/>
                <w:sz w:val="24"/>
              </w:rPr>
            </w:pPr>
          </w:p>
        </w:tc>
      </w:tr>
      <w:tr w:rsidR="002921D1">
        <w:trPr>
          <w:trHeight w:val="715"/>
        </w:trPr>
        <w:tc>
          <w:tcPr>
            <w:tcW w:w="607" w:type="dxa"/>
            <w:gridSpan w:val="2"/>
          </w:tcPr>
          <w:p w:rsidR="002921D1" w:rsidRDefault="00375DBF">
            <w:pPr>
              <w:spacing w:before="292" w:line="520" w:lineRule="exact"/>
              <w:ind w:left="256"/>
              <w:rPr>
                <w:rFonts w:ascii="仿宋" w:eastAsia="仿宋" w:hAnsi="仿宋" w:cs="仿宋"/>
                <w:sz w:val="24"/>
              </w:rPr>
            </w:pPr>
            <w:r>
              <w:rPr>
                <w:rFonts w:ascii="仿宋" w:eastAsia="仿宋" w:hAnsi="仿宋" w:cs="仿宋" w:hint="eastAsia"/>
                <w:sz w:val="24"/>
              </w:rPr>
              <w:t>4</w:t>
            </w:r>
          </w:p>
        </w:tc>
        <w:tc>
          <w:tcPr>
            <w:tcW w:w="1690" w:type="dxa"/>
          </w:tcPr>
          <w:p w:rsidR="002921D1" w:rsidRDefault="00375DBF" w:rsidP="0094428D">
            <w:pPr>
              <w:spacing w:beforeLines="50" w:before="156" w:line="520" w:lineRule="exact"/>
              <w:ind w:left="28" w:hanging="28"/>
              <w:jc w:val="center"/>
              <w:rPr>
                <w:rFonts w:ascii="仿宋" w:eastAsia="仿宋" w:hAnsi="仿宋" w:cs="仿宋"/>
                <w:spacing w:val="6"/>
                <w:sz w:val="24"/>
              </w:rPr>
            </w:pPr>
            <w:r>
              <w:rPr>
                <w:rFonts w:ascii="仿宋" w:eastAsia="仿宋" w:hAnsi="仿宋" w:cs="仿宋" w:hint="eastAsia"/>
                <w:spacing w:val="8"/>
                <w:sz w:val="24"/>
              </w:rPr>
              <w:t>原</w:t>
            </w:r>
            <w:r>
              <w:rPr>
                <w:rFonts w:ascii="仿宋" w:eastAsia="仿宋" w:hAnsi="仿宋" w:cs="仿宋" w:hint="eastAsia"/>
                <w:spacing w:val="6"/>
                <w:sz w:val="24"/>
              </w:rPr>
              <w:t>料质量</w:t>
            </w:r>
          </w:p>
          <w:p w:rsidR="002921D1" w:rsidRDefault="00375DBF" w:rsidP="0094428D">
            <w:pPr>
              <w:spacing w:beforeLines="50" w:before="156" w:line="520" w:lineRule="exact"/>
              <w:ind w:left="28" w:hanging="28"/>
              <w:jc w:val="center"/>
              <w:rPr>
                <w:rFonts w:ascii="仿宋" w:eastAsia="仿宋" w:hAnsi="仿宋" w:cs="仿宋"/>
                <w:sz w:val="24"/>
              </w:rPr>
            </w:pPr>
            <w:r>
              <w:rPr>
                <w:rFonts w:ascii="仿宋" w:eastAsia="仿宋" w:hAnsi="仿宋" w:cs="仿宋" w:hint="eastAsia"/>
                <w:spacing w:val="12"/>
                <w:sz w:val="24"/>
              </w:rPr>
              <w:t>(</w:t>
            </w:r>
            <w:r>
              <w:rPr>
                <w:rFonts w:ascii="仿宋" w:eastAsia="仿宋" w:hAnsi="仿宋" w:cs="仿宋" w:hint="eastAsia"/>
                <w:spacing w:val="11"/>
                <w:sz w:val="24"/>
              </w:rPr>
              <w:t xml:space="preserve">5 </w:t>
            </w:r>
            <w:r>
              <w:rPr>
                <w:rFonts w:ascii="仿宋" w:eastAsia="仿宋" w:hAnsi="仿宋" w:cs="仿宋" w:hint="eastAsia"/>
                <w:spacing w:val="11"/>
                <w:sz w:val="24"/>
              </w:rPr>
              <w:t>分</w:t>
            </w:r>
            <w:r>
              <w:rPr>
                <w:rFonts w:ascii="仿宋" w:eastAsia="仿宋" w:hAnsi="仿宋" w:cs="仿宋" w:hint="eastAsia"/>
                <w:spacing w:val="11"/>
                <w:sz w:val="24"/>
              </w:rPr>
              <w:t>)</w:t>
            </w:r>
          </w:p>
        </w:tc>
        <w:tc>
          <w:tcPr>
            <w:tcW w:w="4529" w:type="dxa"/>
          </w:tcPr>
          <w:p w:rsidR="002921D1" w:rsidRDefault="00375DBF">
            <w:pPr>
              <w:spacing w:before="105" w:line="520" w:lineRule="exact"/>
              <w:ind w:left="111" w:right="102" w:firstLine="2"/>
              <w:rPr>
                <w:rFonts w:ascii="仿宋" w:eastAsia="仿宋" w:hAnsi="仿宋" w:cs="仿宋"/>
                <w:sz w:val="24"/>
              </w:rPr>
            </w:pPr>
            <w:r>
              <w:rPr>
                <w:rFonts w:ascii="仿宋" w:eastAsia="仿宋" w:hAnsi="仿宋" w:cs="仿宋" w:hint="eastAsia"/>
                <w:spacing w:val="32"/>
                <w:sz w:val="24"/>
              </w:rPr>
              <w:t>药</w:t>
            </w:r>
            <w:r>
              <w:rPr>
                <w:rFonts w:ascii="仿宋" w:eastAsia="仿宋" w:hAnsi="仿宋" w:cs="仿宋" w:hint="eastAsia"/>
                <w:spacing w:val="8"/>
                <w:sz w:val="24"/>
              </w:rPr>
              <w:t>品</w:t>
            </w:r>
            <w:r>
              <w:rPr>
                <w:rFonts w:ascii="仿宋" w:eastAsia="仿宋" w:hAnsi="仿宋" w:cs="仿宋" w:hint="eastAsia"/>
                <w:spacing w:val="16"/>
                <w:sz w:val="24"/>
              </w:rPr>
              <w:t>原料通过美国</w:t>
            </w:r>
            <w:r>
              <w:rPr>
                <w:rFonts w:ascii="仿宋" w:eastAsia="仿宋" w:hAnsi="仿宋" w:cs="仿宋" w:hint="eastAsia"/>
                <w:spacing w:val="16"/>
                <w:sz w:val="24"/>
              </w:rPr>
              <w:t>/</w:t>
            </w:r>
            <w:r>
              <w:rPr>
                <w:rFonts w:ascii="仿宋" w:eastAsia="仿宋" w:hAnsi="仿宋" w:cs="仿宋" w:hint="eastAsia"/>
                <w:spacing w:val="16"/>
                <w:sz w:val="24"/>
              </w:rPr>
              <w:t>英国</w:t>
            </w:r>
            <w:r>
              <w:rPr>
                <w:rFonts w:ascii="仿宋" w:eastAsia="仿宋" w:hAnsi="仿宋" w:cs="仿宋" w:hint="eastAsia"/>
                <w:spacing w:val="16"/>
                <w:sz w:val="24"/>
              </w:rPr>
              <w:t>/</w:t>
            </w:r>
            <w:r>
              <w:rPr>
                <w:rFonts w:ascii="仿宋" w:eastAsia="仿宋" w:hAnsi="仿宋" w:cs="仿宋" w:hint="eastAsia"/>
                <w:spacing w:val="16"/>
                <w:sz w:val="24"/>
              </w:rPr>
              <w:t>法国</w:t>
            </w:r>
            <w:r>
              <w:rPr>
                <w:rFonts w:ascii="仿宋" w:eastAsia="仿宋" w:hAnsi="仿宋" w:cs="仿宋" w:hint="eastAsia"/>
                <w:spacing w:val="16"/>
                <w:sz w:val="24"/>
              </w:rPr>
              <w:t>/</w:t>
            </w:r>
            <w:r>
              <w:rPr>
                <w:rFonts w:ascii="仿宋" w:eastAsia="仿宋" w:hAnsi="仿宋" w:cs="仿宋" w:hint="eastAsia"/>
                <w:spacing w:val="16"/>
                <w:sz w:val="24"/>
              </w:rPr>
              <w:t>德国</w:t>
            </w:r>
            <w:r>
              <w:rPr>
                <w:rFonts w:ascii="仿宋" w:eastAsia="仿宋" w:hAnsi="仿宋" w:cs="仿宋" w:hint="eastAsia"/>
                <w:spacing w:val="16"/>
                <w:sz w:val="24"/>
              </w:rPr>
              <w:t>/</w:t>
            </w:r>
            <w:r>
              <w:rPr>
                <w:rFonts w:ascii="仿宋" w:eastAsia="仿宋" w:hAnsi="仿宋" w:cs="仿宋" w:hint="eastAsia"/>
                <w:spacing w:val="16"/>
                <w:sz w:val="24"/>
              </w:rPr>
              <w:t>日本质量</w:t>
            </w:r>
            <w:r>
              <w:rPr>
                <w:rFonts w:ascii="仿宋" w:eastAsia="仿宋" w:hAnsi="仿宋" w:cs="仿宋" w:hint="eastAsia"/>
                <w:spacing w:val="11"/>
                <w:sz w:val="24"/>
              </w:rPr>
              <w:t>认</w:t>
            </w:r>
            <w:r>
              <w:rPr>
                <w:rFonts w:ascii="仿宋" w:eastAsia="仿宋" w:hAnsi="仿宋" w:cs="仿宋" w:hint="eastAsia"/>
                <w:spacing w:val="8"/>
                <w:sz w:val="24"/>
              </w:rPr>
              <w:t>证机构认证</w:t>
            </w:r>
            <w:r>
              <w:rPr>
                <w:rFonts w:ascii="仿宋" w:eastAsia="仿宋" w:hAnsi="仿宋" w:cs="仿宋" w:hint="eastAsia"/>
                <w:spacing w:val="7"/>
                <w:sz w:val="24"/>
              </w:rPr>
              <w:t>（</w:t>
            </w:r>
            <w:r>
              <w:rPr>
                <w:rFonts w:ascii="仿宋" w:eastAsia="仿宋" w:hAnsi="仿宋" w:cs="仿宋" w:hint="eastAsia"/>
                <w:spacing w:val="7"/>
                <w:sz w:val="24"/>
              </w:rPr>
              <w:t>满足一项即可，</w:t>
            </w:r>
            <w:r>
              <w:rPr>
                <w:rFonts w:ascii="仿宋" w:eastAsia="仿宋" w:hAnsi="仿宋" w:cs="仿宋" w:hint="eastAsia"/>
                <w:spacing w:val="7"/>
                <w:sz w:val="24"/>
              </w:rPr>
              <w:t>提供证明材料）</w:t>
            </w:r>
          </w:p>
        </w:tc>
        <w:tc>
          <w:tcPr>
            <w:tcW w:w="840" w:type="dxa"/>
          </w:tcPr>
          <w:p w:rsidR="002921D1" w:rsidRDefault="00375DBF">
            <w:pPr>
              <w:spacing w:before="294" w:line="520" w:lineRule="exact"/>
              <w:ind w:left="355"/>
              <w:rPr>
                <w:rFonts w:ascii="仿宋" w:eastAsia="仿宋" w:hAnsi="仿宋" w:cs="仿宋"/>
                <w:sz w:val="24"/>
              </w:rPr>
            </w:pPr>
            <w:r>
              <w:rPr>
                <w:rFonts w:ascii="仿宋" w:eastAsia="仿宋" w:hAnsi="仿宋" w:cs="仿宋" w:hint="eastAsia"/>
                <w:sz w:val="24"/>
              </w:rPr>
              <w:t>5</w:t>
            </w:r>
          </w:p>
        </w:tc>
        <w:tc>
          <w:tcPr>
            <w:tcW w:w="1110" w:type="dxa"/>
          </w:tcPr>
          <w:p w:rsidR="002921D1" w:rsidRDefault="002921D1">
            <w:pPr>
              <w:spacing w:line="520" w:lineRule="exact"/>
              <w:rPr>
                <w:rFonts w:ascii="仿宋" w:eastAsia="仿宋" w:hAnsi="仿宋" w:cs="仿宋"/>
                <w:sz w:val="24"/>
              </w:rPr>
            </w:pPr>
          </w:p>
        </w:tc>
      </w:tr>
      <w:tr w:rsidR="002921D1">
        <w:trPr>
          <w:gridBefore w:val="1"/>
          <w:wBefore w:w="6" w:type="dxa"/>
          <w:trHeight w:val="604"/>
        </w:trPr>
        <w:tc>
          <w:tcPr>
            <w:tcW w:w="601" w:type="dxa"/>
            <w:vMerge w:val="restart"/>
            <w:tcBorders>
              <w:bottom w:val="nil"/>
            </w:tcBorders>
          </w:tcPr>
          <w:p w:rsidR="002921D1" w:rsidRDefault="002921D1">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p w:rsidR="002921D1" w:rsidRDefault="00375DBF">
            <w:pPr>
              <w:widowControl/>
              <w:kinsoku w:val="0"/>
              <w:autoSpaceDE w:val="0"/>
              <w:autoSpaceDN w:val="0"/>
              <w:adjustRightInd w:val="0"/>
              <w:snapToGrid w:val="0"/>
              <w:spacing w:before="62" w:line="520" w:lineRule="exact"/>
              <w:ind w:left="262"/>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5</w:t>
            </w:r>
          </w:p>
        </w:tc>
        <w:tc>
          <w:tcPr>
            <w:tcW w:w="1690" w:type="dxa"/>
            <w:vMerge w:val="restart"/>
            <w:tcBorders>
              <w:bottom w:val="nil"/>
            </w:tcBorders>
          </w:tcPr>
          <w:p w:rsidR="002921D1" w:rsidRDefault="002921D1">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p w:rsidR="002921D1" w:rsidRDefault="00375DBF">
            <w:pPr>
              <w:spacing w:line="520" w:lineRule="exact"/>
              <w:ind w:firstLine="17"/>
              <w:jc w:val="center"/>
              <w:rPr>
                <w:rFonts w:ascii="仿宋" w:eastAsia="仿宋" w:hAnsi="仿宋" w:cs="仿宋"/>
                <w:spacing w:val="7"/>
                <w:sz w:val="24"/>
              </w:rPr>
            </w:pPr>
            <w:r>
              <w:rPr>
                <w:rFonts w:ascii="仿宋" w:eastAsia="仿宋" w:hAnsi="仿宋" w:cs="仿宋" w:hint="eastAsia"/>
                <w:spacing w:val="7"/>
                <w:sz w:val="24"/>
              </w:rPr>
              <w:t>体系认证</w:t>
            </w:r>
          </w:p>
          <w:p w:rsidR="002921D1" w:rsidRDefault="00375DBF">
            <w:pPr>
              <w:spacing w:line="520" w:lineRule="exact"/>
              <w:ind w:firstLine="17"/>
              <w:jc w:val="center"/>
              <w:rPr>
                <w:rFonts w:ascii="仿宋" w:eastAsia="仿宋" w:hAnsi="仿宋" w:cs="仿宋"/>
                <w:snapToGrid w:val="0"/>
                <w:kern w:val="0"/>
                <w:sz w:val="24"/>
              </w:rPr>
            </w:pPr>
            <w:r>
              <w:rPr>
                <w:rFonts w:ascii="仿宋" w:eastAsia="仿宋" w:hAnsi="仿宋" w:cs="仿宋" w:hint="eastAsia"/>
                <w:spacing w:val="7"/>
                <w:sz w:val="24"/>
              </w:rPr>
              <w:t xml:space="preserve">(10 </w:t>
            </w:r>
            <w:r>
              <w:rPr>
                <w:rFonts w:ascii="仿宋" w:eastAsia="仿宋" w:hAnsi="仿宋" w:cs="仿宋" w:hint="eastAsia"/>
                <w:spacing w:val="7"/>
                <w:sz w:val="24"/>
              </w:rPr>
              <w:t>分</w:t>
            </w:r>
            <w:r>
              <w:rPr>
                <w:rFonts w:ascii="仿宋" w:eastAsia="仿宋" w:hAnsi="仿宋" w:cs="仿宋" w:hint="eastAsia"/>
                <w:spacing w:val="7"/>
                <w:sz w:val="24"/>
              </w:rPr>
              <w:t>)</w:t>
            </w:r>
          </w:p>
        </w:tc>
        <w:tc>
          <w:tcPr>
            <w:tcW w:w="4529" w:type="dxa"/>
          </w:tcPr>
          <w:p w:rsidR="002921D1" w:rsidRDefault="00375DBF">
            <w:pPr>
              <w:widowControl/>
              <w:kinsoku w:val="0"/>
              <w:autoSpaceDE w:val="0"/>
              <w:autoSpaceDN w:val="0"/>
              <w:adjustRightInd w:val="0"/>
              <w:snapToGrid w:val="0"/>
              <w:spacing w:before="202" w:line="520" w:lineRule="exact"/>
              <w:ind w:left="114"/>
              <w:jc w:val="left"/>
              <w:textAlignment w:val="baseline"/>
              <w:rPr>
                <w:rFonts w:ascii="仿宋" w:eastAsia="仿宋" w:hAnsi="仿宋" w:cs="仿宋"/>
                <w:snapToGrid w:val="0"/>
                <w:kern w:val="0"/>
                <w:sz w:val="24"/>
              </w:rPr>
            </w:pPr>
            <w:r>
              <w:rPr>
                <w:rFonts w:ascii="仿宋" w:eastAsia="仿宋" w:hAnsi="仿宋" w:cs="仿宋" w:hint="eastAsia"/>
                <w:snapToGrid w:val="0"/>
                <w:spacing w:val="10"/>
                <w:kern w:val="0"/>
                <w:sz w:val="24"/>
              </w:rPr>
              <w:t>企业实验室获得国家实验室</w:t>
            </w:r>
            <w:r>
              <w:rPr>
                <w:rFonts w:ascii="仿宋" w:eastAsia="仿宋" w:hAnsi="仿宋" w:cs="仿宋" w:hint="eastAsia"/>
                <w:snapToGrid w:val="0"/>
                <w:spacing w:val="10"/>
                <w:kern w:val="0"/>
                <w:sz w:val="24"/>
              </w:rPr>
              <w:t xml:space="preserve"> </w:t>
            </w:r>
            <w:r>
              <w:rPr>
                <w:rFonts w:ascii="仿宋" w:eastAsia="仿宋" w:hAnsi="仿宋" w:cs="仿宋" w:hint="eastAsia"/>
                <w:snapToGrid w:val="0"/>
                <w:kern w:val="0"/>
                <w:sz w:val="24"/>
              </w:rPr>
              <w:t>CNAS</w:t>
            </w:r>
            <w:r>
              <w:rPr>
                <w:rFonts w:ascii="仿宋" w:eastAsia="仿宋" w:hAnsi="仿宋" w:cs="仿宋" w:hint="eastAsia"/>
                <w:snapToGrid w:val="0"/>
                <w:spacing w:val="10"/>
                <w:kern w:val="0"/>
                <w:sz w:val="24"/>
              </w:rPr>
              <w:t xml:space="preserve"> </w:t>
            </w:r>
            <w:r>
              <w:rPr>
                <w:rFonts w:ascii="仿宋" w:eastAsia="仿宋" w:hAnsi="仿宋" w:cs="仿宋" w:hint="eastAsia"/>
                <w:snapToGrid w:val="0"/>
                <w:spacing w:val="10"/>
                <w:kern w:val="0"/>
                <w:sz w:val="24"/>
              </w:rPr>
              <w:t>认</w:t>
            </w:r>
            <w:r>
              <w:rPr>
                <w:rFonts w:ascii="仿宋" w:eastAsia="仿宋" w:hAnsi="仿宋" w:cs="仿宋" w:hint="eastAsia"/>
                <w:snapToGrid w:val="0"/>
                <w:spacing w:val="7"/>
                <w:kern w:val="0"/>
                <w:sz w:val="24"/>
              </w:rPr>
              <w:t>证</w:t>
            </w:r>
            <w:r>
              <w:rPr>
                <w:rFonts w:ascii="仿宋" w:eastAsia="仿宋" w:hAnsi="仿宋" w:cs="仿宋" w:hint="eastAsia"/>
                <w:spacing w:val="7"/>
                <w:sz w:val="24"/>
              </w:rPr>
              <w:t>（提供证明材料）</w:t>
            </w:r>
          </w:p>
        </w:tc>
        <w:tc>
          <w:tcPr>
            <w:tcW w:w="840" w:type="dxa"/>
          </w:tcPr>
          <w:p w:rsidR="002921D1" w:rsidRDefault="00375DBF">
            <w:pPr>
              <w:widowControl/>
              <w:kinsoku w:val="0"/>
              <w:autoSpaceDE w:val="0"/>
              <w:autoSpaceDN w:val="0"/>
              <w:adjustRightInd w:val="0"/>
              <w:snapToGrid w:val="0"/>
              <w:spacing w:before="235" w:line="520" w:lineRule="exact"/>
              <w:ind w:left="355"/>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10</w:t>
            </w:r>
          </w:p>
        </w:tc>
        <w:tc>
          <w:tcPr>
            <w:tcW w:w="1110" w:type="dxa"/>
            <w:vMerge w:val="restart"/>
            <w:tcBorders>
              <w:bottom w:val="nil"/>
            </w:tcBorders>
            <w:vAlign w:val="center"/>
          </w:tcPr>
          <w:p w:rsidR="002921D1" w:rsidRDefault="00375DBF">
            <w:pPr>
              <w:widowControl/>
              <w:kinsoku w:val="0"/>
              <w:autoSpaceDE w:val="0"/>
              <w:autoSpaceDN w:val="0"/>
              <w:adjustRightInd w:val="0"/>
              <w:snapToGrid w:val="0"/>
              <w:spacing w:line="520" w:lineRule="exact"/>
              <w:jc w:val="center"/>
              <w:textAlignment w:val="baseline"/>
              <w:rPr>
                <w:rFonts w:ascii="仿宋" w:eastAsia="仿宋" w:hAnsi="仿宋" w:cs="仿宋"/>
                <w:snapToGrid w:val="0"/>
                <w:kern w:val="0"/>
                <w:sz w:val="24"/>
              </w:rPr>
            </w:pPr>
            <w:r>
              <w:rPr>
                <w:rFonts w:ascii="仿宋" w:eastAsia="仿宋" w:hAnsi="仿宋" w:cs="仿宋" w:hint="eastAsia"/>
                <w:snapToGrid w:val="0"/>
                <w:spacing w:val="8"/>
                <w:kern w:val="0"/>
                <w:sz w:val="24"/>
              </w:rPr>
              <w:t>满足任意一</w:t>
            </w:r>
            <w:r>
              <w:rPr>
                <w:rFonts w:ascii="仿宋" w:eastAsia="仿宋" w:hAnsi="仿宋" w:cs="仿宋" w:hint="eastAsia"/>
                <w:snapToGrid w:val="0"/>
                <w:spacing w:val="9"/>
                <w:kern w:val="0"/>
                <w:sz w:val="24"/>
              </w:rPr>
              <w:t>项</w:t>
            </w:r>
            <w:r>
              <w:rPr>
                <w:rFonts w:ascii="仿宋" w:eastAsia="仿宋" w:hAnsi="仿宋" w:cs="仿宋" w:hint="eastAsia"/>
                <w:snapToGrid w:val="0"/>
                <w:spacing w:val="7"/>
                <w:kern w:val="0"/>
                <w:sz w:val="24"/>
              </w:rPr>
              <w:t>即可得分</w:t>
            </w:r>
          </w:p>
        </w:tc>
      </w:tr>
      <w:tr w:rsidR="002921D1">
        <w:trPr>
          <w:gridBefore w:val="1"/>
          <w:wBefore w:w="6" w:type="dxa"/>
          <w:trHeight w:val="604"/>
        </w:trPr>
        <w:tc>
          <w:tcPr>
            <w:tcW w:w="601" w:type="dxa"/>
            <w:vMerge/>
            <w:tcBorders>
              <w:top w:val="nil"/>
            </w:tcBorders>
          </w:tcPr>
          <w:p w:rsidR="002921D1" w:rsidRDefault="002921D1">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c>
          <w:tcPr>
            <w:tcW w:w="1690" w:type="dxa"/>
            <w:vMerge/>
            <w:tcBorders>
              <w:top w:val="nil"/>
            </w:tcBorders>
          </w:tcPr>
          <w:p w:rsidR="002921D1" w:rsidRDefault="002921D1">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c>
          <w:tcPr>
            <w:tcW w:w="4529" w:type="dxa"/>
          </w:tcPr>
          <w:p w:rsidR="002921D1" w:rsidRDefault="00375DBF">
            <w:pPr>
              <w:widowControl/>
              <w:kinsoku w:val="0"/>
              <w:autoSpaceDE w:val="0"/>
              <w:autoSpaceDN w:val="0"/>
              <w:adjustRightInd w:val="0"/>
              <w:snapToGrid w:val="0"/>
              <w:spacing w:before="205" w:line="520" w:lineRule="exact"/>
              <w:ind w:left="114"/>
              <w:jc w:val="left"/>
              <w:textAlignment w:val="baseline"/>
              <w:rPr>
                <w:rFonts w:ascii="仿宋" w:eastAsia="仿宋" w:hAnsi="仿宋" w:cs="仿宋"/>
                <w:snapToGrid w:val="0"/>
                <w:kern w:val="0"/>
                <w:sz w:val="24"/>
              </w:rPr>
            </w:pPr>
            <w:r>
              <w:rPr>
                <w:rFonts w:ascii="仿宋" w:eastAsia="仿宋" w:hAnsi="仿宋" w:cs="仿宋" w:hint="eastAsia"/>
                <w:snapToGrid w:val="0"/>
                <w:spacing w:val="4"/>
                <w:kern w:val="0"/>
                <w:sz w:val="24"/>
              </w:rPr>
              <w:t>企</w:t>
            </w:r>
            <w:r>
              <w:rPr>
                <w:rFonts w:ascii="仿宋" w:eastAsia="仿宋" w:hAnsi="仿宋" w:cs="仿宋" w:hint="eastAsia"/>
                <w:snapToGrid w:val="0"/>
                <w:spacing w:val="3"/>
                <w:kern w:val="0"/>
                <w:sz w:val="24"/>
              </w:rPr>
              <w:t>业通过</w:t>
            </w:r>
            <w:r>
              <w:rPr>
                <w:rFonts w:ascii="仿宋" w:eastAsia="仿宋" w:hAnsi="仿宋" w:cs="仿宋" w:hint="eastAsia"/>
                <w:snapToGrid w:val="0"/>
                <w:kern w:val="0"/>
                <w:sz w:val="24"/>
              </w:rPr>
              <w:t>ISO</w:t>
            </w:r>
            <w:r>
              <w:rPr>
                <w:rFonts w:ascii="仿宋" w:eastAsia="仿宋" w:hAnsi="仿宋" w:cs="仿宋" w:hint="eastAsia"/>
                <w:snapToGrid w:val="0"/>
                <w:spacing w:val="3"/>
                <w:kern w:val="0"/>
                <w:sz w:val="24"/>
              </w:rPr>
              <w:t>14000</w:t>
            </w:r>
            <w:r>
              <w:rPr>
                <w:rFonts w:ascii="仿宋" w:eastAsia="仿宋" w:hAnsi="仿宋" w:cs="仿宋" w:hint="eastAsia"/>
                <w:snapToGrid w:val="0"/>
                <w:spacing w:val="3"/>
                <w:kern w:val="0"/>
                <w:sz w:val="24"/>
              </w:rPr>
              <w:t>环境管理体系认证</w:t>
            </w:r>
            <w:r>
              <w:rPr>
                <w:rFonts w:ascii="仿宋" w:eastAsia="仿宋" w:hAnsi="仿宋" w:cs="仿宋" w:hint="eastAsia"/>
                <w:spacing w:val="7"/>
                <w:sz w:val="24"/>
              </w:rPr>
              <w:t>（提供证明材料）</w:t>
            </w:r>
          </w:p>
        </w:tc>
        <w:tc>
          <w:tcPr>
            <w:tcW w:w="840" w:type="dxa"/>
          </w:tcPr>
          <w:p w:rsidR="002921D1" w:rsidRDefault="00375DBF">
            <w:pPr>
              <w:widowControl/>
              <w:kinsoku w:val="0"/>
              <w:autoSpaceDE w:val="0"/>
              <w:autoSpaceDN w:val="0"/>
              <w:adjustRightInd w:val="0"/>
              <w:snapToGrid w:val="0"/>
              <w:spacing w:before="238" w:line="520" w:lineRule="exact"/>
              <w:ind w:left="355"/>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10</w:t>
            </w:r>
          </w:p>
        </w:tc>
        <w:tc>
          <w:tcPr>
            <w:tcW w:w="1110" w:type="dxa"/>
            <w:vMerge/>
            <w:tcBorders>
              <w:top w:val="nil"/>
            </w:tcBorders>
          </w:tcPr>
          <w:p w:rsidR="002921D1" w:rsidRDefault="002921D1">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r>
    </w:tbl>
    <w:p w:rsidR="002921D1" w:rsidRDefault="002921D1">
      <w:pPr>
        <w:spacing w:line="560" w:lineRule="exact"/>
        <w:rPr>
          <w:rFonts w:ascii="仿宋" w:eastAsia="仿宋" w:hAnsi="仿宋" w:cs="仿宋"/>
          <w:color w:val="000000"/>
          <w:spacing w:val="3"/>
          <w:sz w:val="24"/>
        </w:rPr>
      </w:pPr>
    </w:p>
    <w:p w:rsidR="002921D1" w:rsidRDefault="002921D1">
      <w:pPr>
        <w:pStyle w:val="4"/>
        <w:rPr>
          <w:rFonts w:ascii="仿宋" w:eastAsia="仿宋" w:hAnsi="仿宋" w:cs="仿宋"/>
          <w:color w:val="000000"/>
          <w:spacing w:val="3"/>
          <w:sz w:val="24"/>
        </w:rPr>
      </w:pPr>
    </w:p>
    <w:p w:rsidR="002921D1" w:rsidRDefault="002921D1"/>
    <w:p w:rsidR="002921D1" w:rsidRDefault="00375DBF" w:rsidP="0094428D">
      <w:pPr>
        <w:spacing w:beforeLines="50" w:before="156" w:afterLines="50" w:after="156" w:line="560" w:lineRule="exact"/>
        <w:rPr>
          <w:rFonts w:ascii="仿宋" w:eastAsia="仿宋" w:hAnsi="仿宋" w:cs="仿宋"/>
          <w:color w:val="000000"/>
          <w:spacing w:val="5"/>
          <w:position w:val="2"/>
          <w:sz w:val="31"/>
          <w:szCs w:val="31"/>
        </w:rPr>
      </w:pPr>
      <w:r>
        <w:rPr>
          <w:rFonts w:ascii="仿宋" w:eastAsia="仿宋" w:hAnsi="仿宋" w:cs="仿宋" w:hint="eastAsia"/>
          <w:color w:val="000000"/>
          <w:spacing w:val="5"/>
          <w:position w:val="2"/>
          <w:sz w:val="31"/>
          <w:szCs w:val="31"/>
        </w:rPr>
        <w:lastRenderedPageBreak/>
        <w:t>2.</w:t>
      </w:r>
      <w:r>
        <w:rPr>
          <w:rFonts w:ascii="仿宋" w:eastAsia="仿宋" w:hAnsi="仿宋" w:cs="仿宋" w:hint="eastAsia"/>
          <w:color w:val="000000"/>
          <w:spacing w:val="5"/>
          <w:position w:val="2"/>
          <w:sz w:val="31"/>
          <w:szCs w:val="31"/>
        </w:rPr>
        <w:t>中成药质量评价指标</w:t>
      </w:r>
    </w:p>
    <w:p w:rsidR="002921D1" w:rsidRDefault="002921D1">
      <w:pPr>
        <w:spacing w:line="95" w:lineRule="exact"/>
        <w:rPr>
          <w:color w:val="000000"/>
        </w:rPr>
      </w:pPr>
    </w:p>
    <w:tbl>
      <w:tblPr>
        <w:tblW w:w="85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1"/>
        <w:gridCol w:w="1416"/>
        <w:gridCol w:w="4630"/>
        <w:gridCol w:w="1133"/>
        <w:gridCol w:w="940"/>
      </w:tblGrid>
      <w:tr w:rsidR="002921D1">
        <w:trPr>
          <w:trHeight w:val="643"/>
        </w:trPr>
        <w:tc>
          <w:tcPr>
            <w:tcW w:w="471" w:type="dxa"/>
            <w:vAlign w:val="center"/>
          </w:tcPr>
          <w:p w:rsidR="002921D1" w:rsidRDefault="00375DBF">
            <w:pPr>
              <w:spacing w:before="134" w:line="218" w:lineRule="auto"/>
              <w:ind w:left="66"/>
              <w:jc w:val="center"/>
              <w:rPr>
                <w:rFonts w:ascii="仿宋" w:eastAsia="仿宋" w:hAnsi="仿宋" w:cs="仿宋"/>
                <w:color w:val="000000"/>
                <w:sz w:val="24"/>
              </w:rPr>
            </w:pPr>
            <w:r>
              <w:rPr>
                <w:rFonts w:ascii="仿宋" w:eastAsia="仿宋" w:hAnsi="仿宋" w:cs="仿宋" w:hint="eastAsia"/>
                <w:color w:val="000000"/>
                <w:spacing w:val="12"/>
                <w:sz w:val="24"/>
              </w:rPr>
              <w:t>序</w:t>
            </w:r>
            <w:r>
              <w:rPr>
                <w:rFonts w:ascii="仿宋" w:eastAsia="仿宋" w:hAnsi="仿宋" w:cs="仿宋" w:hint="eastAsia"/>
                <w:color w:val="000000"/>
                <w:spacing w:val="12"/>
                <w:sz w:val="24"/>
              </w:rPr>
              <w:t xml:space="preserve"> </w:t>
            </w:r>
            <w:r>
              <w:rPr>
                <w:rFonts w:ascii="仿宋" w:eastAsia="仿宋" w:hAnsi="仿宋" w:cs="仿宋" w:hint="eastAsia"/>
                <w:color w:val="000000"/>
                <w:spacing w:val="11"/>
                <w:sz w:val="24"/>
              </w:rPr>
              <w:t>号</w:t>
            </w:r>
          </w:p>
        </w:tc>
        <w:tc>
          <w:tcPr>
            <w:tcW w:w="1416" w:type="dxa"/>
          </w:tcPr>
          <w:p w:rsidR="002921D1" w:rsidRDefault="00375DBF">
            <w:pPr>
              <w:spacing w:before="222" w:line="229" w:lineRule="auto"/>
              <w:ind w:left="410"/>
              <w:rPr>
                <w:rFonts w:ascii="仿宋" w:eastAsia="仿宋" w:hAnsi="仿宋" w:cs="仿宋"/>
                <w:color w:val="000000"/>
                <w:sz w:val="24"/>
              </w:rPr>
            </w:pPr>
            <w:r>
              <w:rPr>
                <w:rFonts w:ascii="仿宋" w:eastAsia="仿宋" w:hAnsi="仿宋" w:cs="仿宋" w:hint="eastAsia"/>
                <w:color w:val="000000"/>
                <w:spacing w:val="8"/>
                <w:sz w:val="24"/>
              </w:rPr>
              <w:t>评</w:t>
            </w:r>
            <w:r>
              <w:rPr>
                <w:rFonts w:ascii="仿宋" w:eastAsia="仿宋" w:hAnsi="仿宋" w:cs="仿宋" w:hint="eastAsia"/>
                <w:color w:val="000000"/>
                <w:spacing w:val="7"/>
                <w:sz w:val="24"/>
              </w:rPr>
              <w:t>分项</w:t>
            </w:r>
          </w:p>
        </w:tc>
        <w:tc>
          <w:tcPr>
            <w:tcW w:w="4630" w:type="dxa"/>
          </w:tcPr>
          <w:p w:rsidR="002921D1" w:rsidRDefault="00375DBF">
            <w:pPr>
              <w:spacing w:before="222" w:line="229" w:lineRule="auto"/>
              <w:ind w:left="1919"/>
              <w:rPr>
                <w:rFonts w:ascii="仿宋" w:eastAsia="仿宋" w:hAnsi="仿宋" w:cs="仿宋"/>
                <w:color w:val="000000"/>
                <w:sz w:val="24"/>
              </w:rPr>
            </w:pPr>
            <w:r>
              <w:rPr>
                <w:rFonts w:ascii="仿宋" w:eastAsia="仿宋" w:hAnsi="仿宋" w:cs="仿宋" w:hint="eastAsia"/>
                <w:color w:val="000000"/>
                <w:spacing w:val="8"/>
                <w:sz w:val="24"/>
              </w:rPr>
              <w:t>评分标准</w:t>
            </w:r>
          </w:p>
        </w:tc>
        <w:tc>
          <w:tcPr>
            <w:tcW w:w="1133" w:type="dxa"/>
          </w:tcPr>
          <w:p w:rsidR="002921D1" w:rsidRDefault="00375DBF">
            <w:pPr>
              <w:spacing w:before="222" w:line="228" w:lineRule="auto"/>
              <w:ind w:left="376"/>
              <w:rPr>
                <w:rFonts w:ascii="仿宋" w:eastAsia="仿宋" w:hAnsi="仿宋" w:cs="仿宋"/>
                <w:color w:val="000000"/>
                <w:sz w:val="24"/>
              </w:rPr>
            </w:pPr>
            <w:r>
              <w:rPr>
                <w:rFonts w:ascii="仿宋" w:eastAsia="仿宋" w:hAnsi="仿宋" w:cs="仿宋" w:hint="eastAsia"/>
                <w:color w:val="000000"/>
                <w:spacing w:val="4"/>
                <w:sz w:val="24"/>
              </w:rPr>
              <w:t>分值</w:t>
            </w:r>
          </w:p>
        </w:tc>
        <w:tc>
          <w:tcPr>
            <w:tcW w:w="940" w:type="dxa"/>
          </w:tcPr>
          <w:p w:rsidR="002921D1" w:rsidRDefault="00375DBF">
            <w:pPr>
              <w:spacing w:before="222" w:line="230" w:lineRule="auto"/>
              <w:ind w:left="278"/>
              <w:rPr>
                <w:rFonts w:ascii="仿宋" w:eastAsia="仿宋" w:hAnsi="仿宋" w:cs="仿宋"/>
                <w:color w:val="000000"/>
                <w:sz w:val="24"/>
              </w:rPr>
            </w:pPr>
            <w:r>
              <w:rPr>
                <w:rFonts w:ascii="仿宋" w:eastAsia="仿宋" w:hAnsi="仿宋" w:cs="仿宋" w:hint="eastAsia"/>
                <w:color w:val="000000"/>
                <w:spacing w:val="4"/>
                <w:sz w:val="24"/>
              </w:rPr>
              <w:t>备注</w:t>
            </w:r>
          </w:p>
        </w:tc>
      </w:tr>
      <w:tr w:rsidR="002921D1">
        <w:trPr>
          <w:trHeight w:val="567"/>
        </w:trPr>
        <w:tc>
          <w:tcPr>
            <w:tcW w:w="471" w:type="dxa"/>
            <w:vMerge w:val="restart"/>
            <w:tcBorders>
              <w:bottom w:val="nil"/>
            </w:tcBorders>
          </w:tcPr>
          <w:p w:rsidR="002921D1" w:rsidRDefault="002921D1">
            <w:pPr>
              <w:spacing w:line="304" w:lineRule="auto"/>
              <w:rPr>
                <w:rFonts w:ascii="仿宋" w:eastAsia="仿宋" w:hAnsi="仿宋" w:cs="仿宋"/>
                <w:color w:val="000000"/>
                <w:sz w:val="24"/>
              </w:rPr>
            </w:pPr>
          </w:p>
          <w:p w:rsidR="002921D1" w:rsidRDefault="002921D1">
            <w:pPr>
              <w:spacing w:line="304" w:lineRule="auto"/>
              <w:rPr>
                <w:rFonts w:ascii="仿宋" w:eastAsia="仿宋" w:hAnsi="仿宋" w:cs="仿宋"/>
                <w:color w:val="000000"/>
                <w:sz w:val="24"/>
              </w:rPr>
            </w:pPr>
          </w:p>
          <w:p w:rsidR="002921D1" w:rsidRDefault="002921D1">
            <w:pPr>
              <w:spacing w:line="304" w:lineRule="auto"/>
              <w:rPr>
                <w:rFonts w:ascii="仿宋" w:eastAsia="仿宋" w:hAnsi="仿宋" w:cs="仿宋"/>
                <w:color w:val="000000"/>
                <w:sz w:val="24"/>
              </w:rPr>
            </w:pPr>
          </w:p>
          <w:p w:rsidR="002921D1" w:rsidRDefault="00375DBF">
            <w:pPr>
              <w:spacing w:before="62" w:line="193" w:lineRule="auto"/>
              <w:ind w:left="205"/>
              <w:rPr>
                <w:rFonts w:ascii="仿宋" w:eastAsia="仿宋" w:hAnsi="仿宋" w:cs="仿宋"/>
                <w:color w:val="000000"/>
                <w:sz w:val="24"/>
              </w:rPr>
            </w:pPr>
            <w:r>
              <w:rPr>
                <w:rFonts w:ascii="仿宋" w:eastAsia="仿宋" w:hAnsi="仿宋" w:cs="仿宋" w:hint="eastAsia"/>
                <w:color w:val="000000"/>
                <w:sz w:val="24"/>
              </w:rPr>
              <w:t>1</w:t>
            </w:r>
          </w:p>
        </w:tc>
        <w:tc>
          <w:tcPr>
            <w:tcW w:w="1416" w:type="dxa"/>
            <w:vMerge w:val="restart"/>
            <w:tcBorders>
              <w:bottom w:val="nil"/>
            </w:tcBorders>
          </w:tcPr>
          <w:p w:rsidR="002921D1" w:rsidRDefault="002921D1">
            <w:pPr>
              <w:spacing w:line="242" w:lineRule="auto"/>
              <w:rPr>
                <w:rFonts w:ascii="仿宋" w:eastAsia="仿宋" w:hAnsi="仿宋" w:cs="仿宋"/>
                <w:color w:val="000000"/>
                <w:sz w:val="24"/>
              </w:rPr>
            </w:pPr>
          </w:p>
          <w:p w:rsidR="002921D1" w:rsidRDefault="002921D1">
            <w:pPr>
              <w:spacing w:line="242" w:lineRule="auto"/>
              <w:rPr>
                <w:rFonts w:ascii="仿宋" w:eastAsia="仿宋" w:hAnsi="仿宋" w:cs="仿宋"/>
                <w:color w:val="000000"/>
                <w:sz w:val="24"/>
              </w:rPr>
            </w:pPr>
          </w:p>
          <w:p w:rsidR="002921D1" w:rsidRDefault="002921D1">
            <w:pPr>
              <w:spacing w:line="243" w:lineRule="auto"/>
              <w:rPr>
                <w:rFonts w:ascii="仿宋" w:eastAsia="仿宋" w:hAnsi="仿宋" w:cs="仿宋"/>
                <w:color w:val="000000"/>
                <w:sz w:val="24"/>
              </w:rPr>
            </w:pPr>
          </w:p>
          <w:p w:rsidR="002921D1" w:rsidRDefault="002921D1">
            <w:pPr>
              <w:spacing w:before="62" w:line="312" w:lineRule="exact"/>
              <w:ind w:left="310"/>
              <w:rPr>
                <w:rFonts w:ascii="仿宋" w:eastAsia="仿宋" w:hAnsi="仿宋" w:cs="仿宋"/>
                <w:color w:val="000000"/>
                <w:spacing w:val="8"/>
                <w:position w:val="8"/>
                <w:sz w:val="24"/>
              </w:rPr>
            </w:pPr>
          </w:p>
          <w:p w:rsidR="002921D1" w:rsidRDefault="00375DBF">
            <w:pPr>
              <w:spacing w:before="62" w:line="312" w:lineRule="exact"/>
              <w:ind w:firstLineChars="100" w:firstLine="256"/>
              <w:rPr>
                <w:rFonts w:ascii="仿宋" w:eastAsia="仿宋" w:hAnsi="仿宋" w:cs="仿宋"/>
                <w:color w:val="000000"/>
                <w:sz w:val="24"/>
              </w:rPr>
            </w:pPr>
            <w:r>
              <w:rPr>
                <w:rFonts w:ascii="仿宋" w:eastAsia="仿宋" w:hAnsi="仿宋" w:cs="仿宋" w:hint="eastAsia"/>
                <w:color w:val="000000"/>
                <w:spacing w:val="8"/>
                <w:position w:val="8"/>
                <w:sz w:val="24"/>
              </w:rPr>
              <w:t>产品质</w:t>
            </w:r>
            <w:r>
              <w:rPr>
                <w:rFonts w:ascii="仿宋" w:eastAsia="仿宋" w:hAnsi="仿宋" w:cs="仿宋" w:hint="eastAsia"/>
                <w:color w:val="000000"/>
                <w:spacing w:val="7"/>
                <w:position w:val="8"/>
                <w:sz w:val="24"/>
              </w:rPr>
              <w:t>量</w:t>
            </w:r>
          </w:p>
          <w:p w:rsidR="002921D1" w:rsidRDefault="00375DBF">
            <w:pPr>
              <w:spacing w:line="228" w:lineRule="auto"/>
              <w:ind w:left="296"/>
              <w:rPr>
                <w:rFonts w:ascii="仿宋" w:eastAsia="仿宋" w:hAnsi="仿宋" w:cs="仿宋"/>
                <w:color w:val="000000"/>
                <w:sz w:val="24"/>
              </w:rPr>
            </w:pPr>
            <w:r>
              <w:rPr>
                <w:rFonts w:ascii="仿宋" w:eastAsia="仿宋" w:hAnsi="仿宋" w:cs="仿宋" w:hint="eastAsia"/>
                <w:color w:val="000000"/>
                <w:spacing w:val="10"/>
                <w:sz w:val="24"/>
              </w:rPr>
              <w:t xml:space="preserve">(35 </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2921D1" w:rsidRDefault="00375DBF">
            <w:pPr>
              <w:spacing w:before="107" w:line="228" w:lineRule="auto"/>
              <w:ind w:left="44"/>
              <w:jc w:val="center"/>
              <w:rPr>
                <w:rFonts w:ascii="仿宋" w:eastAsia="仿宋" w:hAnsi="仿宋" w:cs="仿宋"/>
                <w:color w:val="000000"/>
                <w:sz w:val="24"/>
              </w:rPr>
            </w:pPr>
            <w:r>
              <w:rPr>
                <w:rFonts w:ascii="仿宋" w:eastAsia="仿宋" w:hAnsi="仿宋" w:cs="仿宋" w:hint="eastAsia"/>
                <w:color w:val="000000"/>
                <w:spacing w:val="9"/>
                <w:sz w:val="24"/>
              </w:rPr>
              <w:t>国家一类新药</w:t>
            </w:r>
            <w:r>
              <w:rPr>
                <w:rFonts w:ascii="仿宋" w:eastAsia="仿宋" w:hAnsi="仿宋" w:cs="仿宋" w:hint="eastAsia"/>
                <w:spacing w:val="7"/>
                <w:sz w:val="24"/>
              </w:rPr>
              <w:t>（提供证明材料）</w:t>
            </w:r>
          </w:p>
        </w:tc>
        <w:tc>
          <w:tcPr>
            <w:tcW w:w="1133" w:type="dxa"/>
          </w:tcPr>
          <w:p w:rsidR="002921D1" w:rsidRDefault="00375DBF">
            <w:pPr>
              <w:spacing w:before="138" w:line="191" w:lineRule="auto"/>
              <w:ind w:left="475"/>
              <w:rPr>
                <w:rFonts w:ascii="仿宋" w:eastAsia="仿宋" w:hAnsi="仿宋" w:cs="仿宋"/>
                <w:color w:val="000000"/>
                <w:sz w:val="24"/>
              </w:rPr>
            </w:pPr>
            <w:r>
              <w:rPr>
                <w:rFonts w:ascii="仿宋" w:eastAsia="仿宋" w:hAnsi="仿宋" w:cs="仿宋" w:hint="eastAsia"/>
                <w:color w:val="000000"/>
                <w:sz w:val="24"/>
              </w:rPr>
              <w:t>35</w:t>
            </w:r>
          </w:p>
        </w:tc>
        <w:tc>
          <w:tcPr>
            <w:tcW w:w="940" w:type="dxa"/>
            <w:vMerge w:val="restart"/>
            <w:tcBorders>
              <w:bottom w:val="nil"/>
            </w:tcBorders>
          </w:tcPr>
          <w:p w:rsidR="002921D1" w:rsidRDefault="002921D1">
            <w:pPr>
              <w:spacing w:line="417" w:lineRule="auto"/>
              <w:rPr>
                <w:rFonts w:ascii="仿宋" w:eastAsia="仿宋" w:hAnsi="仿宋" w:cs="仿宋"/>
                <w:color w:val="000000"/>
                <w:sz w:val="24"/>
              </w:rPr>
            </w:pPr>
          </w:p>
          <w:p w:rsidR="002921D1" w:rsidRDefault="00375DBF">
            <w:pPr>
              <w:spacing w:before="62" w:line="230" w:lineRule="auto"/>
              <w:ind w:left="93"/>
              <w:rPr>
                <w:rFonts w:ascii="仿宋" w:eastAsia="仿宋" w:hAnsi="仿宋" w:cs="仿宋"/>
                <w:color w:val="000000"/>
                <w:sz w:val="24"/>
              </w:rPr>
            </w:pPr>
            <w:r>
              <w:rPr>
                <w:rFonts w:ascii="仿宋" w:eastAsia="仿宋" w:hAnsi="仿宋" w:cs="仿宋" w:hint="eastAsia"/>
                <w:color w:val="000000"/>
                <w:spacing w:val="3"/>
                <w:sz w:val="24"/>
              </w:rPr>
              <w:t>同一产</w:t>
            </w:r>
            <w:r>
              <w:rPr>
                <w:rFonts w:ascii="仿宋" w:eastAsia="仿宋" w:hAnsi="仿宋" w:cs="仿宋" w:hint="eastAsia"/>
                <w:color w:val="000000"/>
                <w:spacing w:val="2"/>
                <w:sz w:val="24"/>
              </w:rPr>
              <w:t>品</w:t>
            </w:r>
            <w:r>
              <w:rPr>
                <w:rFonts w:ascii="仿宋" w:eastAsia="仿宋" w:hAnsi="仿宋" w:cs="仿宋" w:hint="eastAsia"/>
                <w:color w:val="000000"/>
                <w:spacing w:val="8"/>
                <w:sz w:val="24"/>
              </w:rPr>
              <w:t>按</w:t>
            </w:r>
            <w:r>
              <w:rPr>
                <w:rFonts w:ascii="仿宋" w:eastAsia="仿宋" w:hAnsi="仿宋" w:cs="仿宋" w:hint="eastAsia"/>
                <w:color w:val="000000"/>
                <w:spacing w:val="7"/>
                <w:sz w:val="24"/>
              </w:rPr>
              <w:t>就高原</w:t>
            </w:r>
            <w:r>
              <w:rPr>
                <w:rFonts w:ascii="仿宋" w:eastAsia="仿宋" w:hAnsi="仿宋" w:cs="仿宋" w:hint="eastAsia"/>
                <w:color w:val="000000"/>
                <w:spacing w:val="8"/>
                <w:sz w:val="24"/>
              </w:rPr>
              <w:t>则</w:t>
            </w:r>
            <w:r>
              <w:rPr>
                <w:rFonts w:ascii="仿宋" w:eastAsia="仿宋" w:hAnsi="仿宋" w:cs="仿宋" w:hint="eastAsia"/>
                <w:color w:val="000000"/>
                <w:spacing w:val="7"/>
                <w:sz w:val="24"/>
              </w:rPr>
              <w:t>取一项</w:t>
            </w:r>
          </w:p>
          <w:p w:rsidR="002921D1" w:rsidRDefault="00375DBF">
            <w:pPr>
              <w:spacing w:before="76" w:line="228" w:lineRule="auto"/>
              <w:ind w:left="276"/>
              <w:rPr>
                <w:rFonts w:ascii="仿宋" w:eastAsia="仿宋" w:hAnsi="仿宋" w:cs="仿宋"/>
                <w:color w:val="000000"/>
                <w:sz w:val="24"/>
              </w:rPr>
            </w:pPr>
            <w:r>
              <w:rPr>
                <w:rFonts w:ascii="仿宋" w:eastAsia="仿宋" w:hAnsi="仿宋" w:cs="仿宋" w:hint="eastAsia"/>
                <w:color w:val="000000"/>
                <w:spacing w:val="5"/>
                <w:sz w:val="24"/>
              </w:rPr>
              <w:t>得</w:t>
            </w:r>
            <w:r>
              <w:rPr>
                <w:rFonts w:ascii="仿宋" w:eastAsia="仿宋" w:hAnsi="仿宋" w:cs="仿宋" w:hint="eastAsia"/>
                <w:color w:val="000000"/>
                <w:spacing w:val="4"/>
                <w:sz w:val="24"/>
              </w:rPr>
              <w:t>分</w:t>
            </w:r>
          </w:p>
        </w:tc>
      </w:tr>
      <w:tr w:rsidR="002921D1">
        <w:trPr>
          <w:trHeight w:val="548"/>
        </w:trPr>
        <w:tc>
          <w:tcPr>
            <w:tcW w:w="471" w:type="dxa"/>
            <w:vMerge/>
            <w:tcBorders>
              <w:top w:val="nil"/>
              <w:bottom w:val="nil"/>
            </w:tcBorders>
          </w:tcPr>
          <w:p w:rsidR="002921D1" w:rsidRDefault="002921D1">
            <w:pPr>
              <w:rPr>
                <w:rFonts w:ascii="仿宋" w:eastAsia="仿宋" w:hAnsi="仿宋" w:cs="仿宋"/>
                <w:color w:val="000000"/>
                <w:sz w:val="24"/>
              </w:rPr>
            </w:pPr>
          </w:p>
        </w:tc>
        <w:tc>
          <w:tcPr>
            <w:tcW w:w="1416" w:type="dxa"/>
            <w:vMerge/>
            <w:tcBorders>
              <w:top w:val="nil"/>
              <w:bottom w:val="nil"/>
            </w:tcBorders>
          </w:tcPr>
          <w:p w:rsidR="002921D1" w:rsidRDefault="002921D1">
            <w:pPr>
              <w:rPr>
                <w:rFonts w:ascii="仿宋" w:eastAsia="仿宋" w:hAnsi="仿宋" w:cs="仿宋"/>
                <w:color w:val="000000"/>
                <w:sz w:val="24"/>
              </w:rPr>
            </w:pPr>
          </w:p>
        </w:tc>
        <w:tc>
          <w:tcPr>
            <w:tcW w:w="4630" w:type="dxa"/>
            <w:vAlign w:val="center"/>
          </w:tcPr>
          <w:p w:rsidR="002921D1" w:rsidRDefault="00375DBF">
            <w:pPr>
              <w:spacing w:before="111" w:line="229" w:lineRule="auto"/>
              <w:ind w:left="44"/>
              <w:jc w:val="center"/>
              <w:rPr>
                <w:rFonts w:ascii="仿宋" w:eastAsia="仿宋" w:hAnsi="仿宋" w:cs="仿宋"/>
                <w:color w:val="000000"/>
                <w:sz w:val="24"/>
              </w:rPr>
            </w:pPr>
            <w:r>
              <w:rPr>
                <w:rFonts w:ascii="仿宋" w:eastAsia="仿宋" w:hAnsi="仿宋" w:cs="仿宋" w:hint="eastAsia"/>
                <w:color w:val="000000"/>
                <w:spacing w:val="9"/>
                <w:sz w:val="24"/>
              </w:rPr>
              <w:t>国家二类新药</w:t>
            </w:r>
            <w:r>
              <w:rPr>
                <w:rFonts w:ascii="仿宋" w:eastAsia="仿宋" w:hAnsi="仿宋" w:cs="仿宋" w:hint="eastAsia"/>
                <w:spacing w:val="7"/>
                <w:sz w:val="24"/>
              </w:rPr>
              <w:t>（提供证明材料）</w:t>
            </w:r>
          </w:p>
        </w:tc>
        <w:tc>
          <w:tcPr>
            <w:tcW w:w="1133" w:type="dxa"/>
          </w:tcPr>
          <w:p w:rsidR="002921D1" w:rsidRDefault="00375DBF">
            <w:pPr>
              <w:spacing w:before="142" w:line="191" w:lineRule="auto"/>
              <w:ind w:left="475"/>
              <w:rPr>
                <w:rFonts w:ascii="仿宋" w:eastAsia="仿宋" w:hAnsi="仿宋" w:cs="仿宋"/>
                <w:color w:val="000000"/>
                <w:sz w:val="24"/>
              </w:rPr>
            </w:pPr>
            <w:r>
              <w:rPr>
                <w:rFonts w:ascii="仿宋" w:eastAsia="仿宋" w:hAnsi="仿宋" w:cs="仿宋" w:hint="eastAsia"/>
                <w:color w:val="000000"/>
                <w:sz w:val="24"/>
              </w:rPr>
              <w:t>30</w:t>
            </w:r>
          </w:p>
        </w:tc>
        <w:tc>
          <w:tcPr>
            <w:tcW w:w="940" w:type="dxa"/>
            <w:vMerge/>
            <w:tcBorders>
              <w:top w:val="nil"/>
              <w:bottom w:val="nil"/>
            </w:tcBorders>
          </w:tcPr>
          <w:p w:rsidR="002921D1" w:rsidRDefault="002921D1">
            <w:pPr>
              <w:rPr>
                <w:rFonts w:ascii="仿宋" w:eastAsia="仿宋" w:hAnsi="仿宋" w:cs="仿宋"/>
                <w:color w:val="000000"/>
                <w:sz w:val="24"/>
              </w:rPr>
            </w:pPr>
          </w:p>
        </w:tc>
      </w:tr>
      <w:tr w:rsidR="002921D1">
        <w:trPr>
          <w:trHeight w:val="1252"/>
        </w:trPr>
        <w:tc>
          <w:tcPr>
            <w:tcW w:w="471" w:type="dxa"/>
            <w:vMerge/>
            <w:tcBorders>
              <w:top w:val="nil"/>
            </w:tcBorders>
          </w:tcPr>
          <w:p w:rsidR="002921D1" w:rsidRDefault="002921D1">
            <w:pPr>
              <w:rPr>
                <w:rFonts w:ascii="仿宋" w:eastAsia="仿宋" w:hAnsi="仿宋" w:cs="仿宋"/>
                <w:color w:val="000000"/>
                <w:sz w:val="24"/>
              </w:rPr>
            </w:pPr>
          </w:p>
        </w:tc>
        <w:tc>
          <w:tcPr>
            <w:tcW w:w="1416" w:type="dxa"/>
            <w:vMerge/>
            <w:tcBorders>
              <w:top w:val="nil"/>
            </w:tcBorders>
          </w:tcPr>
          <w:p w:rsidR="002921D1" w:rsidRDefault="002921D1">
            <w:pPr>
              <w:rPr>
                <w:rFonts w:ascii="仿宋" w:eastAsia="仿宋" w:hAnsi="仿宋" w:cs="仿宋"/>
                <w:color w:val="000000"/>
                <w:sz w:val="24"/>
              </w:rPr>
            </w:pPr>
          </w:p>
        </w:tc>
        <w:tc>
          <w:tcPr>
            <w:tcW w:w="4630" w:type="dxa"/>
          </w:tcPr>
          <w:p w:rsidR="002921D1" w:rsidRDefault="00375DBF">
            <w:pPr>
              <w:spacing w:before="58" w:line="285" w:lineRule="auto"/>
              <w:ind w:left="45" w:right="36" w:firstLine="1"/>
              <w:rPr>
                <w:rFonts w:ascii="仿宋" w:eastAsia="仿宋" w:hAnsi="仿宋" w:cs="仿宋"/>
                <w:color w:val="000000"/>
                <w:sz w:val="24"/>
              </w:rPr>
            </w:pPr>
            <w:r>
              <w:rPr>
                <w:rFonts w:ascii="仿宋" w:eastAsia="仿宋" w:hAnsi="仿宋" w:cs="仿宋" w:hint="eastAsia"/>
                <w:spacing w:val="12"/>
                <w:sz w:val="24"/>
              </w:rPr>
              <w:t>2020</w:t>
            </w:r>
            <w:r>
              <w:rPr>
                <w:rFonts w:ascii="仿宋" w:eastAsia="仿宋" w:hAnsi="仿宋" w:cs="仿宋" w:hint="eastAsia"/>
                <w:spacing w:val="6"/>
                <w:sz w:val="24"/>
              </w:rPr>
              <w:t>-202</w:t>
            </w:r>
            <w:r>
              <w:rPr>
                <w:rFonts w:ascii="仿宋" w:eastAsia="仿宋" w:hAnsi="仿宋" w:cs="仿宋" w:hint="eastAsia"/>
                <w:spacing w:val="6"/>
                <w:sz w:val="24"/>
              </w:rPr>
              <w:t>3</w:t>
            </w:r>
            <w:r>
              <w:rPr>
                <w:rFonts w:ascii="仿宋" w:eastAsia="仿宋" w:hAnsi="仿宋" w:cs="仿宋" w:hint="eastAsia"/>
                <w:spacing w:val="6"/>
                <w:sz w:val="24"/>
              </w:rPr>
              <w:t>年度获得国家科学技术奖</w:t>
            </w:r>
            <w:r>
              <w:rPr>
                <w:rFonts w:ascii="仿宋" w:eastAsia="仿宋" w:hAnsi="仿宋" w:cs="仿宋" w:hint="eastAsia"/>
                <w:spacing w:val="6"/>
                <w:sz w:val="24"/>
              </w:rPr>
              <w:t xml:space="preserve"> (</w:t>
            </w:r>
            <w:r>
              <w:rPr>
                <w:rFonts w:ascii="仿宋" w:eastAsia="仿宋" w:hAnsi="仿宋" w:cs="仿宋" w:hint="eastAsia"/>
                <w:spacing w:val="6"/>
                <w:sz w:val="24"/>
              </w:rPr>
              <w:t>包括国家</w:t>
            </w:r>
            <w:r>
              <w:rPr>
                <w:rFonts w:ascii="仿宋" w:eastAsia="仿宋" w:hAnsi="仿宋" w:cs="仿宋" w:hint="eastAsia"/>
                <w:spacing w:val="15"/>
                <w:sz w:val="24"/>
              </w:rPr>
              <w:t>最</w:t>
            </w:r>
            <w:r>
              <w:rPr>
                <w:rFonts w:ascii="仿宋" w:eastAsia="仿宋" w:hAnsi="仿宋" w:cs="仿宋" w:hint="eastAsia"/>
                <w:spacing w:val="8"/>
                <w:sz w:val="24"/>
              </w:rPr>
              <w:t>高科学技术奖、国家自然科学奖、国家技术发</w:t>
            </w:r>
            <w:r>
              <w:rPr>
                <w:rFonts w:ascii="仿宋" w:eastAsia="仿宋" w:hAnsi="仿宋" w:cs="仿宋" w:hint="eastAsia"/>
                <w:spacing w:val="15"/>
                <w:sz w:val="24"/>
              </w:rPr>
              <w:t>明</w:t>
            </w:r>
            <w:r>
              <w:rPr>
                <w:rFonts w:ascii="仿宋" w:eastAsia="仿宋" w:hAnsi="仿宋" w:cs="仿宋" w:hint="eastAsia"/>
                <w:spacing w:val="8"/>
                <w:sz w:val="24"/>
              </w:rPr>
              <w:t>奖、国家科学技术进步奖、中华人民共和国国</w:t>
            </w:r>
            <w:r>
              <w:rPr>
                <w:rFonts w:ascii="仿宋" w:eastAsia="仿宋" w:hAnsi="仿宋" w:cs="仿宋" w:hint="eastAsia"/>
                <w:spacing w:val="16"/>
                <w:sz w:val="24"/>
              </w:rPr>
              <w:t>际</w:t>
            </w:r>
            <w:r>
              <w:rPr>
                <w:rFonts w:ascii="仿宋" w:eastAsia="仿宋" w:hAnsi="仿宋" w:cs="仿宋" w:hint="eastAsia"/>
                <w:spacing w:val="11"/>
                <w:sz w:val="24"/>
              </w:rPr>
              <w:t>科</w:t>
            </w:r>
            <w:r>
              <w:rPr>
                <w:rFonts w:ascii="仿宋" w:eastAsia="仿宋" w:hAnsi="仿宋" w:cs="仿宋" w:hint="eastAsia"/>
                <w:spacing w:val="8"/>
                <w:sz w:val="24"/>
              </w:rPr>
              <w:t>学技术合作奖</w:t>
            </w:r>
            <w:r>
              <w:rPr>
                <w:rFonts w:ascii="仿宋" w:eastAsia="仿宋" w:hAnsi="仿宋" w:cs="仿宋" w:hint="eastAsia"/>
                <w:spacing w:val="8"/>
                <w:sz w:val="24"/>
              </w:rPr>
              <w:t>)</w:t>
            </w:r>
            <w:r>
              <w:rPr>
                <w:rFonts w:ascii="仿宋" w:eastAsia="仿宋" w:hAnsi="仿宋" w:cs="仿宋" w:hint="eastAsia"/>
                <w:spacing w:val="8"/>
                <w:sz w:val="24"/>
              </w:rPr>
              <w:t>二等奖以上</w:t>
            </w:r>
            <w:r>
              <w:rPr>
                <w:rFonts w:ascii="仿宋" w:eastAsia="仿宋" w:hAnsi="仿宋" w:cs="仿宋" w:hint="eastAsia"/>
                <w:spacing w:val="7"/>
                <w:sz w:val="24"/>
              </w:rPr>
              <w:t>（提供证明材料）</w:t>
            </w:r>
          </w:p>
        </w:tc>
        <w:tc>
          <w:tcPr>
            <w:tcW w:w="1133" w:type="dxa"/>
          </w:tcPr>
          <w:p w:rsidR="002921D1" w:rsidRDefault="002921D1">
            <w:pPr>
              <w:spacing w:line="246" w:lineRule="auto"/>
              <w:rPr>
                <w:rFonts w:ascii="仿宋" w:eastAsia="仿宋" w:hAnsi="仿宋" w:cs="仿宋"/>
                <w:color w:val="000000"/>
                <w:sz w:val="24"/>
              </w:rPr>
            </w:pPr>
          </w:p>
          <w:p w:rsidR="002921D1" w:rsidRDefault="002921D1">
            <w:pPr>
              <w:spacing w:line="246" w:lineRule="auto"/>
              <w:rPr>
                <w:rFonts w:ascii="仿宋" w:eastAsia="仿宋" w:hAnsi="仿宋" w:cs="仿宋"/>
                <w:color w:val="000000"/>
                <w:sz w:val="24"/>
              </w:rPr>
            </w:pPr>
          </w:p>
          <w:p w:rsidR="002921D1" w:rsidRDefault="00375DBF">
            <w:pPr>
              <w:spacing w:before="62" w:line="191" w:lineRule="auto"/>
              <w:ind w:left="475"/>
              <w:rPr>
                <w:rFonts w:ascii="仿宋" w:eastAsia="仿宋" w:hAnsi="仿宋" w:cs="仿宋"/>
                <w:color w:val="000000"/>
                <w:sz w:val="24"/>
              </w:rPr>
            </w:pPr>
            <w:r>
              <w:rPr>
                <w:rFonts w:ascii="仿宋" w:eastAsia="仿宋" w:hAnsi="仿宋" w:cs="仿宋" w:hint="eastAsia"/>
                <w:color w:val="000000"/>
                <w:sz w:val="24"/>
              </w:rPr>
              <w:t>30</w:t>
            </w:r>
          </w:p>
        </w:tc>
        <w:tc>
          <w:tcPr>
            <w:tcW w:w="940" w:type="dxa"/>
            <w:vMerge/>
            <w:tcBorders>
              <w:top w:val="nil"/>
            </w:tcBorders>
          </w:tcPr>
          <w:p w:rsidR="002921D1" w:rsidRDefault="002921D1">
            <w:pPr>
              <w:rPr>
                <w:rFonts w:ascii="仿宋" w:eastAsia="仿宋" w:hAnsi="仿宋" w:cs="仿宋"/>
                <w:color w:val="000000"/>
                <w:sz w:val="24"/>
              </w:rPr>
            </w:pPr>
          </w:p>
        </w:tc>
      </w:tr>
      <w:tr w:rsidR="002921D1">
        <w:trPr>
          <w:trHeight w:val="563"/>
        </w:trPr>
        <w:tc>
          <w:tcPr>
            <w:tcW w:w="471" w:type="dxa"/>
            <w:tcBorders>
              <w:bottom w:val="nil"/>
            </w:tcBorders>
          </w:tcPr>
          <w:p w:rsidR="002921D1" w:rsidRDefault="00375DBF">
            <w:pPr>
              <w:spacing w:before="62" w:line="192" w:lineRule="auto"/>
              <w:jc w:val="center"/>
              <w:rPr>
                <w:rFonts w:ascii="仿宋" w:eastAsia="仿宋" w:hAnsi="仿宋" w:cs="仿宋"/>
                <w:color w:val="000000"/>
                <w:sz w:val="24"/>
              </w:rPr>
            </w:pPr>
            <w:r>
              <w:rPr>
                <w:rFonts w:ascii="仿宋" w:eastAsia="仿宋" w:hAnsi="仿宋" w:cs="仿宋" w:hint="eastAsia"/>
                <w:color w:val="000000"/>
                <w:sz w:val="24"/>
              </w:rPr>
              <w:t>2</w:t>
            </w:r>
          </w:p>
        </w:tc>
        <w:tc>
          <w:tcPr>
            <w:tcW w:w="1416" w:type="dxa"/>
            <w:tcBorders>
              <w:bottom w:val="nil"/>
            </w:tcBorders>
          </w:tcPr>
          <w:p w:rsidR="002921D1" w:rsidRDefault="00375DBF">
            <w:pPr>
              <w:spacing w:before="62" w:line="312" w:lineRule="exact"/>
              <w:jc w:val="center"/>
              <w:rPr>
                <w:rFonts w:ascii="仿宋" w:eastAsia="仿宋" w:hAnsi="仿宋" w:cs="仿宋"/>
                <w:color w:val="000000"/>
                <w:sz w:val="24"/>
              </w:rPr>
            </w:pPr>
            <w:r>
              <w:rPr>
                <w:rFonts w:ascii="仿宋" w:eastAsia="仿宋" w:hAnsi="仿宋" w:cs="仿宋" w:hint="eastAsia"/>
                <w:color w:val="000000"/>
                <w:spacing w:val="8"/>
                <w:position w:val="8"/>
                <w:sz w:val="24"/>
              </w:rPr>
              <w:t>产品属</w:t>
            </w:r>
            <w:r>
              <w:rPr>
                <w:rFonts w:ascii="仿宋" w:eastAsia="仿宋" w:hAnsi="仿宋" w:cs="仿宋" w:hint="eastAsia"/>
                <w:color w:val="000000"/>
                <w:spacing w:val="7"/>
                <w:position w:val="8"/>
                <w:sz w:val="24"/>
              </w:rPr>
              <w:t>性</w:t>
            </w:r>
          </w:p>
          <w:p w:rsidR="002921D1" w:rsidRDefault="00375DBF">
            <w:pPr>
              <w:spacing w:line="228" w:lineRule="auto"/>
              <w:ind w:left="296"/>
              <w:rPr>
                <w:rFonts w:ascii="仿宋" w:eastAsia="仿宋" w:hAnsi="仿宋" w:cs="仿宋"/>
                <w:color w:val="000000"/>
                <w:sz w:val="24"/>
              </w:rPr>
            </w:pPr>
            <w:r>
              <w:rPr>
                <w:rFonts w:ascii="仿宋" w:eastAsia="仿宋" w:hAnsi="仿宋" w:cs="仿宋" w:hint="eastAsia"/>
                <w:color w:val="000000"/>
                <w:spacing w:val="10"/>
                <w:sz w:val="24"/>
              </w:rPr>
              <w:t xml:space="preserve">(10 </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2921D1" w:rsidRDefault="00375DBF">
            <w:pPr>
              <w:spacing w:before="99" w:line="229" w:lineRule="auto"/>
              <w:rPr>
                <w:rFonts w:ascii="仿宋" w:eastAsia="仿宋" w:hAnsi="仿宋" w:cs="仿宋"/>
                <w:sz w:val="24"/>
              </w:rPr>
            </w:pPr>
            <w:r>
              <w:rPr>
                <w:rFonts w:ascii="仿宋" w:eastAsia="仿宋" w:hAnsi="仿宋" w:cs="仿宋" w:hint="eastAsia"/>
                <w:sz w:val="24"/>
              </w:rPr>
              <w:t>国家保密处方中成药</w:t>
            </w:r>
            <w:r>
              <w:rPr>
                <w:rFonts w:ascii="仿宋" w:eastAsia="仿宋" w:hAnsi="仿宋" w:cs="仿宋" w:hint="eastAsia"/>
                <w:sz w:val="24"/>
              </w:rPr>
              <w:t xml:space="preserve"> (10 </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pacing w:val="7"/>
                <w:sz w:val="24"/>
              </w:rPr>
              <w:t>（提供证明材料）</w:t>
            </w:r>
          </w:p>
        </w:tc>
        <w:tc>
          <w:tcPr>
            <w:tcW w:w="1133" w:type="dxa"/>
            <w:tcBorders>
              <w:bottom w:val="nil"/>
            </w:tcBorders>
          </w:tcPr>
          <w:p w:rsidR="002921D1" w:rsidRDefault="002921D1">
            <w:pPr>
              <w:spacing w:before="62" w:line="191" w:lineRule="auto"/>
              <w:jc w:val="center"/>
              <w:rPr>
                <w:rFonts w:ascii="仿宋" w:eastAsia="仿宋" w:hAnsi="仿宋" w:cs="仿宋"/>
                <w:color w:val="000000"/>
                <w:spacing w:val="-7"/>
                <w:sz w:val="24"/>
              </w:rPr>
            </w:pPr>
          </w:p>
          <w:p w:rsidR="002921D1" w:rsidRDefault="00375DBF">
            <w:pPr>
              <w:spacing w:before="62" w:line="191" w:lineRule="auto"/>
              <w:jc w:val="center"/>
              <w:rPr>
                <w:rFonts w:ascii="仿宋" w:eastAsia="仿宋" w:hAnsi="仿宋" w:cs="仿宋"/>
                <w:color w:val="000000"/>
                <w:sz w:val="24"/>
              </w:rPr>
            </w:pPr>
            <w:r>
              <w:rPr>
                <w:rFonts w:ascii="仿宋" w:eastAsia="仿宋" w:hAnsi="仿宋" w:cs="仿宋" w:hint="eastAsia"/>
                <w:color w:val="000000"/>
                <w:spacing w:val="-7"/>
                <w:sz w:val="24"/>
              </w:rPr>
              <w:t>1</w:t>
            </w:r>
            <w:r>
              <w:rPr>
                <w:rFonts w:ascii="仿宋" w:eastAsia="仿宋" w:hAnsi="仿宋" w:cs="仿宋" w:hint="eastAsia"/>
                <w:color w:val="000000"/>
                <w:spacing w:val="-6"/>
                <w:sz w:val="24"/>
              </w:rPr>
              <w:t>0</w:t>
            </w:r>
          </w:p>
        </w:tc>
        <w:tc>
          <w:tcPr>
            <w:tcW w:w="940" w:type="dxa"/>
            <w:tcBorders>
              <w:bottom w:val="nil"/>
            </w:tcBorders>
          </w:tcPr>
          <w:p w:rsidR="002921D1" w:rsidRDefault="002921D1">
            <w:pPr>
              <w:spacing w:line="266" w:lineRule="auto"/>
              <w:rPr>
                <w:rFonts w:ascii="仿宋" w:eastAsia="仿宋" w:hAnsi="仿宋" w:cs="仿宋"/>
                <w:color w:val="000000"/>
                <w:sz w:val="24"/>
              </w:rPr>
            </w:pPr>
          </w:p>
          <w:p w:rsidR="002921D1" w:rsidRDefault="002921D1">
            <w:pPr>
              <w:spacing w:before="62" w:line="230" w:lineRule="auto"/>
              <w:rPr>
                <w:rFonts w:ascii="仿宋" w:eastAsia="仿宋" w:hAnsi="仿宋" w:cs="仿宋"/>
                <w:color w:val="000000"/>
                <w:sz w:val="24"/>
              </w:rPr>
            </w:pPr>
          </w:p>
        </w:tc>
      </w:tr>
      <w:tr w:rsidR="002921D1">
        <w:trPr>
          <w:trHeight w:val="1237"/>
        </w:trPr>
        <w:tc>
          <w:tcPr>
            <w:tcW w:w="471" w:type="dxa"/>
            <w:vAlign w:val="center"/>
          </w:tcPr>
          <w:p w:rsidR="002921D1" w:rsidRDefault="00375DBF">
            <w:pPr>
              <w:spacing w:before="249" w:line="192" w:lineRule="auto"/>
              <w:ind w:left="189"/>
              <w:jc w:val="center"/>
              <w:rPr>
                <w:rFonts w:ascii="仿宋" w:eastAsia="仿宋" w:hAnsi="仿宋" w:cs="仿宋"/>
                <w:color w:val="000000"/>
                <w:sz w:val="24"/>
              </w:rPr>
            </w:pPr>
            <w:r>
              <w:rPr>
                <w:rFonts w:ascii="仿宋" w:eastAsia="仿宋" w:hAnsi="仿宋" w:cs="仿宋" w:hint="eastAsia"/>
                <w:color w:val="000000"/>
                <w:sz w:val="24"/>
              </w:rPr>
              <w:t>3</w:t>
            </w:r>
          </w:p>
        </w:tc>
        <w:tc>
          <w:tcPr>
            <w:tcW w:w="1416" w:type="dxa"/>
            <w:vAlign w:val="center"/>
          </w:tcPr>
          <w:p w:rsidR="002921D1" w:rsidRDefault="00375DBF">
            <w:pPr>
              <w:jc w:val="center"/>
              <w:rPr>
                <w:rFonts w:ascii="仿宋" w:eastAsia="仿宋" w:hAnsi="仿宋" w:cs="仿宋"/>
                <w:color w:val="000000"/>
                <w:spacing w:val="6"/>
                <w:position w:val="8"/>
                <w:sz w:val="24"/>
              </w:rPr>
            </w:pPr>
            <w:r>
              <w:rPr>
                <w:rFonts w:ascii="仿宋" w:eastAsia="仿宋" w:hAnsi="仿宋" w:cs="仿宋" w:hint="eastAsia"/>
                <w:color w:val="000000"/>
                <w:spacing w:val="6"/>
                <w:position w:val="8"/>
                <w:sz w:val="24"/>
              </w:rPr>
              <w:t>产品资质</w:t>
            </w:r>
          </w:p>
          <w:p w:rsidR="002921D1" w:rsidRDefault="00375DBF">
            <w:pPr>
              <w:jc w:val="center"/>
              <w:rPr>
                <w:rFonts w:ascii="仿宋" w:eastAsia="仿宋" w:hAnsi="仿宋" w:cs="仿宋"/>
                <w:color w:val="000000"/>
                <w:sz w:val="24"/>
              </w:rPr>
            </w:pPr>
            <w:r>
              <w:rPr>
                <w:rFonts w:ascii="仿宋" w:eastAsia="仿宋" w:hAnsi="仿宋" w:cs="仿宋" w:hint="eastAsia"/>
                <w:color w:val="000000"/>
                <w:spacing w:val="10"/>
                <w:sz w:val="24"/>
              </w:rPr>
              <w:t>(10</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2921D1" w:rsidRDefault="00375DBF">
            <w:pPr>
              <w:spacing w:before="60" w:line="292" w:lineRule="auto"/>
              <w:ind w:left="57"/>
              <w:jc w:val="left"/>
              <w:rPr>
                <w:rFonts w:ascii="仿宋" w:eastAsia="仿宋" w:hAnsi="仿宋" w:cs="仿宋"/>
                <w:color w:val="000000"/>
                <w:spacing w:val="8"/>
                <w:sz w:val="24"/>
              </w:rPr>
            </w:pPr>
            <w:r>
              <w:rPr>
                <w:rFonts w:ascii="仿宋" w:eastAsia="仿宋" w:hAnsi="仿宋" w:cs="仿宋" w:hint="eastAsia"/>
                <w:color w:val="000000"/>
                <w:spacing w:val="8"/>
                <w:sz w:val="24"/>
              </w:rPr>
              <w:t>1.</w:t>
            </w:r>
            <w:r>
              <w:rPr>
                <w:rFonts w:ascii="仿宋" w:eastAsia="仿宋" w:hAnsi="仿宋" w:cs="仿宋" w:hint="eastAsia"/>
                <w:color w:val="000000"/>
                <w:spacing w:val="8"/>
                <w:sz w:val="24"/>
              </w:rPr>
              <w:t>获批国药准字批号的药品得</w:t>
            </w:r>
            <w:r>
              <w:rPr>
                <w:rFonts w:ascii="仿宋" w:eastAsia="仿宋" w:hAnsi="仿宋" w:cs="仿宋" w:hint="eastAsia"/>
                <w:color w:val="000000"/>
                <w:spacing w:val="8"/>
                <w:sz w:val="24"/>
              </w:rPr>
              <w:t>10</w:t>
            </w:r>
            <w:r>
              <w:rPr>
                <w:rFonts w:ascii="仿宋" w:eastAsia="仿宋" w:hAnsi="仿宋" w:cs="仿宋" w:hint="eastAsia"/>
                <w:color w:val="000000"/>
                <w:spacing w:val="8"/>
                <w:sz w:val="24"/>
              </w:rPr>
              <w:t>分；</w:t>
            </w:r>
          </w:p>
          <w:p w:rsidR="002921D1" w:rsidRDefault="00375DBF">
            <w:pPr>
              <w:spacing w:before="60" w:line="292" w:lineRule="auto"/>
              <w:ind w:left="57"/>
              <w:jc w:val="left"/>
              <w:rPr>
                <w:rFonts w:ascii="仿宋" w:eastAsia="仿宋" w:hAnsi="仿宋" w:cs="仿宋"/>
                <w:color w:val="000000"/>
                <w:sz w:val="24"/>
              </w:rPr>
            </w:pPr>
            <w:r>
              <w:rPr>
                <w:rFonts w:ascii="仿宋" w:eastAsia="仿宋" w:hAnsi="仿宋" w:cs="仿宋" w:hint="eastAsia"/>
                <w:color w:val="000000"/>
                <w:spacing w:val="8"/>
                <w:sz w:val="24"/>
              </w:rPr>
              <w:t>2.</w:t>
            </w:r>
            <w:r>
              <w:rPr>
                <w:rFonts w:ascii="仿宋" w:eastAsia="仿宋" w:hAnsi="仿宋" w:cs="仿宋" w:hint="eastAsia"/>
                <w:color w:val="000000"/>
                <w:spacing w:val="8"/>
                <w:sz w:val="24"/>
              </w:rPr>
              <w:t>未获批不得分。</w:t>
            </w:r>
          </w:p>
        </w:tc>
        <w:tc>
          <w:tcPr>
            <w:tcW w:w="1133" w:type="dxa"/>
            <w:vAlign w:val="center"/>
          </w:tcPr>
          <w:p w:rsidR="002921D1" w:rsidRDefault="00375DBF">
            <w:pPr>
              <w:spacing w:before="249" w:line="191" w:lineRule="auto"/>
              <w:ind w:left="487"/>
              <w:rPr>
                <w:rFonts w:ascii="仿宋" w:eastAsia="仿宋" w:hAnsi="仿宋" w:cs="仿宋"/>
                <w:color w:val="000000"/>
                <w:sz w:val="24"/>
              </w:rPr>
            </w:pPr>
            <w:r>
              <w:rPr>
                <w:rFonts w:ascii="仿宋" w:eastAsia="仿宋" w:hAnsi="仿宋" w:cs="仿宋" w:hint="eastAsia"/>
                <w:color w:val="000000"/>
                <w:spacing w:val="-7"/>
                <w:sz w:val="24"/>
              </w:rPr>
              <w:t>10</w:t>
            </w:r>
          </w:p>
        </w:tc>
        <w:tc>
          <w:tcPr>
            <w:tcW w:w="940" w:type="dxa"/>
          </w:tcPr>
          <w:p w:rsidR="002921D1" w:rsidRDefault="002921D1">
            <w:pPr>
              <w:rPr>
                <w:rFonts w:ascii="仿宋" w:eastAsia="仿宋" w:hAnsi="仿宋" w:cs="仿宋"/>
                <w:color w:val="000000"/>
                <w:sz w:val="24"/>
              </w:rPr>
            </w:pPr>
          </w:p>
        </w:tc>
      </w:tr>
      <w:tr w:rsidR="002921D1">
        <w:trPr>
          <w:trHeight w:val="1237"/>
        </w:trPr>
        <w:tc>
          <w:tcPr>
            <w:tcW w:w="471" w:type="dxa"/>
            <w:vMerge w:val="restart"/>
          </w:tcPr>
          <w:p w:rsidR="002921D1" w:rsidRDefault="002921D1">
            <w:pPr>
              <w:spacing w:before="251" w:line="189" w:lineRule="auto"/>
              <w:ind w:left="194"/>
              <w:rPr>
                <w:rFonts w:ascii="仿宋" w:eastAsia="仿宋" w:hAnsi="仿宋" w:cs="仿宋"/>
                <w:color w:val="000000"/>
                <w:sz w:val="24"/>
              </w:rPr>
            </w:pPr>
          </w:p>
          <w:p w:rsidR="002921D1" w:rsidRDefault="00375DBF">
            <w:pPr>
              <w:spacing w:line="189" w:lineRule="auto"/>
              <w:jc w:val="center"/>
              <w:rPr>
                <w:rFonts w:ascii="仿宋" w:eastAsia="仿宋" w:hAnsi="仿宋" w:cs="仿宋"/>
                <w:color w:val="000000"/>
                <w:sz w:val="24"/>
              </w:rPr>
            </w:pPr>
            <w:r>
              <w:rPr>
                <w:rFonts w:ascii="仿宋" w:eastAsia="仿宋" w:hAnsi="仿宋" w:cs="仿宋" w:hint="eastAsia"/>
                <w:color w:val="000000"/>
                <w:sz w:val="24"/>
              </w:rPr>
              <w:t>4</w:t>
            </w:r>
          </w:p>
        </w:tc>
        <w:tc>
          <w:tcPr>
            <w:tcW w:w="1416" w:type="dxa"/>
            <w:vMerge w:val="restart"/>
            <w:vAlign w:val="center"/>
          </w:tcPr>
          <w:p w:rsidR="002921D1" w:rsidRDefault="00375DBF" w:rsidP="0094428D">
            <w:pPr>
              <w:spacing w:beforeLines="100" w:before="312" w:line="312" w:lineRule="exact"/>
              <w:jc w:val="center"/>
              <w:rPr>
                <w:rFonts w:ascii="仿宋" w:eastAsia="仿宋" w:hAnsi="仿宋" w:cs="仿宋"/>
                <w:color w:val="000000"/>
                <w:sz w:val="24"/>
              </w:rPr>
            </w:pPr>
            <w:r>
              <w:rPr>
                <w:rFonts w:ascii="仿宋" w:eastAsia="仿宋" w:hAnsi="仿宋" w:cs="仿宋" w:hint="eastAsia"/>
                <w:color w:val="000000"/>
                <w:spacing w:val="7"/>
                <w:position w:val="8"/>
                <w:sz w:val="24"/>
              </w:rPr>
              <w:t>经济</w:t>
            </w:r>
            <w:r>
              <w:rPr>
                <w:rFonts w:ascii="仿宋" w:eastAsia="仿宋" w:hAnsi="仿宋" w:cs="仿宋" w:hint="eastAsia"/>
                <w:color w:val="000000"/>
                <w:spacing w:val="6"/>
                <w:position w:val="8"/>
                <w:sz w:val="24"/>
              </w:rPr>
              <w:t>性</w:t>
            </w:r>
          </w:p>
          <w:p w:rsidR="002921D1" w:rsidRDefault="00375DBF">
            <w:pPr>
              <w:spacing w:line="228" w:lineRule="auto"/>
              <w:ind w:firstLineChars="100" w:firstLine="262"/>
              <w:rPr>
                <w:rFonts w:ascii="仿宋" w:eastAsia="仿宋" w:hAnsi="仿宋" w:cs="仿宋"/>
                <w:color w:val="000000"/>
                <w:sz w:val="24"/>
              </w:rPr>
            </w:pPr>
            <w:r>
              <w:rPr>
                <w:rFonts w:ascii="仿宋" w:eastAsia="仿宋" w:hAnsi="仿宋" w:cs="仿宋" w:hint="eastAsia"/>
                <w:color w:val="000000"/>
                <w:spacing w:val="11"/>
                <w:sz w:val="24"/>
              </w:rPr>
              <w:t>(40</w:t>
            </w:r>
            <w:r>
              <w:rPr>
                <w:rFonts w:ascii="仿宋" w:eastAsia="仿宋" w:hAnsi="仿宋" w:cs="仿宋" w:hint="eastAsia"/>
                <w:color w:val="000000"/>
                <w:spacing w:val="11"/>
                <w:sz w:val="24"/>
              </w:rPr>
              <w:t>分</w:t>
            </w:r>
            <w:r>
              <w:rPr>
                <w:rFonts w:ascii="仿宋" w:eastAsia="仿宋" w:hAnsi="仿宋" w:cs="仿宋" w:hint="eastAsia"/>
                <w:color w:val="000000"/>
                <w:spacing w:val="10"/>
                <w:sz w:val="24"/>
              </w:rPr>
              <w:t>)</w:t>
            </w:r>
          </w:p>
          <w:p w:rsidR="002921D1" w:rsidRDefault="002921D1">
            <w:pPr>
              <w:spacing w:line="229" w:lineRule="auto"/>
              <w:jc w:val="center"/>
              <w:rPr>
                <w:rFonts w:ascii="仿宋" w:eastAsia="仿宋" w:hAnsi="仿宋" w:cs="仿宋"/>
                <w:color w:val="000000"/>
                <w:spacing w:val="8"/>
                <w:sz w:val="24"/>
              </w:rPr>
            </w:pPr>
          </w:p>
        </w:tc>
        <w:tc>
          <w:tcPr>
            <w:tcW w:w="4630" w:type="dxa"/>
            <w:vAlign w:val="center"/>
          </w:tcPr>
          <w:p w:rsidR="002921D1" w:rsidRDefault="00375DBF">
            <w:pPr>
              <w:spacing w:before="219" w:line="227" w:lineRule="auto"/>
              <w:jc w:val="left"/>
              <w:rPr>
                <w:rFonts w:ascii="仿宋" w:eastAsia="仿宋" w:hAnsi="仿宋" w:cs="仿宋"/>
                <w:color w:val="000000"/>
                <w:sz w:val="24"/>
              </w:rPr>
            </w:pPr>
            <w:r>
              <w:rPr>
                <w:rFonts w:ascii="仿宋" w:eastAsia="仿宋" w:hAnsi="仿宋" w:cs="仿宋" w:hint="eastAsia"/>
                <w:color w:val="000000"/>
                <w:spacing w:val="4"/>
                <w:sz w:val="24"/>
              </w:rPr>
              <w:t>根据《国家基本药物目录</w:t>
            </w:r>
            <w:r>
              <w:rPr>
                <w:rFonts w:ascii="仿宋" w:eastAsia="仿宋" w:hAnsi="仿宋" w:cs="仿宋" w:hint="eastAsia"/>
                <w:color w:val="000000"/>
                <w:spacing w:val="4"/>
                <w:sz w:val="24"/>
              </w:rPr>
              <w:t xml:space="preserve">(2018 </w:t>
            </w:r>
            <w:r>
              <w:rPr>
                <w:rFonts w:ascii="仿宋" w:eastAsia="仿宋" w:hAnsi="仿宋" w:cs="仿宋" w:hint="eastAsia"/>
                <w:color w:val="000000"/>
                <w:spacing w:val="4"/>
                <w:sz w:val="24"/>
              </w:rPr>
              <w:t>版</w:t>
            </w:r>
            <w:r>
              <w:rPr>
                <w:rFonts w:ascii="仿宋" w:eastAsia="仿宋" w:hAnsi="仿宋" w:cs="仿宋" w:hint="eastAsia"/>
                <w:color w:val="000000"/>
                <w:spacing w:val="4"/>
                <w:sz w:val="24"/>
              </w:rPr>
              <w:t>)</w:t>
            </w:r>
            <w:r>
              <w:rPr>
                <w:rFonts w:ascii="仿宋" w:eastAsia="仿宋" w:hAnsi="仿宋" w:cs="仿宋" w:hint="eastAsia"/>
                <w:color w:val="000000"/>
                <w:spacing w:val="4"/>
                <w:sz w:val="24"/>
              </w:rPr>
              <w:t>》，国家基本药物（</w:t>
            </w:r>
            <w:r>
              <w:rPr>
                <w:rFonts w:ascii="仿宋" w:eastAsia="仿宋" w:hAnsi="仿宋" w:cs="仿宋" w:hint="eastAsia"/>
                <w:color w:val="000000"/>
                <w:spacing w:val="4"/>
                <w:sz w:val="24"/>
              </w:rPr>
              <w:t>20</w:t>
            </w:r>
            <w:r>
              <w:rPr>
                <w:rFonts w:ascii="仿宋" w:eastAsia="仿宋" w:hAnsi="仿宋" w:cs="仿宋" w:hint="eastAsia"/>
                <w:color w:val="000000"/>
                <w:spacing w:val="4"/>
                <w:sz w:val="24"/>
              </w:rPr>
              <w:t>分），非国家基本药物（</w:t>
            </w:r>
            <w:r>
              <w:rPr>
                <w:rFonts w:ascii="仿宋" w:eastAsia="仿宋" w:hAnsi="仿宋" w:cs="仿宋" w:hint="eastAsia"/>
                <w:color w:val="000000"/>
                <w:spacing w:val="4"/>
                <w:sz w:val="24"/>
              </w:rPr>
              <w:t>10</w:t>
            </w:r>
            <w:r>
              <w:rPr>
                <w:rFonts w:ascii="仿宋" w:eastAsia="仿宋" w:hAnsi="仿宋" w:cs="仿宋" w:hint="eastAsia"/>
                <w:color w:val="000000"/>
                <w:spacing w:val="4"/>
                <w:sz w:val="24"/>
              </w:rPr>
              <w:t>分）</w:t>
            </w:r>
          </w:p>
        </w:tc>
        <w:tc>
          <w:tcPr>
            <w:tcW w:w="1133" w:type="dxa"/>
            <w:vAlign w:val="center"/>
          </w:tcPr>
          <w:p w:rsidR="002921D1" w:rsidRDefault="00375DBF">
            <w:pPr>
              <w:spacing w:line="191" w:lineRule="auto"/>
              <w:jc w:val="center"/>
              <w:rPr>
                <w:rFonts w:ascii="仿宋" w:eastAsia="仿宋" w:hAnsi="仿宋" w:cs="仿宋"/>
                <w:color w:val="000000"/>
                <w:spacing w:val="-7"/>
                <w:sz w:val="24"/>
              </w:rPr>
            </w:pPr>
            <w:r>
              <w:rPr>
                <w:rFonts w:ascii="仿宋" w:eastAsia="仿宋" w:hAnsi="仿宋" w:cs="仿宋" w:hint="eastAsia"/>
                <w:color w:val="000000"/>
                <w:spacing w:val="-7"/>
                <w:sz w:val="24"/>
              </w:rPr>
              <w:t>20</w:t>
            </w:r>
          </w:p>
        </w:tc>
        <w:tc>
          <w:tcPr>
            <w:tcW w:w="940" w:type="dxa"/>
            <w:vAlign w:val="center"/>
          </w:tcPr>
          <w:p w:rsidR="002921D1" w:rsidRDefault="002921D1">
            <w:pPr>
              <w:spacing w:line="228" w:lineRule="auto"/>
              <w:jc w:val="center"/>
              <w:rPr>
                <w:rFonts w:ascii="仿宋" w:eastAsia="仿宋" w:hAnsi="仿宋" w:cs="仿宋"/>
                <w:color w:val="000000"/>
                <w:spacing w:val="5"/>
                <w:sz w:val="24"/>
              </w:rPr>
            </w:pPr>
          </w:p>
        </w:tc>
      </w:tr>
      <w:tr w:rsidR="002921D1">
        <w:trPr>
          <w:trHeight w:val="1237"/>
        </w:trPr>
        <w:tc>
          <w:tcPr>
            <w:tcW w:w="471" w:type="dxa"/>
            <w:vMerge/>
          </w:tcPr>
          <w:p w:rsidR="002921D1" w:rsidRDefault="002921D1">
            <w:pPr>
              <w:spacing w:line="189" w:lineRule="auto"/>
              <w:jc w:val="center"/>
              <w:rPr>
                <w:rFonts w:ascii="仿宋" w:eastAsia="仿宋" w:hAnsi="仿宋" w:cs="仿宋"/>
                <w:color w:val="000000"/>
                <w:sz w:val="24"/>
              </w:rPr>
            </w:pPr>
          </w:p>
        </w:tc>
        <w:tc>
          <w:tcPr>
            <w:tcW w:w="1416" w:type="dxa"/>
            <w:vMerge/>
            <w:vAlign w:val="center"/>
          </w:tcPr>
          <w:p w:rsidR="002921D1" w:rsidRDefault="002921D1">
            <w:pPr>
              <w:spacing w:line="229" w:lineRule="auto"/>
              <w:jc w:val="center"/>
              <w:rPr>
                <w:rFonts w:ascii="仿宋" w:eastAsia="仿宋" w:hAnsi="仿宋" w:cs="仿宋"/>
                <w:color w:val="000000"/>
                <w:spacing w:val="8"/>
                <w:sz w:val="24"/>
              </w:rPr>
            </w:pPr>
          </w:p>
        </w:tc>
        <w:tc>
          <w:tcPr>
            <w:tcW w:w="4630" w:type="dxa"/>
            <w:vAlign w:val="center"/>
          </w:tcPr>
          <w:p w:rsidR="002921D1" w:rsidRDefault="00375DBF">
            <w:pPr>
              <w:spacing w:before="219" w:line="227" w:lineRule="auto"/>
              <w:rPr>
                <w:rFonts w:ascii="仿宋" w:eastAsia="仿宋" w:hAnsi="仿宋" w:cs="仿宋"/>
                <w:color w:val="000000"/>
                <w:spacing w:val="4"/>
                <w:sz w:val="24"/>
              </w:rPr>
            </w:pPr>
            <w:r>
              <w:rPr>
                <w:rFonts w:ascii="仿宋" w:eastAsia="仿宋" w:hAnsi="仿宋" w:cs="仿宋" w:hint="eastAsia"/>
                <w:spacing w:val="25"/>
                <w:sz w:val="24"/>
              </w:rPr>
              <w:t>根据《国家基本医疗保险、工伤保险和生育保险药品目录（</w:t>
            </w:r>
            <w:r>
              <w:rPr>
                <w:rFonts w:ascii="仿宋" w:eastAsia="仿宋" w:hAnsi="仿宋" w:cs="仿宋" w:hint="eastAsia"/>
                <w:spacing w:val="25"/>
                <w:sz w:val="24"/>
              </w:rPr>
              <w:t>202</w:t>
            </w:r>
            <w:r>
              <w:rPr>
                <w:rFonts w:ascii="仿宋" w:eastAsia="仿宋" w:hAnsi="仿宋" w:cs="仿宋" w:hint="eastAsia"/>
                <w:spacing w:val="25"/>
                <w:sz w:val="24"/>
              </w:rPr>
              <w:t>3</w:t>
            </w:r>
            <w:r>
              <w:rPr>
                <w:rFonts w:ascii="仿宋" w:eastAsia="仿宋" w:hAnsi="仿宋" w:cs="仿宋" w:hint="eastAsia"/>
                <w:spacing w:val="25"/>
                <w:sz w:val="24"/>
              </w:rPr>
              <w:t>年）》</w:t>
            </w:r>
            <w:r>
              <w:rPr>
                <w:rFonts w:ascii="仿宋" w:eastAsia="仿宋" w:hAnsi="仿宋" w:cs="仿宋" w:hint="eastAsia"/>
                <w:spacing w:val="17"/>
                <w:sz w:val="24"/>
              </w:rPr>
              <w:t>，甲类（</w:t>
            </w:r>
            <w:r>
              <w:rPr>
                <w:rFonts w:ascii="仿宋" w:eastAsia="仿宋" w:hAnsi="仿宋" w:cs="仿宋" w:hint="eastAsia"/>
                <w:spacing w:val="17"/>
                <w:sz w:val="24"/>
              </w:rPr>
              <w:t>20</w:t>
            </w:r>
            <w:r>
              <w:rPr>
                <w:rFonts w:ascii="仿宋" w:eastAsia="仿宋" w:hAnsi="仿宋" w:cs="仿宋" w:hint="eastAsia"/>
                <w:spacing w:val="17"/>
                <w:sz w:val="24"/>
              </w:rPr>
              <w:t>分）、乙类（</w:t>
            </w:r>
            <w:r>
              <w:rPr>
                <w:rFonts w:ascii="仿宋" w:eastAsia="仿宋" w:hAnsi="仿宋" w:cs="仿宋" w:hint="eastAsia"/>
                <w:spacing w:val="17"/>
                <w:sz w:val="24"/>
              </w:rPr>
              <w:t>15</w:t>
            </w:r>
            <w:r>
              <w:rPr>
                <w:rFonts w:ascii="仿宋" w:eastAsia="仿宋" w:hAnsi="仿宋" w:cs="仿宋" w:hint="eastAsia"/>
                <w:spacing w:val="17"/>
                <w:sz w:val="24"/>
              </w:rPr>
              <w:t>分）、丙类（</w:t>
            </w:r>
            <w:r>
              <w:rPr>
                <w:rFonts w:ascii="仿宋" w:eastAsia="仿宋" w:hAnsi="仿宋" w:cs="仿宋" w:hint="eastAsia"/>
                <w:spacing w:val="17"/>
                <w:sz w:val="24"/>
              </w:rPr>
              <w:t>10</w:t>
            </w:r>
            <w:r>
              <w:rPr>
                <w:rFonts w:ascii="仿宋" w:eastAsia="仿宋" w:hAnsi="仿宋" w:cs="仿宋" w:hint="eastAsia"/>
                <w:spacing w:val="17"/>
                <w:sz w:val="24"/>
              </w:rPr>
              <w:t>分）</w:t>
            </w:r>
            <w:r>
              <w:rPr>
                <w:rFonts w:ascii="仿宋" w:eastAsia="仿宋" w:hAnsi="仿宋" w:cs="仿宋" w:hint="eastAsia"/>
                <w:spacing w:val="7"/>
                <w:sz w:val="24"/>
              </w:rPr>
              <w:t>（提供证明材料）</w:t>
            </w:r>
          </w:p>
        </w:tc>
        <w:tc>
          <w:tcPr>
            <w:tcW w:w="1133" w:type="dxa"/>
            <w:vAlign w:val="center"/>
          </w:tcPr>
          <w:p w:rsidR="002921D1" w:rsidRDefault="00375DBF">
            <w:pPr>
              <w:spacing w:line="191" w:lineRule="auto"/>
              <w:jc w:val="center"/>
              <w:rPr>
                <w:rFonts w:ascii="仿宋" w:eastAsia="仿宋" w:hAnsi="仿宋" w:cs="仿宋"/>
                <w:color w:val="000000"/>
                <w:spacing w:val="-7"/>
                <w:sz w:val="24"/>
              </w:rPr>
            </w:pPr>
            <w:r>
              <w:rPr>
                <w:rFonts w:ascii="仿宋" w:eastAsia="仿宋" w:hAnsi="仿宋" w:cs="仿宋" w:hint="eastAsia"/>
                <w:color w:val="000000"/>
                <w:spacing w:val="-7"/>
                <w:sz w:val="24"/>
              </w:rPr>
              <w:t>20</w:t>
            </w:r>
          </w:p>
        </w:tc>
        <w:tc>
          <w:tcPr>
            <w:tcW w:w="940" w:type="dxa"/>
            <w:vAlign w:val="center"/>
          </w:tcPr>
          <w:p w:rsidR="002921D1" w:rsidRDefault="002921D1">
            <w:pPr>
              <w:spacing w:line="228" w:lineRule="auto"/>
              <w:jc w:val="center"/>
              <w:rPr>
                <w:rFonts w:ascii="仿宋" w:eastAsia="仿宋" w:hAnsi="仿宋" w:cs="仿宋"/>
                <w:color w:val="000000"/>
                <w:spacing w:val="5"/>
                <w:sz w:val="24"/>
              </w:rPr>
            </w:pPr>
          </w:p>
        </w:tc>
      </w:tr>
      <w:tr w:rsidR="002921D1">
        <w:trPr>
          <w:trHeight w:val="1237"/>
        </w:trPr>
        <w:tc>
          <w:tcPr>
            <w:tcW w:w="471" w:type="dxa"/>
            <w:vMerge w:val="restart"/>
            <w:vAlign w:val="center"/>
          </w:tcPr>
          <w:p w:rsidR="002921D1" w:rsidRDefault="00375DBF">
            <w:pPr>
              <w:spacing w:line="191"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1416" w:type="dxa"/>
            <w:vMerge w:val="restart"/>
            <w:vAlign w:val="center"/>
          </w:tcPr>
          <w:p w:rsidR="002921D1" w:rsidRDefault="00375DBF">
            <w:pPr>
              <w:spacing w:line="229" w:lineRule="auto"/>
              <w:jc w:val="center"/>
              <w:rPr>
                <w:rFonts w:ascii="仿宋" w:eastAsia="仿宋" w:hAnsi="仿宋" w:cs="仿宋"/>
                <w:color w:val="000000"/>
                <w:sz w:val="24"/>
              </w:rPr>
            </w:pPr>
            <w:r>
              <w:rPr>
                <w:rFonts w:ascii="仿宋" w:eastAsia="仿宋" w:hAnsi="仿宋" w:cs="仿宋" w:hint="eastAsia"/>
                <w:color w:val="000000"/>
                <w:spacing w:val="8"/>
                <w:sz w:val="24"/>
              </w:rPr>
              <w:t>企业质量体系</w:t>
            </w:r>
            <w:r>
              <w:rPr>
                <w:rFonts w:ascii="仿宋" w:eastAsia="仿宋" w:hAnsi="仿宋" w:cs="仿宋" w:hint="eastAsia"/>
                <w:color w:val="000000"/>
                <w:spacing w:val="11"/>
                <w:sz w:val="24"/>
              </w:rPr>
              <w:t xml:space="preserve">(5 </w:t>
            </w:r>
            <w:r>
              <w:rPr>
                <w:rFonts w:ascii="仿宋" w:eastAsia="仿宋" w:hAnsi="仿宋" w:cs="仿宋" w:hint="eastAsia"/>
                <w:color w:val="000000"/>
                <w:spacing w:val="11"/>
                <w:sz w:val="24"/>
              </w:rPr>
              <w:t>分</w:t>
            </w:r>
            <w:r>
              <w:rPr>
                <w:rFonts w:ascii="仿宋" w:eastAsia="仿宋" w:hAnsi="仿宋" w:cs="仿宋" w:hint="eastAsia"/>
                <w:color w:val="000000"/>
                <w:spacing w:val="10"/>
                <w:sz w:val="24"/>
              </w:rPr>
              <w:t>)</w:t>
            </w:r>
          </w:p>
        </w:tc>
        <w:tc>
          <w:tcPr>
            <w:tcW w:w="4630" w:type="dxa"/>
            <w:vAlign w:val="center"/>
          </w:tcPr>
          <w:p w:rsidR="002921D1" w:rsidRDefault="00375DBF">
            <w:pPr>
              <w:jc w:val="center"/>
              <w:rPr>
                <w:rFonts w:ascii="仿宋" w:eastAsia="仿宋" w:hAnsi="仿宋" w:cs="仿宋"/>
                <w:color w:val="000000"/>
                <w:sz w:val="24"/>
              </w:rPr>
            </w:pPr>
            <w:r>
              <w:rPr>
                <w:rFonts w:ascii="仿宋" w:eastAsia="仿宋" w:hAnsi="仿宋" w:cs="仿宋" w:hint="eastAsia"/>
                <w:color w:val="000000"/>
                <w:spacing w:val="15"/>
                <w:sz w:val="24"/>
              </w:rPr>
              <w:t>企</w:t>
            </w:r>
            <w:r>
              <w:rPr>
                <w:rFonts w:ascii="仿宋" w:eastAsia="仿宋" w:hAnsi="仿宋" w:cs="仿宋" w:hint="eastAsia"/>
                <w:color w:val="000000"/>
                <w:spacing w:val="9"/>
                <w:sz w:val="24"/>
              </w:rPr>
              <w:t>业实验室获得国家实验室</w:t>
            </w:r>
            <w:r>
              <w:rPr>
                <w:rFonts w:ascii="仿宋" w:eastAsia="仿宋" w:hAnsi="仿宋" w:cs="仿宋" w:hint="eastAsia"/>
                <w:color w:val="000000"/>
                <w:spacing w:val="9"/>
                <w:sz w:val="24"/>
              </w:rPr>
              <w:t>(</w:t>
            </w:r>
            <w:r>
              <w:rPr>
                <w:rFonts w:ascii="仿宋" w:eastAsia="仿宋" w:hAnsi="仿宋" w:cs="仿宋" w:hint="eastAsia"/>
                <w:color w:val="000000"/>
                <w:sz w:val="24"/>
              </w:rPr>
              <w:t>CNAS</w:t>
            </w:r>
            <w:r>
              <w:rPr>
                <w:rFonts w:ascii="仿宋" w:eastAsia="仿宋" w:hAnsi="仿宋" w:cs="仿宋" w:hint="eastAsia"/>
                <w:color w:val="000000"/>
                <w:spacing w:val="9"/>
                <w:sz w:val="24"/>
              </w:rPr>
              <w:t>)</w:t>
            </w:r>
            <w:r>
              <w:rPr>
                <w:rFonts w:ascii="仿宋" w:eastAsia="仿宋" w:hAnsi="仿宋" w:cs="仿宋" w:hint="eastAsia"/>
                <w:color w:val="000000"/>
                <w:spacing w:val="9"/>
                <w:sz w:val="24"/>
              </w:rPr>
              <w:t>认证</w:t>
            </w:r>
            <w:r>
              <w:rPr>
                <w:rFonts w:ascii="仿宋" w:eastAsia="仿宋" w:hAnsi="仿宋" w:cs="仿宋" w:hint="eastAsia"/>
                <w:spacing w:val="7"/>
                <w:sz w:val="24"/>
              </w:rPr>
              <w:t>（提供证明材料）</w:t>
            </w:r>
          </w:p>
        </w:tc>
        <w:tc>
          <w:tcPr>
            <w:tcW w:w="1133" w:type="dxa"/>
            <w:vAlign w:val="center"/>
          </w:tcPr>
          <w:p w:rsidR="002921D1" w:rsidRDefault="00375DBF">
            <w:pPr>
              <w:spacing w:line="189"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940" w:type="dxa"/>
            <w:vMerge w:val="restart"/>
            <w:vAlign w:val="center"/>
          </w:tcPr>
          <w:p w:rsidR="002921D1" w:rsidRDefault="00375DBF">
            <w:pPr>
              <w:spacing w:line="230" w:lineRule="auto"/>
              <w:jc w:val="center"/>
              <w:rPr>
                <w:rFonts w:ascii="仿宋" w:eastAsia="仿宋" w:hAnsi="仿宋" w:cs="仿宋"/>
                <w:color w:val="000000"/>
                <w:sz w:val="24"/>
              </w:rPr>
            </w:pPr>
            <w:r>
              <w:rPr>
                <w:rFonts w:ascii="仿宋" w:eastAsia="仿宋" w:hAnsi="仿宋" w:cs="仿宋" w:hint="eastAsia"/>
                <w:color w:val="000000"/>
                <w:spacing w:val="3"/>
                <w:sz w:val="24"/>
              </w:rPr>
              <w:t>同一产</w:t>
            </w:r>
            <w:r>
              <w:rPr>
                <w:rFonts w:ascii="仿宋" w:eastAsia="仿宋" w:hAnsi="仿宋" w:cs="仿宋" w:hint="eastAsia"/>
                <w:color w:val="000000"/>
                <w:spacing w:val="2"/>
                <w:sz w:val="24"/>
              </w:rPr>
              <w:t>品</w:t>
            </w:r>
            <w:r>
              <w:rPr>
                <w:rFonts w:ascii="仿宋" w:eastAsia="仿宋" w:hAnsi="仿宋" w:cs="仿宋" w:hint="eastAsia"/>
                <w:color w:val="000000"/>
                <w:spacing w:val="8"/>
                <w:sz w:val="24"/>
              </w:rPr>
              <w:t>按</w:t>
            </w:r>
            <w:r>
              <w:rPr>
                <w:rFonts w:ascii="仿宋" w:eastAsia="仿宋" w:hAnsi="仿宋" w:cs="仿宋" w:hint="eastAsia"/>
                <w:color w:val="000000"/>
                <w:spacing w:val="7"/>
                <w:sz w:val="24"/>
              </w:rPr>
              <w:t>就高原</w:t>
            </w:r>
            <w:r>
              <w:rPr>
                <w:rFonts w:ascii="仿宋" w:eastAsia="仿宋" w:hAnsi="仿宋" w:cs="仿宋" w:hint="eastAsia"/>
                <w:color w:val="000000"/>
                <w:spacing w:val="8"/>
                <w:sz w:val="24"/>
              </w:rPr>
              <w:t>则</w:t>
            </w:r>
            <w:r>
              <w:rPr>
                <w:rFonts w:ascii="仿宋" w:eastAsia="仿宋" w:hAnsi="仿宋" w:cs="仿宋" w:hint="eastAsia"/>
                <w:color w:val="000000"/>
                <w:spacing w:val="7"/>
                <w:sz w:val="24"/>
              </w:rPr>
              <w:t>取一项</w:t>
            </w:r>
          </w:p>
          <w:p w:rsidR="002921D1" w:rsidRDefault="00375DBF">
            <w:pPr>
              <w:jc w:val="center"/>
              <w:rPr>
                <w:rFonts w:ascii="仿宋" w:eastAsia="仿宋" w:hAnsi="仿宋" w:cs="仿宋"/>
                <w:color w:val="000000"/>
                <w:sz w:val="24"/>
              </w:rPr>
            </w:pPr>
            <w:r>
              <w:rPr>
                <w:rFonts w:ascii="仿宋" w:eastAsia="仿宋" w:hAnsi="仿宋" w:cs="仿宋" w:hint="eastAsia"/>
                <w:color w:val="000000"/>
                <w:spacing w:val="5"/>
                <w:sz w:val="24"/>
              </w:rPr>
              <w:t>得</w:t>
            </w:r>
            <w:r>
              <w:rPr>
                <w:rFonts w:ascii="仿宋" w:eastAsia="仿宋" w:hAnsi="仿宋" w:cs="仿宋" w:hint="eastAsia"/>
                <w:color w:val="000000"/>
                <w:spacing w:val="4"/>
                <w:sz w:val="24"/>
              </w:rPr>
              <w:t>分</w:t>
            </w:r>
          </w:p>
        </w:tc>
      </w:tr>
      <w:tr w:rsidR="002921D1">
        <w:trPr>
          <w:trHeight w:val="1237"/>
        </w:trPr>
        <w:tc>
          <w:tcPr>
            <w:tcW w:w="471" w:type="dxa"/>
            <w:vMerge/>
            <w:vAlign w:val="center"/>
          </w:tcPr>
          <w:p w:rsidR="002921D1" w:rsidRDefault="002921D1">
            <w:pPr>
              <w:spacing w:before="249" w:line="192" w:lineRule="auto"/>
              <w:ind w:left="189"/>
              <w:jc w:val="center"/>
              <w:rPr>
                <w:rFonts w:ascii="仿宋" w:eastAsia="仿宋" w:hAnsi="仿宋" w:cs="仿宋"/>
                <w:color w:val="000000"/>
                <w:sz w:val="24"/>
              </w:rPr>
            </w:pPr>
          </w:p>
        </w:tc>
        <w:tc>
          <w:tcPr>
            <w:tcW w:w="1416" w:type="dxa"/>
            <w:vMerge/>
            <w:vAlign w:val="center"/>
          </w:tcPr>
          <w:p w:rsidR="002921D1" w:rsidRDefault="002921D1">
            <w:pPr>
              <w:jc w:val="center"/>
              <w:rPr>
                <w:rFonts w:ascii="仿宋" w:eastAsia="仿宋" w:hAnsi="仿宋" w:cs="仿宋"/>
                <w:color w:val="000000"/>
                <w:spacing w:val="10"/>
                <w:sz w:val="24"/>
              </w:rPr>
            </w:pPr>
          </w:p>
        </w:tc>
        <w:tc>
          <w:tcPr>
            <w:tcW w:w="4630" w:type="dxa"/>
            <w:vAlign w:val="center"/>
          </w:tcPr>
          <w:p w:rsidR="002921D1" w:rsidRDefault="00375DBF">
            <w:pPr>
              <w:spacing w:line="228" w:lineRule="auto"/>
              <w:jc w:val="center"/>
              <w:rPr>
                <w:rFonts w:ascii="仿宋" w:eastAsia="仿宋" w:hAnsi="仿宋" w:cs="仿宋"/>
                <w:color w:val="000000"/>
                <w:sz w:val="24"/>
              </w:rPr>
            </w:pPr>
            <w:r>
              <w:rPr>
                <w:rFonts w:ascii="仿宋" w:eastAsia="仿宋" w:hAnsi="仿宋" w:cs="仿宋" w:hint="eastAsia"/>
                <w:color w:val="000000"/>
                <w:spacing w:val="3"/>
                <w:sz w:val="24"/>
              </w:rPr>
              <w:t>企业通过</w:t>
            </w:r>
            <w:r>
              <w:rPr>
                <w:rFonts w:ascii="仿宋" w:eastAsia="仿宋" w:hAnsi="仿宋" w:cs="仿宋" w:hint="eastAsia"/>
                <w:color w:val="000000"/>
                <w:spacing w:val="3"/>
                <w:sz w:val="24"/>
              </w:rPr>
              <w:t xml:space="preserve"> </w:t>
            </w:r>
            <w:r>
              <w:rPr>
                <w:rFonts w:ascii="仿宋" w:eastAsia="仿宋" w:hAnsi="仿宋" w:cs="仿宋" w:hint="eastAsia"/>
                <w:color w:val="000000"/>
                <w:sz w:val="24"/>
              </w:rPr>
              <w:t>ISO</w:t>
            </w:r>
            <w:r>
              <w:rPr>
                <w:rFonts w:ascii="仿宋" w:eastAsia="仿宋" w:hAnsi="仿宋" w:cs="仿宋" w:hint="eastAsia"/>
                <w:color w:val="000000"/>
                <w:spacing w:val="3"/>
                <w:sz w:val="24"/>
              </w:rPr>
              <w:t xml:space="preserve">14000 </w:t>
            </w:r>
            <w:r>
              <w:rPr>
                <w:rFonts w:ascii="仿宋" w:eastAsia="仿宋" w:hAnsi="仿宋" w:cs="仿宋" w:hint="eastAsia"/>
                <w:color w:val="000000"/>
                <w:spacing w:val="3"/>
                <w:sz w:val="24"/>
              </w:rPr>
              <w:t>环境管理体系认</w:t>
            </w:r>
            <w:r>
              <w:rPr>
                <w:rFonts w:ascii="仿宋" w:eastAsia="仿宋" w:hAnsi="仿宋" w:cs="仿宋" w:hint="eastAsia"/>
                <w:color w:val="000000"/>
                <w:spacing w:val="2"/>
                <w:sz w:val="24"/>
              </w:rPr>
              <w:t>证</w:t>
            </w:r>
            <w:r>
              <w:rPr>
                <w:rFonts w:ascii="仿宋" w:eastAsia="仿宋" w:hAnsi="仿宋" w:cs="仿宋" w:hint="eastAsia"/>
                <w:spacing w:val="7"/>
                <w:sz w:val="24"/>
              </w:rPr>
              <w:t>（提供证明材料）</w:t>
            </w:r>
          </w:p>
        </w:tc>
        <w:tc>
          <w:tcPr>
            <w:tcW w:w="1133" w:type="dxa"/>
            <w:vAlign w:val="center"/>
          </w:tcPr>
          <w:p w:rsidR="002921D1" w:rsidRDefault="00375DBF">
            <w:pPr>
              <w:spacing w:line="189"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940" w:type="dxa"/>
            <w:vMerge/>
          </w:tcPr>
          <w:p w:rsidR="002921D1" w:rsidRDefault="002921D1">
            <w:pPr>
              <w:rPr>
                <w:rFonts w:ascii="仿宋" w:eastAsia="仿宋" w:hAnsi="仿宋" w:cs="仿宋"/>
                <w:color w:val="000000"/>
                <w:sz w:val="24"/>
              </w:rPr>
            </w:pPr>
          </w:p>
        </w:tc>
      </w:tr>
    </w:tbl>
    <w:p w:rsidR="002921D1" w:rsidRDefault="002921D1" w:rsidP="0094428D">
      <w:pPr>
        <w:spacing w:beforeLines="50" w:before="156" w:afterLines="50" w:after="156" w:line="560" w:lineRule="exact"/>
        <w:rPr>
          <w:rFonts w:ascii="仿宋" w:eastAsia="仿宋" w:hAnsi="仿宋" w:cs="仿宋"/>
          <w:color w:val="000000"/>
          <w:spacing w:val="5"/>
          <w:position w:val="2"/>
          <w:sz w:val="31"/>
          <w:szCs w:val="31"/>
        </w:rPr>
      </w:pPr>
    </w:p>
    <w:p w:rsidR="002921D1" w:rsidRDefault="002921D1" w:rsidP="0094428D">
      <w:pPr>
        <w:spacing w:beforeLines="50" w:before="156" w:afterLines="50" w:after="156" w:line="560" w:lineRule="exact"/>
        <w:rPr>
          <w:rFonts w:ascii="仿宋" w:eastAsia="仿宋" w:hAnsi="仿宋" w:cs="仿宋"/>
          <w:color w:val="000000"/>
          <w:spacing w:val="5"/>
          <w:position w:val="2"/>
          <w:sz w:val="31"/>
          <w:szCs w:val="31"/>
        </w:rPr>
      </w:pPr>
    </w:p>
    <w:p w:rsidR="002921D1" w:rsidRDefault="00375DBF">
      <w:pPr>
        <w:tabs>
          <w:tab w:val="center" w:pos="4153"/>
          <w:tab w:val="right" w:pos="8306"/>
        </w:tabs>
        <w:snapToGrid w:val="0"/>
        <w:spacing w:line="560" w:lineRule="exact"/>
        <w:rPr>
          <w:rFonts w:ascii="仿宋" w:eastAsia="仿宋" w:hAnsi="仿宋" w:cs="仿宋"/>
          <w:sz w:val="32"/>
          <w:szCs w:val="32"/>
        </w:rPr>
      </w:pPr>
      <w:r>
        <w:rPr>
          <w:rFonts w:ascii="仿宋" w:eastAsia="仿宋" w:hAnsi="仿宋" w:cs="仿宋" w:hint="eastAsia"/>
          <w:sz w:val="32"/>
          <w:szCs w:val="32"/>
        </w:rPr>
        <w:lastRenderedPageBreak/>
        <w:t>（二）市场供应评价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908"/>
        <w:gridCol w:w="1260"/>
      </w:tblGrid>
      <w:tr w:rsidR="002921D1">
        <w:trPr>
          <w:trHeight w:val="624"/>
        </w:trPr>
        <w:tc>
          <w:tcPr>
            <w:tcW w:w="1402"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6287"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320"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r>
      <w:tr w:rsidR="002921D1">
        <w:trPr>
          <w:trHeight w:val="964"/>
        </w:trPr>
        <w:tc>
          <w:tcPr>
            <w:tcW w:w="1402" w:type="dxa"/>
            <w:tcBorders>
              <w:bottom w:val="single" w:sz="4" w:space="0" w:color="auto"/>
            </w:tcBorders>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销售收入（</w:t>
            </w:r>
            <w:r>
              <w:rPr>
                <w:rFonts w:ascii="仿宋" w:eastAsia="仿宋" w:hAnsi="仿宋" w:cs="仿宋" w:hint="eastAsia"/>
                <w:kern w:val="0"/>
                <w:sz w:val="26"/>
                <w:szCs w:val="26"/>
              </w:rPr>
              <w:t>50</w:t>
            </w:r>
            <w:r>
              <w:rPr>
                <w:rFonts w:ascii="仿宋" w:eastAsia="仿宋" w:hAnsi="仿宋" w:cs="仿宋" w:hint="eastAsia"/>
                <w:kern w:val="0"/>
                <w:sz w:val="26"/>
                <w:szCs w:val="26"/>
              </w:rPr>
              <w:t>分）</w:t>
            </w:r>
          </w:p>
        </w:tc>
        <w:tc>
          <w:tcPr>
            <w:tcW w:w="6287" w:type="dxa"/>
            <w:tcBorders>
              <w:bottom w:val="single" w:sz="4" w:space="0" w:color="auto"/>
            </w:tcBorders>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202</w:t>
            </w:r>
            <w:r>
              <w:rPr>
                <w:rFonts w:ascii="仿宋" w:eastAsia="仿宋" w:hAnsi="仿宋" w:cs="仿宋" w:hint="eastAsia"/>
                <w:kern w:val="0"/>
                <w:sz w:val="26"/>
                <w:szCs w:val="26"/>
              </w:rPr>
              <w:t>3</w:t>
            </w:r>
            <w:r>
              <w:rPr>
                <w:rFonts w:ascii="仿宋" w:eastAsia="仿宋" w:hAnsi="仿宋" w:cs="仿宋" w:hint="eastAsia"/>
                <w:kern w:val="0"/>
                <w:sz w:val="26"/>
                <w:szCs w:val="26"/>
              </w:rPr>
              <w:t>年企业年销售达到</w:t>
            </w:r>
            <w:r>
              <w:rPr>
                <w:rFonts w:ascii="仿宋" w:eastAsia="仿宋" w:hAnsi="仿宋" w:cs="仿宋" w:hint="eastAsia"/>
                <w:kern w:val="0"/>
                <w:sz w:val="26"/>
                <w:szCs w:val="26"/>
              </w:rPr>
              <w:t xml:space="preserve">1000 </w:t>
            </w:r>
            <w:r>
              <w:rPr>
                <w:rFonts w:ascii="仿宋" w:eastAsia="仿宋" w:hAnsi="仿宋" w:cs="仿宋" w:hint="eastAsia"/>
                <w:kern w:val="0"/>
                <w:sz w:val="26"/>
                <w:szCs w:val="26"/>
              </w:rPr>
              <w:t>万元，得</w:t>
            </w:r>
            <w:r>
              <w:rPr>
                <w:rFonts w:ascii="仿宋" w:eastAsia="仿宋" w:hAnsi="仿宋" w:cs="仿宋" w:hint="eastAsia"/>
                <w:kern w:val="0"/>
                <w:sz w:val="26"/>
                <w:szCs w:val="26"/>
              </w:rPr>
              <w:t>5</w:t>
            </w:r>
            <w:r>
              <w:rPr>
                <w:rFonts w:ascii="仿宋" w:eastAsia="仿宋" w:hAnsi="仿宋" w:cs="仿宋" w:hint="eastAsia"/>
                <w:kern w:val="0"/>
                <w:sz w:val="26"/>
                <w:szCs w:val="26"/>
              </w:rPr>
              <w:t>分；</w:t>
            </w:r>
            <w:r>
              <w:rPr>
                <w:rFonts w:ascii="仿宋" w:eastAsia="仿宋" w:hAnsi="仿宋" w:cs="仿宋" w:hint="eastAsia"/>
                <w:kern w:val="0"/>
                <w:sz w:val="26"/>
                <w:szCs w:val="26"/>
              </w:rPr>
              <w:t xml:space="preserve"> </w:t>
            </w:r>
            <w:r>
              <w:rPr>
                <w:rFonts w:ascii="仿宋" w:eastAsia="仿宋" w:hAnsi="仿宋" w:cs="仿宋" w:hint="eastAsia"/>
                <w:kern w:val="0"/>
                <w:sz w:val="26"/>
                <w:szCs w:val="26"/>
              </w:rPr>
              <w:t>每超过</w:t>
            </w:r>
            <w:r>
              <w:rPr>
                <w:rFonts w:ascii="仿宋" w:eastAsia="仿宋" w:hAnsi="仿宋" w:cs="仿宋" w:hint="eastAsia"/>
                <w:kern w:val="0"/>
                <w:sz w:val="26"/>
                <w:szCs w:val="26"/>
              </w:rPr>
              <w:t>1000</w:t>
            </w:r>
            <w:r>
              <w:rPr>
                <w:rFonts w:ascii="仿宋" w:eastAsia="仿宋" w:hAnsi="仿宋" w:cs="仿宋" w:hint="eastAsia"/>
                <w:kern w:val="0"/>
                <w:sz w:val="26"/>
                <w:szCs w:val="26"/>
              </w:rPr>
              <w:t>万元，加</w:t>
            </w:r>
            <w:r>
              <w:rPr>
                <w:rFonts w:ascii="仿宋" w:eastAsia="仿宋" w:hAnsi="仿宋" w:cs="仿宋" w:hint="eastAsia"/>
                <w:kern w:val="0"/>
                <w:sz w:val="26"/>
                <w:szCs w:val="26"/>
              </w:rPr>
              <w:t>2.5</w:t>
            </w:r>
            <w:r>
              <w:rPr>
                <w:rFonts w:ascii="仿宋" w:eastAsia="仿宋" w:hAnsi="仿宋" w:cs="仿宋" w:hint="eastAsia"/>
                <w:kern w:val="0"/>
                <w:sz w:val="26"/>
                <w:szCs w:val="26"/>
              </w:rPr>
              <w:t>分，满分不超过</w:t>
            </w:r>
            <w:r>
              <w:rPr>
                <w:rFonts w:ascii="仿宋" w:eastAsia="仿宋" w:hAnsi="仿宋" w:cs="仿宋" w:hint="eastAsia"/>
                <w:kern w:val="0"/>
                <w:sz w:val="26"/>
                <w:szCs w:val="26"/>
              </w:rPr>
              <w:t xml:space="preserve"> 50 </w:t>
            </w:r>
            <w:r>
              <w:rPr>
                <w:rFonts w:ascii="仿宋" w:eastAsia="仿宋" w:hAnsi="仿宋" w:cs="仿宋" w:hint="eastAsia"/>
                <w:kern w:val="0"/>
                <w:sz w:val="26"/>
                <w:szCs w:val="26"/>
              </w:rPr>
              <w:t>分。</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（提供纳税申报表）</w:t>
            </w:r>
          </w:p>
        </w:tc>
        <w:tc>
          <w:tcPr>
            <w:tcW w:w="1320"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r w:rsidR="002921D1">
        <w:trPr>
          <w:trHeight w:val="2157"/>
        </w:trPr>
        <w:tc>
          <w:tcPr>
            <w:tcW w:w="1402" w:type="dxa"/>
            <w:tcBorders>
              <w:top w:val="nil"/>
            </w:tcBorders>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公立医疗机构</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覆盖率</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w:t>
            </w:r>
            <w:r>
              <w:rPr>
                <w:rFonts w:ascii="仿宋" w:eastAsia="仿宋" w:hAnsi="仿宋" w:cs="仿宋" w:hint="eastAsia"/>
                <w:kern w:val="0"/>
                <w:sz w:val="26"/>
                <w:szCs w:val="26"/>
              </w:rPr>
              <w:t>50</w:t>
            </w:r>
            <w:r>
              <w:rPr>
                <w:rFonts w:ascii="仿宋" w:eastAsia="仿宋" w:hAnsi="仿宋" w:cs="仿宋" w:hint="eastAsia"/>
                <w:kern w:val="0"/>
                <w:sz w:val="26"/>
                <w:szCs w:val="26"/>
              </w:rPr>
              <w:t>分）</w:t>
            </w:r>
          </w:p>
        </w:tc>
        <w:tc>
          <w:tcPr>
            <w:tcW w:w="6287" w:type="dxa"/>
            <w:tcBorders>
              <w:top w:val="nil"/>
            </w:tcBorders>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202</w:t>
            </w:r>
            <w:r>
              <w:rPr>
                <w:rFonts w:ascii="仿宋" w:eastAsia="仿宋" w:hAnsi="仿宋" w:cs="仿宋" w:hint="eastAsia"/>
                <w:kern w:val="0"/>
                <w:sz w:val="26"/>
                <w:szCs w:val="26"/>
              </w:rPr>
              <w:t>3</w:t>
            </w:r>
            <w:r>
              <w:rPr>
                <w:rFonts w:ascii="仿宋" w:eastAsia="仿宋" w:hAnsi="仿宋" w:cs="仿宋" w:hint="eastAsia"/>
                <w:kern w:val="0"/>
                <w:sz w:val="26"/>
                <w:szCs w:val="26"/>
              </w:rPr>
              <w:t>年宜宾市公立医疗机构覆盖率得分区间：</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1.80%</w:t>
            </w:r>
            <w:r>
              <w:rPr>
                <w:rFonts w:ascii="仿宋" w:eastAsia="仿宋" w:hAnsi="仿宋" w:cs="仿宋" w:hint="eastAsia"/>
                <w:kern w:val="0"/>
                <w:sz w:val="26"/>
                <w:szCs w:val="26"/>
              </w:rPr>
              <w:t>≤覆盖率，得</w:t>
            </w:r>
            <w:r>
              <w:rPr>
                <w:rFonts w:ascii="仿宋" w:eastAsia="仿宋" w:hAnsi="仿宋" w:cs="仿宋" w:hint="eastAsia"/>
                <w:kern w:val="0"/>
                <w:sz w:val="26"/>
                <w:szCs w:val="26"/>
              </w:rPr>
              <w:t xml:space="preserve"> 50 </w:t>
            </w:r>
            <w:r>
              <w:rPr>
                <w:rFonts w:ascii="仿宋" w:eastAsia="仿宋" w:hAnsi="仿宋" w:cs="仿宋" w:hint="eastAsia"/>
                <w:kern w:val="0"/>
                <w:sz w:val="26"/>
                <w:szCs w:val="26"/>
              </w:rPr>
              <w:t>分；</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2.60%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80%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40 </w:t>
            </w:r>
            <w:r>
              <w:rPr>
                <w:rFonts w:ascii="仿宋" w:eastAsia="仿宋" w:hAnsi="仿宋" w:cs="仿宋" w:hint="eastAsia"/>
                <w:kern w:val="0"/>
                <w:sz w:val="26"/>
                <w:szCs w:val="26"/>
              </w:rPr>
              <w:t>分；</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3.40%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60%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30 </w:t>
            </w:r>
            <w:r>
              <w:rPr>
                <w:rFonts w:ascii="仿宋" w:eastAsia="仿宋" w:hAnsi="仿宋" w:cs="仿宋" w:hint="eastAsia"/>
                <w:kern w:val="0"/>
                <w:sz w:val="26"/>
                <w:szCs w:val="26"/>
              </w:rPr>
              <w:t>分；</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4.20%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40%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20 </w:t>
            </w:r>
            <w:r>
              <w:rPr>
                <w:rFonts w:ascii="仿宋" w:eastAsia="仿宋" w:hAnsi="仿宋" w:cs="仿宋" w:hint="eastAsia"/>
                <w:kern w:val="0"/>
                <w:sz w:val="26"/>
                <w:szCs w:val="26"/>
              </w:rPr>
              <w:t>分；</w:t>
            </w:r>
          </w:p>
          <w:p w:rsidR="002921D1" w:rsidRDefault="00375DBF">
            <w:pPr>
              <w:widowControl/>
              <w:numPr>
                <w:ilvl w:val="0"/>
                <w:numId w:val="2"/>
              </w:numPr>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覆盖率＜</w:t>
            </w:r>
            <w:r>
              <w:rPr>
                <w:rFonts w:ascii="仿宋" w:eastAsia="仿宋" w:hAnsi="仿宋" w:cs="仿宋" w:hint="eastAsia"/>
                <w:kern w:val="0"/>
                <w:sz w:val="26"/>
                <w:szCs w:val="26"/>
              </w:rPr>
              <w:t>20%</w:t>
            </w:r>
            <w:r>
              <w:rPr>
                <w:rFonts w:ascii="仿宋" w:eastAsia="仿宋" w:hAnsi="仿宋" w:cs="仿宋" w:hint="eastAsia"/>
                <w:kern w:val="0"/>
                <w:sz w:val="26"/>
                <w:szCs w:val="26"/>
              </w:rPr>
              <w:t>，得</w:t>
            </w:r>
            <w:r>
              <w:rPr>
                <w:rFonts w:ascii="仿宋" w:eastAsia="仿宋" w:hAnsi="仿宋" w:cs="仿宋" w:hint="eastAsia"/>
                <w:kern w:val="0"/>
                <w:sz w:val="26"/>
                <w:szCs w:val="26"/>
              </w:rPr>
              <w:t>10</w:t>
            </w:r>
            <w:r>
              <w:rPr>
                <w:rFonts w:ascii="仿宋" w:eastAsia="仿宋" w:hAnsi="仿宋" w:cs="仿宋" w:hint="eastAsia"/>
                <w:kern w:val="0"/>
                <w:sz w:val="26"/>
                <w:szCs w:val="26"/>
              </w:rPr>
              <w:t>分。</w:t>
            </w:r>
          </w:p>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（提供证明材料</w:t>
            </w:r>
            <w:r>
              <w:rPr>
                <w:rFonts w:ascii="仿宋" w:eastAsia="仿宋" w:hAnsi="仿宋" w:cs="仿宋" w:hint="eastAsia"/>
                <w:kern w:val="0"/>
                <w:sz w:val="26"/>
                <w:szCs w:val="26"/>
              </w:rPr>
              <w:t>，</w:t>
            </w:r>
            <w:r>
              <w:rPr>
                <w:rFonts w:ascii="仿宋" w:eastAsia="仿宋" w:hAnsi="仿宋" w:cs="仿宋" w:hint="eastAsia"/>
                <w:kern w:val="0"/>
                <w:sz w:val="26"/>
                <w:szCs w:val="26"/>
              </w:rPr>
              <w:t>医疗机构名单不重复填报</w:t>
            </w:r>
            <w:r>
              <w:rPr>
                <w:rFonts w:ascii="仿宋" w:eastAsia="仿宋" w:hAnsi="仿宋" w:cs="仿宋" w:hint="eastAsia"/>
                <w:kern w:val="0"/>
                <w:sz w:val="26"/>
                <w:szCs w:val="26"/>
              </w:rPr>
              <w:t>）</w:t>
            </w:r>
          </w:p>
        </w:tc>
        <w:tc>
          <w:tcPr>
            <w:tcW w:w="1320" w:type="dxa"/>
            <w:tcBorders>
              <w:top w:val="nil"/>
            </w:tcBorders>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bl>
    <w:p w:rsidR="002921D1" w:rsidRDefault="002921D1">
      <w:pPr>
        <w:spacing w:line="560" w:lineRule="exact"/>
        <w:rPr>
          <w:rFonts w:ascii="仿宋" w:eastAsia="仿宋" w:hAnsi="仿宋" w:cs="仿宋"/>
        </w:rPr>
      </w:pPr>
    </w:p>
    <w:p w:rsidR="002921D1" w:rsidRDefault="002921D1">
      <w:pPr>
        <w:spacing w:line="560" w:lineRule="exact"/>
        <w:rPr>
          <w:rFonts w:ascii="仿宋" w:eastAsia="仿宋" w:hAnsi="仿宋" w:cs="仿宋"/>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pStyle w:val="4"/>
        <w:spacing w:before="0" w:after="0" w:line="560" w:lineRule="exact"/>
        <w:rPr>
          <w:rFonts w:ascii="仿宋" w:eastAsia="仿宋" w:hAnsi="仿宋" w:cs="仿宋"/>
          <w:b w:val="0"/>
          <w:bCs w:val="0"/>
          <w:sz w:val="32"/>
          <w:szCs w:val="32"/>
        </w:rPr>
      </w:pPr>
    </w:p>
    <w:p w:rsidR="002921D1" w:rsidRDefault="002921D1">
      <w:pPr>
        <w:spacing w:line="560" w:lineRule="exact"/>
        <w:rPr>
          <w:rFonts w:ascii="仿宋" w:eastAsia="仿宋" w:hAnsi="仿宋" w:cs="仿宋"/>
          <w:sz w:val="32"/>
          <w:szCs w:val="32"/>
        </w:rPr>
      </w:pPr>
    </w:p>
    <w:p w:rsidR="002921D1" w:rsidRDefault="002921D1" w:rsidP="0094428D">
      <w:pPr>
        <w:pStyle w:val="4"/>
        <w:spacing w:before="0" w:afterLines="100" w:after="312" w:line="560" w:lineRule="exact"/>
        <w:rPr>
          <w:rFonts w:ascii="仿宋" w:eastAsia="仿宋" w:hAnsi="仿宋" w:cs="仿宋"/>
          <w:b w:val="0"/>
          <w:bCs w:val="0"/>
          <w:sz w:val="32"/>
          <w:szCs w:val="32"/>
        </w:rPr>
      </w:pPr>
    </w:p>
    <w:p w:rsidR="002921D1" w:rsidRDefault="002921D1">
      <w:pPr>
        <w:spacing w:line="560" w:lineRule="exact"/>
        <w:rPr>
          <w:rFonts w:ascii="仿宋" w:eastAsia="仿宋" w:hAnsi="仿宋" w:cs="仿宋"/>
          <w:sz w:val="32"/>
          <w:szCs w:val="32"/>
        </w:rPr>
      </w:pPr>
    </w:p>
    <w:p w:rsidR="002921D1" w:rsidRDefault="00375DBF" w:rsidP="0094428D">
      <w:pPr>
        <w:pStyle w:val="4"/>
        <w:spacing w:before="0" w:afterLines="100" w:after="312" w:line="440" w:lineRule="exact"/>
        <w:rPr>
          <w:rFonts w:ascii="仿宋" w:eastAsia="仿宋" w:hAnsi="仿宋" w:cs="仿宋"/>
          <w:b w:val="0"/>
          <w:bCs w:val="0"/>
          <w:sz w:val="32"/>
          <w:szCs w:val="32"/>
        </w:rPr>
      </w:pPr>
      <w:r>
        <w:rPr>
          <w:rFonts w:ascii="仿宋" w:eastAsia="仿宋" w:hAnsi="仿宋" w:cs="仿宋" w:hint="eastAsia"/>
          <w:b w:val="0"/>
          <w:bCs w:val="0"/>
          <w:sz w:val="32"/>
          <w:szCs w:val="32"/>
        </w:rPr>
        <w:lastRenderedPageBreak/>
        <w:t>二、履约评价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982"/>
        <w:gridCol w:w="1244"/>
      </w:tblGrid>
      <w:tr w:rsidR="002921D1">
        <w:trPr>
          <w:trHeight w:val="680"/>
        </w:trPr>
        <w:tc>
          <w:tcPr>
            <w:tcW w:w="1329"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637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r>
      <w:tr w:rsidR="002921D1">
        <w:trPr>
          <w:trHeight w:val="680"/>
        </w:trPr>
        <w:tc>
          <w:tcPr>
            <w:tcW w:w="1329" w:type="dxa"/>
            <w:vMerge w:val="restart"/>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承诺事项（</w:t>
            </w:r>
            <w:r>
              <w:rPr>
                <w:rFonts w:ascii="仿宋" w:eastAsia="仿宋" w:hAnsi="仿宋" w:cs="仿宋" w:hint="eastAsia"/>
                <w:kern w:val="0"/>
                <w:sz w:val="26"/>
                <w:szCs w:val="26"/>
              </w:rPr>
              <w:t>100</w:t>
            </w:r>
            <w:r>
              <w:rPr>
                <w:rFonts w:ascii="仿宋" w:eastAsia="仿宋" w:hAnsi="仿宋" w:cs="仿宋" w:hint="eastAsia"/>
                <w:kern w:val="0"/>
                <w:sz w:val="26"/>
                <w:szCs w:val="26"/>
              </w:rPr>
              <w:t>分）</w:t>
            </w:r>
          </w:p>
        </w:tc>
        <w:tc>
          <w:tcPr>
            <w:tcW w:w="6375" w:type="dxa"/>
            <w:vAlign w:val="center"/>
          </w:tcPr>
          <w:p w:rsidR="002921D1" w:rsidRDefault="00375DBF">
            <w:pPr>
              <w:widowControl/>
              <w:spacing w:line="440" w:lineRule="exact"/>
              <w:rPr>
                <w:rFonts w:ascii="仿宋" w:eastAsia="仿宋" w:hAnsi="仿宋" w:cs="仿宋"/>
                <w:kern w:val="0"/>
                <w:sz w:val="26"/>
                <w:szCs w:val="26"/>
              </w:rPr>
            </w:pPr>
            <w:r>
              <w:rPr>
                <w:rFonts w:ascii="仿宋" w:eastAsia="仿宋" w:hAnsi="仿宋" w:cs="仿宋" w:hint="eastAsia"/>
                <w:kern w:val="0"/>
                <w:sz w:val="26"/>
                <w:szCs w:val="26"/>
                <w:lang w:bidi="ar"/>
              </w:rPr>
              <w:t>具有履行药品生产供应能力；</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w:t>
            </w:r>
          </w:p>
        </w:tc>
      </w:tr>
      <w:tr w:rsidR="002921D1">
        <w:trPr>
          <w:trHeight w:val="1044"/>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rsidP="0094428D">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参加本次药品集中采购活动前两年内，在药品生产活动中无严重违法记录</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2921D1">
        <w:trPr>
          <w:trHeight w:val="1205"/>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rsidP="0094428D">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对药品的质量负责，一旦中选，作为供应保障的第一责任人，及时、足量按要求组织生产，并向配送企业发送药品，满足医疗机构临床用药需求。</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r w:rsidR="002921D1">
        <w:trPr>
          <w:trHeight w:val="680"/>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rsidP="0094428D">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申报品种在本次药品集中采购活动前两年内不存在省级（含）以上药品监督管理部门质量检验不合格情况，且不存在因不符合药品生产质量管理规范被药品监督管理部门处以暂停生产、销售、使用、进口等控制措施的情况（其中涉及的仿制药是指通过国家药品监督管理部门仿制药质量和疗效一致性评价上市后出现上述情况的）。</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2921D1">
        <w:trPr>
          <w:trHeight w:val="680"/>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rsidP="0094428D">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申报企业未被列入当前《全国医药价格和招采失信企业风险警示名单》。</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2921D1">
        <w:trPr>
          <w:trHeight w:val="680"/>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pPr>
              <w:widowControl/>
              <w:spacing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本次集中采购供应的药品，应是临床常用包装</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2921D1">
        <w:trPr>
          <w:trHeight w:val="680"/>
        </w:trPr>
        <w:tc>
          <w:tcPr>
            <w:tcW w:w="1329" w:type="dxa"/>
            <w:vMerge/>
            <w:vAlign w:val="center"/>
          </w:tcPr>
          <w:p w:rsidR="002921D1" w:rsidRDefault="002921D1">
            <w:pPr>
              <w:widowControl/>
              <w:spacing w:line="440" w:lineRule="exact"/>
              <w:jc w:val="center"/>
              <w:rPr>
                <w:rFonts w:ascii="仿宋" w:eastAsia="仿宋" w:hAnsi="仿宋" w:cs="仿宋"/>
                <w:kern w:val="0"/>
                <w:sz w:val="26"/>
                <w:szCs w:val="26"/>
              </w:rPr>
            </w:pPr>
          </w:p>
        </w:tc>
        <w:tc>
          <w:tcPr>
            <w:tcW w:w="6375" w:type="dxa"/>
            <w:vAlign w:val="center"/>
          </w:tcPr>
          <w:p w:rsidR="002921D1" w:rsidRDefault="00375DBF" w:rsidP="0094428D">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在履行协议中如遇国家政策调整或不可抗力，致使直接影响协议履行的，由签订购销协议中的各方协商解决。</w:t>
            </w:r>
          </w:p>
        </w:tc>
        <w:tc>
          <w:tcPr>
            <w:tcW w:w="1305" w:type="dxa"/>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w:t>
            </w:r>
          </w:p>
        </w:tc>
      </w:tr>
      <w:tr w:rsidR="002921D1">
        <w:trPr>
          <w:trHeight w:val="680"/>
        </w:trPr>
        <w:tc>
          <w:tcPr>
            <w:tcW w:w="9009" w:type="dxa"/>
            <w:gridSpan w:val="3"/>
            <w:vAlign w:val="center"/>
          </w:tcPr>
          <w:p w:rsidR="002921D1" w:rsidRDefault="00375DBF">
            <w:pPr>
              <w:widowControl/>
              <w:spacing w:line="440" w:lineRule="exact"/>
              <w:jc w:val="center"/>
              <w:rPr>
                <w:rFonts w:ascii="仿宋" w:eastAsia="仿宋" w:hAnsi="仿宋" w:cs="仿宋"/>
                <w:kern w:val="0"/>
                <w:sz w:val="26"/>
                <w:szCs w:val="26"/>
              </w:rPr>
            </w:pPr>
            <w:r>
              <w:rPr>
                <w:rFonts w:ascii="仿宋" w:eastAsia="仿宋" w:hAnsi="仿宋" w:cs="仿宋" w:hint="eastAsia"/>
                <w:b/>
                <w:bCs/>
                <w:kern w:val="0"/>
                <w:sz w:val="26"/>
                <w:szCs w:val="26"/>
              </w:rPr>
              <w:t>提供承诺函模板，由企业填写加盖公司公章</w:t>
            </w:r>
            <w:r>
              <w:rPr>
                <w:rFonts w:ascii="仿宋" w:eastAsia="仿宋" w:hAnsi="仿宋" w:cs="仿宋" w:hint="eastAsia"/>
                <w:b/>
                <w:bCs/>
                <w:kern w:val="0"/>
                <w:sz w:val="26"/>
                <w:szCs w:val="26"/>
              </w:rPr>
              <w:t>（</w:t>
            </w:r>
            <w:r>
              <w:rPr>
                <w:rFonts w:ascii="仿宋" w:eastAsia="仿宋" w:hAnsi="仿宋" w:cs="仿宋" w:hint="eastAsia"/>
                <w:b/>
                <w:bCs/>
                <w:kern w:val="0"/>
                <w:sz w:val="26"/>
                <w:szCs w:val="26"/>
              </w:rPr>
              <w:t>鲜章</w:t>
            </w:r>
            <w:r>
              <w:rPr>
                <w:rFonts w:ascii="仿宋" w:eastAsia="仿宋" w:hAnsi="仿宋" w:cs="仿宋" w:hint="eastAsia"/>
                <w:b/>
                <w:bCs/>
                <w:kern w:val="0"/>
                <w:sz w:val="26"/>
                <w:szCs w:val="26"/>
              </w:rPr>
              <w:t>）</w:t>
            </w:r>
            <w:r>
              <w:rPr>
                <w:rFonts w:ascii="仿宋" w:eastAsia="仿宋" w:hAnsi="仿宋" w:cs="仿宋" w:hint="eastAsia"/>
                <w:b/>
                <w:bCs/>
                <w:kern w:val="0"/>
                <w:sz w:val="26"/>
                <w:szCs w:val="26"/>
              </w:rPr>
              <w:t>及法定代表人印章</w:t>
            </w:r>
          </w:p>
        </w:tc>
      </w:tr>
    </w:tbl>
    <w:p w:rsidR="002921D1" w:rsidRDefault="00375DBF">
      <w:pPr>
        <w:pStyle w:val="4"/>
        <w:spacing w:before="0" w:after="0" w:line="560" w:lineRule="exact"/>
        <w:rPr>
          <w:rFonts w:ascii="仿宋" w:eastAsia="仿宋" w:hAnsi="仿宋" w:cs="仿宋"/>
          <w:b w:val="0"/>
          <w:bCs w:val="0"/>
          <w:sz w:val="32"/>
          <w:szCs w:val="32"/>
        </w:rPr>
      </w:pPr>
      <w:r>
        <w:rPr>
          <w:rFonts w:ascii="仿宋" w:eastAsia="仿宋" w:hAnsi="仿宋" w:cs="仿宋" w:hint="eastAsia"/>
          <w:b w:val="0"/>
          <w:bCs w:val="0"/>
          <w:sz w:val="32"/>
          <w:szCs w:val="32"/>
        </w:rPr>
        <w:lastRenderedPageBreak/>
        <w:t>三、经济评价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781"/>
        <w:gridCol w:w="1068"/>
        <w:gridCol w:w="2409"/>
      </w:tblGrid>
      <w:tr w:rsidR="002921D1">
        <w:trPr>
          <w:trHeight w:val="794"/>
        </w:trPr>
        <w:tc>
          <w:tcPr>
            <w:tcW w:w="1295"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3960"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103"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c>
          <w:tcPr>
            <w:tcW w:w="2477" w:type="dxa"/>
            <w:vAlign w:val="center"/>
          </w:tcPr>
          <w:p w:rsidR="002921D1" w:rsidRDefault="00375DBF">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备注</w:t>
            </w:r>
          </w:p>
        </w:tc>
      </w:tr>
      <w:tr w:rsidR="002921D1">
        <w:trPr>
          <w:trHeight w:val="794"/>
        </w:trPr>
        <w:tc>
          <w:tcPr>
            <w:tcW w:w="1295" w:type="dxa"/>
            <w:vAlign w:val="center"/>
          </w:tcPr>
          <w:p w:rsidR="002921D1" w:rsidRDefault="00375DBF">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价格</w:t>
            </w:r>
          </w:p>
          <w:p w:rsidR="002921D1" w:rsidRDefault="00375DBF">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降幅</w:t>
            </w:r>
          </w:p>
          <w:p w:rsidR="002921D1" w:rsidRDefault="00375DBF">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w:t>
            </w:r>
            <w:r>
              <w:rPr>
                <w:rFonts w:ascii="仿宋" w:eastAsia="仿宋" w:hAnsi="仿宋" w:cs="仿宋" w:hint="eastAsia"/>
                <w:b w:val="0"/>
                <w:bCs w:val="0"/>
                <w:sz w:val="26"/>
                <w:szCs w:val="26"/>
              </w:rPr>
              <w:t>20</w:t>
            </w:r>
            <w:r>
              <w:rPr>
                <w:rFonts w:ascii="仿宋" w:eastAsia="仿宋" w:hAnsi="仿宋" w:cs="仿宋" w:hint="eastAsia"/>
                <w:b w:val="0"/>
                <w:bCs w:val="0"/>
                <w:sz w:val="26"/>
                <w:szCs w:val="26"/>
              </w:rPr>
              <w:t>分）</w:t>
            </w:r>
          </w:p>
        </w:tc>
        <w:tc>
          <w:tcPr>
            <w:tcW w:w="3960" w:type="dxa"/>
            <w:vAlign w:val="center"/>
          </w:tcPr>
          <w:p w:rsidR="002921D1" w:rsidRDefault="00375DBF">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参选药品生产企业最高降幅为评标基准，得分为满分，其他参选药品生产企业降幅</w:t>
            </w:r>
            <w:proofErr w:type="gramStart"/>
            <w:r>
              <w:rPr>
                <w:rFonts w:ascii="仿宋" w:eastAsia="仿宋" w:hAnsi="仿宋" w:cs="仿宋" w:hint="eastAsia"/>
                <w:b w:val="0"/>
                <w:bCs w:val="0"/>
                <w:sz w:val="26"/>
                <w:szCs w:val="26"/>
              </w:rPr>
              <w:t>分统一</w:t>
            </w:r>
            <w:proofErr w:type="gramEnd"/>
            <w:r>
              <w:rPr>
                <w:rFonts w:ascii="仿宋" w:eastAsia="仿宋" w:hAnsi="仿宋" w:cs="仿宋" w:hint="eastAsia"/>
                <w:b w:val="0"/>
                <w:bCs w:val="0"/>
                <w:sz w:val="26"/>
                <w:szCs w:val="26"/>
              </w:rPr>
              <w:t>按照下列公式计算：价格降幅得分</w:t>
            </w:r>
            <w:r>
              <w:rPr>
                <w:rFonts w:ascii="仿宋" w:eastAsia="仿宋" w:hAnsi="仿宋" w:cs="仿宋" w:hint="eastAsia"/>
                <w:b w:val="0"/>
                <w:bCs w:val="0"/>
                <w:sz w:val="26"/>
                <w:szCs w:val="26"/>
              </w:rPr>
              <w:t>=</w:t>
            </w:r>
            <w:r>
              <w:rPr>
                <w:rFonts w:ascii="仿宋" w:eastAsia="仿宋" w:hAnsi="仿宋" w:cs="仿宋" w:hint="eastAsia"/>
                <w:b w:val="0"/>
                <w:bCs w:val="0"/>
                <w:sz w:val="26"/>
                <w:szCs w:val="26"/>
              </w:rPr>
              <w:t>投标降幅</w:t>
            </w:r>
            <w:r>
              <w:rPr>
                <w:rFonts w:ascii="仿宋" w:eastAsia="仿宋" w:hAnsi="仿宋" w:cs="仿宋" w:hint="eastAsia"/>
                <w:b w:val="0"/>
                <w:bCs w:val="0"/>
                <w:sz w:val="26"/>
                <w:szCs w:val="26"/>
              </w:rPr>
              <w:t>/</w:t>
            </w:r>
            <w:r>
              <w:rPr>
                <w:rFonts w:ascii="仿宋" w:eastAsia="仿宋" w:hAnsi="仿宋" w:cs="仿宋" w:hint="eastAsia"/>
                <w:b w:val="0"/>
                <w:bCs w:val="0"/>
                <w:sz w:val="26"/>
                <w:szCs w:val="26"/>
              </w:rPr>
              <w:t>评标基准降幅×价格降幅权重</w:t>
            </w:r>
          </w:p>
        </w:tc>
        <w:tc>
          <w:tcPr>
            <w:tcW w:w="1103" w:type="dxa"/>
            <w:vAlign w:val="center"/>
          </w:tcPr>
          <w:p w:rsidR="002921D1" w:rsidRDefault="00375DBF">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20</w:t>
            </w:r>
          </w:p>
        </w:tc>
        <w:tc>
          <w:tcPr>
            <w:tcW w:w="2477" w:type="dxa"/>
            <w:vMerge w:val="restart"/>
            <w:vAlign w:val="center"/>
          </w:tcPr>
          <w:p w:rsidR="002921D1" w:rsidRDefault="00375DBF">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四舍五入后保留小数点后两位，如：</w:t>
            </w:r>
            <w:r>
              <w:rPr>
                <w:rFonts w:ascii="仿宋" w:eastAsia="仿宋" w:hAnsi="仿宋" w:cs="仿宋" w:hint="eastAsia"/>
                <w:b w:val="0"/>
                <w:bCs w:val="0"/>
                <w:sz w:val="26"/>
                <w:szCs w:val="26"/>
              </w:rPr>
              <w:t>10.01%</w:t>
            </w:r>
            <w:r>
              <w:rPr>
                <w:rFonts w:ascii="仿宋" w:eastAsia="仿宋" w:hAnsi="仿宋" w:cs="仿宋" w:hint="eastAsia"/>
                <w:b w:val="0"/>
                <w:bCs w:val="0"/>
                <w:sz w:val="26"/>
                <w:szCs w:val="26"/>
              </w:rPr>
              <w:t>、</w:t>
            </w:r>
            <w:r>
              <w:rPr>
                <w:rFonts w:ascii="仿宋" w:eastAsia="仿宋" w:hAnsi="仿宋" w:cs="仿宋" w:hint="eastAsia"/>
                <w:b w:val="0"/>
                <w:bCs w:val="0"/>
                <w:sz w:val="26"/>
                <w:szCs w:val="26"/>
              </w:rPr>
              <w:t>10.02%</w:t>
            </w:r>
          </w:p>
        </w:tc>
      </w:tr>
      <w:tr w:rsidR="002921D1">
        <w:trPr>
          <w:trHeight w:val="794"/>
        </w:trPr>
        <w:tc>
          <w:tcPr>
            <w:tcW w:w="1295" w:type="dxa"/>
            <w:vAlign w:val="center"/>
          </w:tcPr>
          <w:p w:rsidR="002921D1" w:rsidRDefault="00375DBF">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药品申报价格</w:t>
            </w:r>
          </w:p>
          <w:p w:rsidR="002921D1" w:rsidRDefault="00375DBF">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w:t>
            </w:r>
            <w:r>
              <w:rPr>
                <w:rFonts w:ascii="仿宋" w:eastAsia="仿宋" w:hAnsi="仿宋" w:cs="仿宋" w:hint="eastAsia"/>
                <w:b w:val="0"/>
                <w:bCs w:val="0"/>
                <w:sz w:val="26"/>
                <w:szCs w:val="26"/>
              </w:rPr>
              <w:t>80</w:t>
            </w:r>
            <w:r>
              <w:rPr>
                <w:rFonts w:ascii="仿宋" w:eastAsia="仿宋" w:hAnsi="仿宋" w:cs="仿宋" w:hint="eastAsia"/>
                <w:b w:val="0"/>
                <w:bCs w:val="0"/>
                <w:sz w:val="26"/>
                <w:szCs w:val="26"/>
              </w:rPr>
              <w:t>分）</w:t>
            </w:r>
          </w:p>
        </w:tc>
        <w:tc>
          <w:tcPr>
            <w:tcW w:w="3960" w:type="dxa"/>
            <w:vAlign w:val="center"/>
          </w:tcPr>
          <w:p w:rsidR="002921D1" w:rsidRDefault="00375DBF" w:rsidP="0094428D">
            <w:pPr>
              <w:pStyle w:val="4"/>
              <w:spacing w:beforeLines="50" w:before="156" w:afterLines="50" w:after="156"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参选药品生产企业价格最低价格为评标基准，得分为满分，其他参选药品生产企业价格</w:t>
            </w:r>
            <w:proofErr w:type="gramStart"/>
            <w:r>
              <w:rPr>
                <w:rFonts w:ascii="仿宋" w:eastAsia="仿宋" w:hAnsi="仿宋" w:cs="仿宋" w:hint="eastAsia"/>
                <w:b w:val="0"/>
                <w:bCs w:val="0"/>
                <w:sz w:val="26"/>
                <w:szCs w:val="26"/>
              </w:rPr>
              <w:t>分统一</w:t>
            </w:r>
            <w:proofErr w:type="gramEnd"/>
            <w:r>
              <w:rPr>
                <w:rFonts w:ascii="仿宋" w:eastAsia="仿宋" w:hAnsi="仿宋" w:cs="仿宋" w:hint="eastAsia"/>
                <w:b w:val="0"/>
                <w:bCs w:val="0"/>
                <w:sz w:val="26"/>
                <w:szCs w:val="26"/>
              </w:rPr>
              <w:t>按照下列公式计算：申报价格得分</w:t>
            </w:r>
            <w:r>
              <w:rPr>
                <w:rFonts w:ascii="仿宋" w:eastAsia="仿宋" w:hAnsi="仿宋" w:cs="仿宋" w:hint="eastAsia"/>
                <w:b w:val="0"/>
                <w:bCs w:val="0"/>
                <w:sz w:val="26"/>
                <w:szCs w:val="26"/>
              </w:rPr>
              <w:t>=</w:t>
            </w:r>
            <w:r>
              <w:rPr>
                <w:rFonts w:ascii="仿宋" w:eastAsia="仿宋" w:hAnsi="仿宋" w:cs="仿宋" w:hint="eastAsia"/>
                <w:b w:val="0"/>
                <w:bCs w:val="0"/>
                <w:sz w:val="26"/>
                <w:szCs w:val="26"/>
              </w:rPr>
              <w:t>申报基准价</w:t>
            </w:r>
            <w:r>
              <w:rPr>
                <w:rFonts w:ascii="仿宋" w:eastAsia="仿宋" w:hAnsi="仿宋" w:cs="仿宋" w:hint="eastAsia"/>
                <w:b w:val="0"/>
                <w:bCs w:val="0"/>
                <w:sz w:val="26"/>
                <w:szCs w:val="26"/>
              </w:rPr>
              <w:t>/</w:t>
            </w:r>
            <w:r>
              <w:rPr>
                <w:rFonts w:ascii="仿宋" w:eastAsia="仿宋" w:hAnsi="仿宋" w:cs="仿宋" w:hint="eastAsia"/>
                <w:b w:val="0"/>
                <w:bCs w:val="0"/>
                <w:sz w:val="26"/>
                <w:szCs w:val="26"/>
              </w:rPr>
              <w:t>申报报价×申报价格权重</w:t>
            </w:r>
          </w:p>
        </w:tc>
        <w:tc>
          <w:tcPr>
            <w:tcW w:w="1103" w:type="dxa"/>
            <w:vAlign w:val="center"/>
          </w:tcPr>
          <w:p w:rsidR="002921D1" w:rsidRDefault="00375DBF">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80</w:t>
            </w:r>
          </w:p>
        </w:tc>
        <w:tc>
          <w:tcPr>
            <w:tcW w:w="2477" w:type="dxa"/>
            <w:vMerge/>
            <w:vAlign w:val="center"/>
          </w:tcPr>
          <w:p w:rsidR="002921D1" w:rsidRDefault="002921D1">
            <w:pPr>
              <w:pStyle w:val="4"/>
              <w:spacing w:before="0" w:after="0" w:line="560" w:lineRule="exact"/>
              <w:jc w:val="center"/>
              <w:rPr>
                <w:rFonts w:ascii="仿宋" w:eastAsia="仿宋" w:hAnsi="仿宋" w:cs="仿宋"/>
                <w:sz w:val="26"/>
                <w:szCs w:val="26"/>
              </w:rPr>
            </w:pPr>
          </w:p>
        </w:tc>
      </w:tr>
    </w:tbl>
    <w:p w:rsidR="002921D1" w:rsidRDefault="002921D1">
      <w:pPr>
        <w:pStyle w:val="5"/>
        <w:spacing w:line="560" w:lineRule="exact"/>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2921D1">
      <w:pPr>
        <w:pStyle w:val="aa"/>
      </w:pPr>
    </w:p>
    <w:p w:rsidR="002921D1" w:rsidRDefault="00375DBF">
      <w:pPr>
        <w:widowControl/>
        <w:shd w:val="clear" w:color="auto" w:fill="FFFFFF"/>
        <w:spacing w:line="560" w:lineRule="exact"/>
        <w:rPr>
          <w:rFonts w:ascii="黑体" w:eastAsia="黑体" w:hAnsi="黑体" w:cs="黑体"/>
          <w:spacing w:val="23"/>
          <w:kern w:val="0"/>
          <w:sz w:val="32"/>
          <w:szCs w:val="32"/>
        </w:rPr>
      </w:pPr>
      <w:r>
        <w:rPr>
          <w:rFonts w:ascii="黑体" w:eastAsia="黑体" w:hAnsi="黑体" w:cs="黑体" w:hint="eastAsia"/>
          <w:spacing w:val="23"/>
          <w:kern w:val="0"/>
          <w:sz w:val="32"/>
          <w:szCs w:val="32"/>
        </w:rPr>
        <w:lastRenderedPageBreak/>
        <w:t>附件</w:t>
      </w:r>
      <w:r>
        <w:rPr>
          <w:rFonts w:ascii="黑体" w:eastAsia="黑体" w:hAnsi="黑体" w:cs="黑体" w:hint="eastAsia"/>
          <w:spacing w:val="23"/>
          <w:kern w:val="0"/>
          <w:sz w:val="32"/>
          <w:szCs w:val="32"/>
        </w:rPr>
        <w:t>3</w:t>
      </w:r>
    </w:p>
    <w:tbl>
      <w:tblPr>
        <w:tblW w:w="5000" w:type="pct"/>
        <w:tblLook w:val="04A0" w:firstRow="1" w:lastRow="0" w:firstColumn="1" w:lastColumn="0" w:noHBand="0" w:noVBand="1"/>
      </w:tblPr>
      <w:tblGrid>
        <w:gridCol w:w="606"/>
        <w:gridCol w:w="607"/>
        <w:gridCol w:w="1969"/>
        <w:gridCol w:w="1142"/>
        <w:gridCol w:w="2765"/>
        <w:gridCol w:w="1433"/>
      </w:tblGrid>
      <w:tr w:rsidR="002921D1">
        <w:trPr>
          <w:trHeight w:val="1320"/>
        </w:trPr>
        <w:tc>
          <w:tcPr>
            <w:tcW w:w="5000" w:type="pct"/>
            <w:gridSpan w:val="6"/>
            <w:tcBorders>
              <w:top w:val="nil"/>
              <w:left w:val="nil"/>
              <w:bottom w:val="nil"/>
              <w:right w:val="nil"/>
            </w:tcBorders>
            <w:shd w:val="clear" w:color="auto" w:fill="auto"/>
            <w:noWrap/>
            <w:vAlign w:val="center"/>
          </w:tcPr>
          <w:p w:rsidR="002921D1" w:rsidRDefault="00375DBF">
            <w:pPr>
              <w:widowControl/>
              <w:jc w:val="center"/>
              <w:textAlignment w:val="center"/>
              <w:rPr>
                <w:rFonts w:ascii="宋体" w:eastAsia="宋体" w:hAnsi="宋体" w:cs="宋体"/>
                <w:b/>
                <w:bCs/>
                <w:color w:val="000000"/>
                <w:kern w:val="0"/>
                <w:sz w:val="48"/>
                <w:szCs w:val="48"/>
                <w:lang w:bidi="ar"/>
              </w:rPr>
            </w:pPr>
            <w:r>
              <w:rPr>
                <w:rFonts w:ascii="宋体" w:eastAsia="宋体" w:hAnsi="宋体" w:cs="宋体" w:hint="eastAsia"/>
                <w:b/>
                <w:bCs/>
                <w:color w:val="000000"/>
                <w:kern w:val="0"/>
                <w:sz w:val="48"/>
                <w:szCs w:val="48"/>
                <w:lang w:bidi="ar"/>
              </w:rPr>
              <w:t>宜宾市公立医疗机构第四批集中议价</w:t>
            </w:r>
          </w:p>
          <w:p w:rsidR="002921D1" w:rsidRDefault="00375DBF">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采购药品目录</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品种序号</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品</w:t>
            </w:r>
            <w:proofErr w:type="gramStart"/>
            <w:r>
              <w:rPr>
                <w:rFonts w:ascii="仿宋" w:eastAsia="仿宋" w:hAnsi="仿宋" w:cs="仿宋" w:hint="eastAsia"/>
                <w:b/>
                <w:bCs/>
                <w:color w:val="000000"/>
                <w:kern w:val="0"/>
                <w:sz w:val="22"/>
                <w:szCs w:val="22"/>
                <w:lang w:bidi="ar"/>
              </w:rPr>
              <w:t>规</w:t>
            </w:r>
            <w:proofErr w:type="gramEnd"/>
            <w:r>
              <w:rPr>
                <w:rFonts w:ascii="仿宋" w:eastAsia="仿宋" w:hAnsi="仿宋" w:cs="仿宋" w:hint="eastAsia"/>
                <w:b/>
                <w:bCs/>
                <w:color w:val="000000"/>
                <w:kern w:val="0"/>
                <w:sz w:val="22"/>
                <w:szCs w:val="22"/>
                <w:lang w:bidi="ar"/>
              </w:rPr>
              <w:t>序号</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通用名</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剂型</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规格</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备注</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酒石酸布托啡诺注射液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1ml:1mg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用布美他尼</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碘佛醇</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100ml:74.1g(</w:t>
            </w: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1ml</w:t>
            </w:r>
            <w:r>
              <w:rPr>
                <w:rFonts w:ascii="仿宋" w:eastAsia="仿宋" w:hAnsi="仿宋" w:cs="仿宋" w:hint="eastAsia"/>
                <w:color w:val="000000"/>
                <w:kern w:val="0"/>
                <w:sz w:val="20"/>
                <w:szCs w:val="20"/>
                <w:lang w:bidi="ar"/>
              </w:rPr>
              <w:t>含</w:t>
            </w:r>
            <w:r>
              <w:rPr>
                <w:rFonts w:ascii="仿宋" w:eastAsia="仿宋" w:hAnsi="仿宋" w:cs="仿宋" w:hint="eastAsia"/>
                <w:color w:val="000000"/>
                <w:kern w:val="0"/>
                <w:sz w:val="20"/>
                <w:szCs w:val="20"/>
                <w:lang w:bidi="ar"/>
              </w:rPr>
              <w:t>350mg</w:t>
            </w:r>
            <w:r>
              <w:rPr>
                <w:rFonts w:ascii="仿宋" w:eastAsia="仿宋" w:hAnsi="仿宋" w:cs="仿宋" w:hint="eastAsia"/>
                <w:color w:val="000000"/>
                <w:kern w:val="0"/>
                <w:sz w:val="20"/>
                <w:szCs w:val="20"/>
                <w:lang w:bidi="ar"/>
              </w:rPr>
              <w:t>碘</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二甲硅油散</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氢溴酸加兰他敏注射液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复方氨基酸注射液</w:t>
            </w:r>
            <w:r>
              <w:rPr>
                <w:rFonts w:ascii="仿宋" w:eastAsia="仿宋" w:hAnsi="仿宋" w:cs="仿宋" w:hint="eastAsia"/>
                <w:color w:val="000000"/>
                <w:kern w:val="0"/>
                <w:sz w:val="20"/>
                <w:szCs w:val="20"/>
                <w:lang w:bidi="ar"/>
              </w:rPr>
              <w:t>(18AA-</w:t>
            </w:r>
            <w:r>
              <w:rPr>
                <w:rFonts w:ascii="仿宋" w:eastAsia="仿宋" w:hAnsi="仿宋" w:cs="仿宋" w:hint="eastAsia"/>
                <w:color w:val="000000"/>
                <w:kern w:val="0"/>
                <w:sz w:val="20"/>
                <w:szCs w:val="20"/>
                <w:lang w:bidi="ar"/>
              </w:rPr>
              <w:t>Ⅶ</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200ml:20.650g(</w:t>
            </w:r>
            <w:r>
              <w:rPr>
                <w:rFonts w:ascii="仿宋" w:eastAsia="仿宋" w:hAnsi="仿宋" w:cs="仿宋" w:hint="eastAsia"/>
                <w:color w:val="000000"/>
                <w:kern w:val="0"/>
                <w:sz w:val="20"/>
                <w:szCs w:val="20"/>
                <w:lang w:bidi="ar"/>
              </w:rPr>
              <w:t>总氨基酸</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注射用多种维生素</w:t>
            </w:r>
            <w:r>
              <w:rPr>
                <w:rFonts w:ascii="仿宋" w:eastAsia="仿宋" w:hAnsi="仿宋" w:cs="仿宋" w:hint="eastAsia"/>
                <w:color w:val="000000"/>
                <w:kern w:val="0"/>
                <w:sz w:val="20"/>
                <w:szCs w:val="20"/>
                <w:lang w:bidi="ar"/>
              </w:rPr>
              <w:t>(12)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w:t>
            </w:r>
            <w:r>
              <w:rPr>
                <w:rFonts w:ascii="仿宋" w:eastAsia="仿宋" w:hAnsi="仿宋" w:cs="仿宋" w:hint="eastAsia"/>
                <w:color w:val="000000"/>
                <w:kern w:val="0"/>
                <w:sz w:val="20"/>
                <w:szCs w:val="20"/>
                <w:lang w:bidi="ar"/>
              </w:rPr>
              <w:t>支</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凝血酶散</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2000</w:t>
            </w:r>
            <w:r>
              <w:rPr>
                <w:rFonts w:ascii="仿宋" w:eastAsia="仿宋" w:hAnsi="仿宋" w:cs="仿宋" w:hint="eastAsia"/>
                <w:color w:val="000000"/>
                <w:kern w:val="0"/>
                <w:sz w:val="20"/>
                <w:szCs w:val="20"/>
                <w:lang w:bidi="ar"/>
              </w:rPr>
              <w:t>单位</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w:t>
            </w:r>
            <w:r>
              <w:rPr>
                <w:rFonts w:ascii="仿宋" w:eastAsia="仿宋" w:hAnsi="仿宋" w:cs="仿宋" w:hint="eastAsia"/>
                <w:color w:val="000000"/>
                <w:kern w:val="0"/>
                <w:sz w:val="20"/>
                <w:szCs w:val="20"/>
                <w:lang w:bidi="ar"/>
              </w:rPr>
              <w:t>单位</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注射用盐酸万古霉素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片</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含钙</w:t>
            </w:r>
            <w:r>
              <w:rPr>
                <w:rFonts w:ascii="仿宋" w:eastAsia="仿宋" w:hAnsi="仿宋" w:cs="仿宋" w:hint="eastAsia"/>
                <w:color w:val="000000"/>
                <w:kern w:val="0"/>
                <w:sz w:val="20"/>
                <w:szCs w:val="20"/>
                <w:lang w:bidi="ar"/>
              </w:rPr>
              <w:t>600mg</w:t>
            </w:r>
          </w:p>
        </w:tc>
        <w:tc>
          <w:tcPr>
            <w:tcW w:w="839" w:type="pct"/>
            <w:vMerge w:val="restart"/>
            <w:tcBorders>
              <w:top w:val="single" w:sz="4" w:space="0" w:color="000000"/>
              <w:left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片</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Ⅰ</w:t>
            </w:r>
            <w:r>
              <w:rPr>
                <w:rFonts w:ascii="仿宋" w:eastAsia="仿宋" w:hAnsi="仿宋" w:cs="仿宋" w:hint="eastAsia"/>
                <w:color w:val="000000"/>
                <w:kern w:val="0"/>
                <w:sz w:val="20"/>
                <w:szCs w:val="20"/>
                <w:lang w:bidi="ar"/>
              </w:rPr>
              <w:t>)</w:t>
            </w:r>
          </w:p>
        </w:tc>
        <w:tc>
          <w:tcPr>
            <w:tcW w:w="6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16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839" w:type="pct"/>
            <w:vMerge/>
            <w:tcBorders>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水飞</w:t>
            </w:r>
            <w:proofErr w:type="gramStart"/>
            <w:r>
              <w:rPr>
                <w:rFonts w:ascii="仿宋" w:eastAsia="仿宋" w:hAnsi="仿宋" w:cs="仿宋" w:hint="eastAsia"/>
                <w:color w:val="000000"/>
                <w:kern w:val="0"/>
                <w:sz w:val="20"/>
                <w:szCs w:val="20"/>
                <w:lang w:bidi="ar"/>
              </w:rPr>
              <w:t>蓟宾葡</w:t>
            </w:r>
            <w:proofErr w:type="gramEnd"/>
            <w:r>
              <w:rPr>
                <w:rFonts w:ascii="仿宋" w:eastAsia="仿宋" w:hAnsi="仿宋" w:cs="仿宋" w:hint="eastAsia"/>
                <w:color w:val="000000"/>
                <w:kern w:val="0"/>
                <w:sz w:val="20"/>
                <w:szCs w:val="20"/>
                <w:lang w:bidi="ar"/>
              </w:rPr>
              <w:t>甲胺片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糠酸莫米</w:t>
            </w:r>
            <w:proofErr w:type="gramEnd"/>
            <w:r>
              <w:rPr>
                <w:rFonts w:ascii="仿宋" w:eastAsia="仿宋" w:hAnsi="仿宋" w:cs="仿宋" w:hint="eastAsia"/>
                <w:color w:val="000000"/>
                <w:kern w:val="0"/>
                <w:sz w:val="20"/>
                <w:szCs w:val="20"/>
                <w:lang w:bidi="ar"/>
              </w:rPr>
              <w:t>松鼻喷雾剂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喷雾剂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每瓶</w:t>
            </w:r>
            <w:r>
              <w:rPr>
                <w:rFonts w:ascii="仿宋" w:eastAsia="仿宋" w:hAnsi="仿宋" w:cs="仿宋" w:hint="eastAsia"/>
                <w:color w:val="000000"/>
                <w:kern w:val="0"/>
                <w:sz w:val="20"/>
                <w:szCs w:val="20"/>
                <w:lang w:bidi="ar"/>
              </w:rPr>
              <w:t>60</w:t>
            </w:r>
            <w:r>
              <w:rPr>
                <w:rFonts w:ascii="仿宋" w:eastAsia="仿宋" w:hAnsi="仿宋" w:cs="仿宋" w:hint="eastAsia"/>
                <w:color w:val="000000"/>
                <w:kern w:val="0"/>
                <w:sz w:val="20"/>
                <w:szCs w:val="20"/>
                <w:lang w:bidi="ar"/>
              </w:rPr>
              <w:t>揿</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每</w:t>
            </w:r>
            <w:proofErr w:type="gramStart"/>
            <w:r>
              <w:rPr>
                <w:rFonts w:ascii="仿宋" w:eastAsia="仿宋" w:hAnsi="仿宋" w:cs="仿宋" w:hint="eastAsia"/>
                <w:color w:val="000000"/>
                <w:kern w:val="0"/>
                <w:sz w:val="20"/>
                <w:szCs w:val="20"/>
                <w:lang w:bidi="ar"/>
              </w:rPr>
              <w:t>揿含糠酸莫米</w:t>
            </w:r>
            <w:proofErr w:type="gramEnd"/>
            <w:r>
              <w:rPr>
                <w:rFonts w:ascii="仿宋" w:eastAsia="仿宋" w:hAnsi="仿宋" w:cs="仿宋" w:hint="eastAsia"/>
                <w:color w:val="000000"/>
                <w:kern w:val="0"/>
                <w:sz w:val="20"/>
                <w:szCs w:val="20"/>
                <w:lang w:bidi="ar"/>
              </w:rPr>
              <w:t>松</w:t>
            </w:r>
            <w:r>
              <w:rPr>
                <w:rFonts w:ascii="仿宋" w:eastAsia="仿宋" w:hAnsi="仿宋" w:cs="仿宋" w:hint="eastAsia"/>
                <w:color w:val="000000"/>
                <w:kern w:val="0"/>
                <w:sz w:val="20"/>
                <w:szCs w:val="20"/>
                <w:lang w:bidi="ar"/>
              </w:rPr>
              <w:t>50</w:t>
            </w:r>
            <w:r>
              <w:rPr>
                <w:rFonts w:ascii="仿宋" w:eastAsia="仿宋" w:hAnsi="仿宋" w:cs="仿宋" w:hint="eastAsia"/>
                <w:color w:val="000000"/>
                <w:kern w:val="0"/>
                <w:sz w:val="20"/>
                <w:szCs w:val="20"/>
                <w:lang w:bidi="ar"/>
              </w:rPr>
              <w:t>μ</w:t>
            </w:r>
            <w:r>
              <w:rPr>
                <w:rFonts w:ascii="仿宋" w:eastAsia="仿宋" w:hAnsi="仿宋" w:cs="仿宋" w:hint="eastAsia"/>
                <w:color w:val="000000"/>
                <w:kern w:val="0"/>
                <w:sz w:val="20"/>
                <w:szCs w:val="20"/>
                <w:lang w:bidi="ar"/>
              </w:rPr>
              <w:t>g,</w:t>
            </w:r>
            <w:r>
              <w:rPr>
                <w:rFonts w:ascii="仿宋" w:eastAsia="仿宋" w:hAnsi="仿宋" w:cs="仿宋" w:hint="eastAsia"/>
                <w:color w:val="000000"/>
                <w:kern w:val="0"/>
                <w:sz w:val="20"/>
                <w:szCs w:val="20"/>
                <w:lang w:bidi="ar"/>
              </w:rPr>
              <w:t>药物浓度为</w:t>
            </w:r>
            <w:r>
              <w:rPr>
                <w:rFonts w:ascii="仿宋" w:eastAsia="仿宋" w:hAnsi="仿宋" w:cs="仿宋" w:hint="eastAsia"/>
                <w:color w:val="000000"/>
                <w:kern w:val="0"/>
                <w:sz w:val="20"/>
                <w:szCs w:val="20"/>
                <w:lang w:bidi="ar"/>
              </w:rPr>
              <w:t>0.05%(g/g)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多糖铁复合物胶囊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盐酸纳布</w:t>
            </w:r>
            <w:proofErr w:type="gramStart"/>
            <w:r>
              <w:rPr>
                <w:rFonts w:ascii="仿宋" w:eastAsia="仿宋" w:hAnsi="仿宋" w:cs="仿宋" w:hint="eastAsia"/>
                <w:color w:val="000000"/>
                <w:kern w:val="0"/>
                <w:sz w:val="20"/>
                <w:szCs w:val="20"/>
                <w:lang w:bidi="ar"/>
              </w:rPr>
              <w:t>啡</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用卡铂</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多巴丝</w:t>
            </w:r>
            <w:proofErr w:type="gramStart"/>
            <w:r>
              <w:rPr>
                <w:rFonts w:ascii="仿宋" w:eastAsia="仿宋" w:hAnsi="仿宋" w:cs="仿宋" w:hint="eastAsia"/>
                <w:color w:val="000000"/>
                <w:kern w:val="0"/>
                <w:sz w:val="20"/>
                <w:szCs w:val="20"/>
                <w:lang w:bidi="ar"/>
              </w:rPr>
              <w:t>肼</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0.25g(</w:t>
            </w:r>
            <w:r>
              <w:rPr>
                <w:rFonts w:ascii="仿宋" w:eastAsia="仿宋" w:hAnsi="仿宋" w:cs="仿宋" w:hint="eastAsia"/>
                <w:color w:val="000000"/>
                <w:kern w:val="0"/>
                <w:sz w:val="20"/>
                <w:szCs w:val="20"/>
                <w:lang w:bidi="ar"/>
              </w:rPr>
              <w:t>左旋多巴</w:t>
            </w:r>
            <w:r>
              <w:rPr>
                <w:rFonts w:ascii="仿宋" w:eastAsia="仿宋" w:hAnsi="仿宋" w:cs="仿宋" w:hint="eastAsia"/>
                <w:color w:val="000000"/>
                <w:kern w:val="0"/>
                <w:sz w:val="20"/>
                <w:szCs w:val="20"/>
                <w:lang w:bidi="ar"/>
              </w:rPr>
              <w:t>:0.2g,</w:t>
            </w:r>
            <w:proofErr w:type="gramStart"/>
            <w:r>
              <w:rPr>
                <w:rFonts w:ascii="仿宋" w:eastAsia="仿宋" w:hAnsi="仿宋" w:cs="仿宋" w:hint="eastAsia"/>
                <w:color w:val="000000"/>
                <w:kern w:val="0"/>
                <w:sz w:val="20"/>
                <w:szCs w:val="20"/>
                <w:lang w:bidi="ar"/>
              </w:rPr>
              <w:t>苄</w:t>
            </w:r>
            <w:proofErr w:type="gramEnd"/>
            <w:r>
              <w:rPr>
                <w:rFonts w:ascii="仿宋" w:eastAsia="仿宋" w:hAnsi="仿宋" w:cs="仿宋" w:hint="eastAsia"/>
                <w:color w:val="000000"/>
                <w:kern w:val="0"/>
                <w:sz w:val="20"/>
                <w:szCs w:val="20"/>
                <w:lang w:bidi="ar"/>
              </w:rPr>
              <w:t>丝</w:t>
            </w:r>
            <w:proofErr w:type="gramStart"/>
            <w:r>
              <w:rPr>
                <w:rFonts w:ascii="仿宋" w:eastAsia="仿宋" w:hAnsi="仿宋" w:cs="仿宋" w:hint="eastAsia"/>
                <w:color w:val="000000"/>
                <w:kern w:val="0"/>
                <w:sz w:val="20"/>
                <w:szCs w:val="20"/>
                <w:lang w:bidi="ar"/>
              </w:rPr>
              <w:t>肼</w:t>
            </w:r>
            <w:proofErr w:type="gramEnd"/>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噻托溴铵吸入</w:t>
            </w:r>
            <w:proofErr w:type="gramEnd"/>
            <w:r>
              <w:rPr>
                <w:rFonts w:ascii="仿宋" w:eastAsia="仿宋" w:hAnsi="仿宋" w:cs="仿宋" w:hint="eastAsia"/>
                <w:color w:val="000000"/>
                <w:kern w:val="0"/>
                <w:sz w:val="20"/>
                <w:szCs w:val="20"/>
                <w:lang w:bidi="ar"/>
              </w:rPr>
              <w:t>粉雾剂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粉雾剂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18ug(</w:t>
            </w:r>
            <w:r>
              <w:rPr>
                <w:rFonts w:ascii="仿宋" w:eastAsia="仿宋" w:hAnsi="仿宋" w:cs="仿宋" w:hint="eastAsia"/>
                <w:color w:val="000000"/>
                <w:kern w:val="0"/>
                <w:sz w:val="20"/>
                <w:szCs w:val="20"/>
                <w:lang w:bidi="ar"/>
              </w:rPr>
              <w:t>带吸入装置</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注射用尿激酶</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万</w:t>
            </w:r>
            <w:r>
              <w:rPr>
                <w:rFonts w:ascii="仿宋" w:eastAsia="仿宋" w:hAnsi="仿宋" w:cs="仿宋" w:hint="eastAsia"/>
                <w:color w:val="000000"/>
                <w:kern w:val="0"/>
                <w:sz w:val="20"/>
                <w:szCs w:val="20"/>
                <w:lang w:bidi="ar"/>
              </w:rPr>
              <w:t>IU</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他</w:t>
            </w:r>
            <w:proofErr w:type="gramStart"/>
            <w:r>
              <w:rPr>
                <w:rFonts w:ascii="仿宋" w:eastAsia="仿宋" w:hAnsi="仿宋" w:cs="仿宋" w:hint="eastAsia"/>
                <w:color w:val="000000"/>
                <w:kern w:val="0"/>
                <w:sz w:val="20"/>
                <w:szCs w:val="20"/>
                <w:lang w:bidi="ar"/>
              </w:rPr>
              <w:t>克莫司</w:t>
            </w:r>
            <w:proofErr w:type="gramEnd"/>
            <w:r>
              <w:rPr>
                <w:rFonts w:ascii="仿宋" w:eastAsia="仿宋" w:hAnsi="仿宋" w:cs="仿宋" w:hint="eastAsia"/>
                <w:color w:val="000000"/>
                <w:kern w:val="0"/>
                <w:sz w:val="20"/>
                <w:szCs w:val="20"/>
                <w:lang w:bidi="ar"/>
              </w:rPr>
              <w:t>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舒林酸</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氢化泼尼松注射液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w:t>
            </w:r>
            <w:proofErr w:type="gramStart"/>
            <w:r>
              <w:rPr>
                <w:rFonts w:ascii="仿宋" w:eastAsia="仿宋" w:hAnsi="仿宋" w:cs="仿宋" w:hint="eastAsia"/>
                <w:color w:val="000000"/>
                <w:kern w:val="0"/>
                <w:sz w:val="20"/>
                <w:szCs w:val="20"/>
                <w:lang w:bidi="ar"/>
              </w:rPr>
              <w:t>吡柔比</w:t>
            </w:r>
            <w:proofErr w:type="gramEnd"/>
            <w:r>
              <w:rPr>
                <w:rFonts w:ascii="仿宋" w:eastAsia="仿宋" w:hAnsi="仿宋" w:cs="仿宋" w:hint="eastAsia"/>
                <w:color w:val="000000"/>
                <w:kern w:val="0"/>
                <w:sz w:val="20"/>
                <w:szCs w:val="20"/>
                <w:lang w:bidi="ar"/>
              </w:rPr>
              <w:t>星</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氟比</w:t>
            </w:r>
            <w:proofErr w:type="gramStart"/>
            <w:r>
              <w:rPr>
                <w:rFonts w:ascii="仿宋" w:eastAsia="仿宋" w:hAnsi="仿宋" w:cs="仿宋" w:hint="eastAsia"/>
                <w:color w:val="000000"/>
                <w:kern w:val="0"/>
                <w:sz w:val="20"/>
                <w:szCs w:val="20"/>
                <w:lang w:bidi="ar"/>
              </w:rPr>
              <w:t>洛</w:t>
            </w:r>
            <w:proofErr w:type="gramEnd"/>
            <w:r>
              <w:rPr>
                <w:rFonts w:ascii="仿宋" w:eastAsia="仿宋" w:hAnsi="仿宋" w:cs="仿宋" w:hint="eastAsia"/>
                <w:color w:val="000000"/>
                <w:kern w:val="0"/>
                <w:sz w:val="20"/>
                <w:szCs w:val="20"/>
                <w:lang w:bidi="ar"/>
              </w:rPr>
              <w:t>芬凝胶贴膏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贴膏剂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规格</w:t>
            </w:r>
            <w:r>
              <w:rPr>
                <w:rFonts w:ascii="仿宋" w:eastAsia="仿宋" w:hAnsi="仿宋" w:cs="仿宋" w:hint="eastAsia"/>
                <w:color w:val="000000"/>
                <w:kern w:val="0"/>
                <w:sz w:val="20"/>
                <w:szCs w:val="20"/>
                <w:lang w:bidi="ar"/>
              </w:rPr>
              <w:t>40mg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以贴议价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乳果糖口服溶液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口服溶液剂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100ml</w:t>
            </w:r>
            <w:r>
              <w:rPr>
                <w:rFonts w:ascii="仿宋" w:eastAsia="仿宋" w:hAnsi="仿宋" w:cs="仿宋" w:hint="eastAsia"/>
                <w:color w:val="000000"/>
                <w:kern w:val="0"/>
                <w:sz w:val="20"/>
                <w:szCs w:val="20"/>
                <w:lang w:bidi="ar"/>
              </w:rPr>
              <w:t>含</w:t>
            </w:r>
            <w:r>
              <w:rPr>
                <w:rFonts w:ascii="仿宋" w:eastAsia="仿宋" w:hAnsi="仿宋" w:cs="仿宋" w:hint="eastAsia"/>
                <w:color w:val="000000"/>
                <w:kern w:val="0"/>
                <w:sz w:val="20"/>
                <w:szCs w:val="20"/>
                <w:lang w:bidi="ar"/>
              </w:rPr>
              <w:t>66.7g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0.3g(</w:t>
            </w:r>
            <w:r>
              <w:rPr>
                <w:rFonts w:ascii="仿宋" w:eastAsia="仿宋" w:hAnsi="仿宋" w:cs="仿宋" w:hint="eastAsia"/>
                <w:color w:val="000000"/>
                <w:kern w:val="0"/>
                <w:sz w:val="20"/>
                <w:szCs w:val="20"/>
                <w:lang w:bidi="ar"/>
              </w:rPr>
              <w:t>以</w:t>
            </w:r>
            <w:proofErr w:type="spellStart"/>
            <w:r>
              <w:rPr>
                <w:rFonts w:ascii="仿宋" w:eastAsia="仿宋" w:hAnsi="仿宋" w:cs="仿宋" w:hint="eastAsia"/>
                <w:color w:val="000000"/>
                <w:kern w:val="0"/>
                <w:sz w:val="20"/>
                <w:szCs w:val="20"/>
                <w:lang w:bidi="ar"/>
              </w:rPr>
              <w:t>Ca</w:t>
            </w:r>
            <w:proofErr w:type="spellEnd"/>
            <w:r>
              <w:rPr>
                <w:rFonts w:ascii="仿宋" w:eastAsia="仿宋" w:hAnsi="仿宋" w:cs="仿宋" w:hint="eastAsia"/>
                <w:color w:val="000000"/>
                <w:kern w:val="0"/>
                <w:sz w:val="20"/>
                <w:szCs w:val="20"/>
                <w:lang w:bidi="ar"/>
              </w:rPr>
              <w:t>计</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琥珀酸亚铁片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复方天麻颗粒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香砂养胃颗粒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以每袋议价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地衣芽孢杆菌活菌胶囊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小儿碳酸钙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含碳酸钙</w:t>
            </w:r>
            <w:r>
              <w:rPr>
                <w:rFonts w:ascii="仿宋" w:eastAsia="仿宋" w:hAnsi="仿宋" w:cs="仿宋" w:hint="eastAsia"/>
                <w:color w:val="000000"/>
                <w:kern w:val="0"/>
                <w:sz w:val="20"/>
                <w:szCs w:val="20"/>
                <w:lang w:bidi="ar"/>
              </w:rPr>
              <w:t>0.75g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以袋议价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祖卡木颗粒</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瑞巴派特片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硝</w:t>
            </w:r>
            <w:proofErr w:type="gramStart"/>
            <w:r>
              <w:rPr>
                <w:rFonts w:ascii="仿宋" w:eastAsia="仿宋" w:hAnsi="仿宋" w:cs="仿宋" w:hint="eastAsia"/>
                <w:color w:val="000000"/>
                <w:kern w:val="0"/>
                <w:sz w:val="20"/>
                <w:szCs w:val="20"/>
                <w:lang w:bidi="ar"/>
              </w:rPr>
              <w:t>呋太</w:t>
            </w:r>
            <w:proofErr w:type="gramEnd"/>
            <w:r>
              <w:rPr>
                <w:rFonts w:ascii="仿宋" w:eastAsia="仿宋" w:hAnsi="仿宋" w:cs="仿宋" w:hint="eastAsia"/>
                <w:color w:val="000000"/>
                <w:kern w:val="0"/>
                <w:sz w:val="20"/>
                <w:szCs w:val="20"/>
                <w:lang w:bidi="ar"/>
              </w:rPr>
              <w:t>尔制霉素阴道软胶囊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阴道软胶囊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0.5g:20</w:t>
            </w:r>
            <w:r>
              <w:rPr>
                <w:rFonts w:ascii="仿宋" w:eastAsia="仿宋" w:hAnsi="仿宋" w:cs="仿宋" w:hint="eastAsia"/>
                <w:color w:val="000000"/>
                <w:kern w:val="0"/>
                <w:sz w:val="20"/>
                <w:szCs w:val="20"/>
                <w:lang w:bidi="ar"/>
              </w:rPr>
              <w:t>万</w:t>
            </w:r>
            <w:r>
              <w:rPr>
                <w:rFonts w:ascii="仿宋" w:eastAsia="仿宋" w:hAnsi="仿宋" w:cs="仿宋" w:hint="eastAsia"/>
                <w:color w:val="000000"/>
                <w:kern w:val="0"/>
                <w:sz w:val="20"/>
                <w:szCs w:val="20"/>
                <w:lang w:bidi="ar"/>
              </w:rPr>
              <w:t>IU</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骨刺胶囊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0.35g/0.36g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糠酸莫米</w:t>
            </w:r>
            <w:proofErr w:type="gramEnd"/>
            <w:r>
              <w:rPr>
                <w:rFonts w:ascii="仿宋" w:eastAsia="仿宋" w:hAnsi="仿宋" w:cs="仿宋" w:hint="eastAsia"/>
                <w:color w:val="000000"/>
                <w:kern w:val="0"/>
                <w:sz w:val="20"/>
                <w:szCs w:val="20"/>
                <w:lang w:bidi="ar"/>
              </w:rPr>
              <w:t>松乳膏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0.1%(10g)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薄芝糖肽</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2ml:5mg:1mg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硫酸</w:t>
            </w:r>
            <w:proofErr w:type="gramStart"/>
            <w:r>
              <w:rPr>
                <w:rFonts w:ascii="仿宋" w:eastAsia="仿宋" w:hAnsi="仿宋" w:cs="仿宋" w:hint="eastAsia"/>
                <w:color w:val="000000"/>
                <w:kern w:val="0"/>
                <w:sz w:val="20"/>
                <w:szCs w:val="20"/>
                <w:lang w:bidi="ar"/>
              </w:rPr>
              <w:t>罗通定注射液</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2ml:60mg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六神丸</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丸剂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粒</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1000</w:t>
            </w:r>
            <w:r>
              <w:rPr>
                <w:rFonts w:ascii="仿宋" w:eastAsia="仿宋" w:hAnsi="仿宋" w:cs="仿宋" w:hint="eastAsia"/>
                <w:color w:val="000000"/>
                <w:kern w:val="0"/>
                <w:sz w:val="20"/>
                <w:szCs w:val="20"/>
                <w:lang w:bidi="ar"/>
              </w:rPr>
              <w:t>粒重</w:t>
            </w:r>
            <w:r>
              <w:rPr>
                <w:rFonts w:ascii="仿宋" w:eastAsia="仿宋" w:hAnsi="仿宋" w:cs="仿宋" w:hint="eastAsia"/>
                <w:color w:val="000000"/>
                <w:kern w:val="0"/>
                <w:sz w:val="20"/>
                <w:szCs w:val="20"/>
                <w:lang w:bidi="ar"/>
              </w:rPr>
              <w:t>3.125g)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用鹿瓜多肽</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复方氨基酸注射液</w:t>
            </w:r>
            <w:r>
              <w:rPr>
                <w:rFonts w:ascii="仿宋" w:eastAsia="仿宋" w:hAnsi="仿宋" w:cs="仿宋" w:hint="eastAsia"/>
                <w:color w:val="000000"/>
                <w:kern w:val="0"/>
                <w:sz w:val="20"/>
                <w:szCs w:val="20"/>
                <w:lang w:bidi="ar"/>
              </w:rPr>
              <w:t>(18AA-</w:t>
            </w:r>
            <w:r>
              <w:rPr>
                <w:rFonts w:ascii="仿宋" w:eastAsia="仿宋" w:hAnsi="仿宋" w:cs="仿宋" w:hint="eastAsia"/>
                <w:color w:val="000000"/>
                <w:kern w:val="0"/>
                <w:sz w:val="20"/>
                <w:szCs w:val="20"/>
                <w:lang w:bidi="ar"/>
              </w:rPr>
              <w:t>Ⅱ</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250ml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以总氨基酸含量每</w:t>
            </w:r>
            <w:r>
              <w:rPr>
                <w:rFonts w:ascii="仿宋" w:eastAsia="仿宋" w:hAnsi="仿宋" w:cs="仿宋" w:hint="eastAsia"/>
                <w:color w:val="000000"/>
                <w:kern w:val="0"/>
                <w:sz w:val="20"/>
                <w:szCs w:val="20"/>
                <w:lang w:bidi="ar"/>
              </w:rPr>
              <w:t>g</w:t>
            </w:r>
            <w:r>
              <w:rPr>
                <w:rFonts w:ascii="仿宋" w:eastAsia="仿宋" w:hAnsi="仿宋" w:cs="仿宋" w:hint="eastAsia"/>
                <w:color w:val="000000"/>
                <w:kern w:val="0"/>
                <w:sz w:val="20"/>
                <w:szCs w:val="20"/>
                <w:lang w:bidi="ar"/>
              </w:rPr>
              <w:t>议价</w:t>
            </w: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41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定坤丹</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大蜜丸</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注射用盐酸川芎</w:t>
            </w:r>
            <w:proofErr w:type="gramStart"/>
            <w:r>
              <w:rPr>
                <w:rFonts w:ascii="仿宋" w:eastAsia="仿宋" w:hAnsi="仿宋" w:cs="仿宋" w:hint="eastAsia"/>
                <w:color w:val="000000"/>
                <w:kern w:val="0"/>
                <w:sz w:val="20"/>
                <w:szCs w:val="20"/>
                <w:lang w:bidi="ar"/>
              </w:rPr>
              <w:t>嗪</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恩他卡朋片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匹维溴铵片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利拉鲁肽注射液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3ml:18mg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通窍鼻炎颗粒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每袋装</w:t>
            </w:r>
            <w:r>
              <w:rPr>
                <w:rFonts w:ascii="仿宋" w:eastAsia="仿宋" w:hAnsi="仿宋" w:cs="仿宋" w:hint="eastAsia"/>
                <w:color w:val="000000"/>
                <w:kern w:val="0"/>
                <w:sz w:val="20"/>
                <w:szCs w:val="20"/>
                <w:lang w:bidi="ar"/>
              </w:rPr>
              <w:t>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以每袋议价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甲氨蝶</w:t>
            </w:r>
            <w:proofErr w:type="gramStart"/>
            <w:r>
              <w:rPr>
                <w:rFonts w:ascii="仿宋" w:eastAsia="仿宋" w:hAnsi="仿宋" w:cs="仿宋" w:hint="eastAsia"/>
                <w:color w:val="000000"/>
                <w:kern w:val="0"/>
                <w:sz w:val="20"/>
                <w:szCs w:val="20"/>
                <w:lang w:bidi="ar"/>
              </w:rPr>
              <w:t>呤</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谷维素片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伊曲康</w:t>
            </w:r>
            <w:proofErr w:type="gramStart"/>
            <w:r>
              <w:rPr>
                <w:rFonts w:ascii="仿宋" w:eastAsia="仿宋" w:hAnsi="仿宋" w:cs="仿宋" w:hint="eastAsia"/>
                <w:color w:val="000000"/>
                <w:kern w:val="0"/>
                <w:sz w:val="20"/>
                <w:szCs w:val="20"/>
                <w:lang w:bidi="ar"/>
              </w:rPr>
              <w:t>唑</w:t>
            </w:r>
            <w:proofErr w:type="gramEnd"/>
            <w:r>
              <w:rPr>
                <w:rFonts w:ascii="仿宋" w:eastAsia="仿宋" w:hAnsi="仿宋" w:cs="仿宋" w:hint="eastAsia"/>
                <w:color w:val="000000"/>
                <w:kern w:val="0"/>
                <w:sz w:val="20"/>
                <w:szCs w:val="20"/>
                <w:lang w:bidi="ar"/>
              </w:rPr>
              <w:t>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卤米松</w:t>
            </w:r>
            <w:proofErr w:type="gramEnd"/>
            <w:r>
              <w:rPr>
                <w:rFonts w:ascii="仿宋" w:eastAsia="仿宋" w:hAnsi="仿宋" w:cs="仿宋" w:hint="eastAsia"/>
                <w:color w:val="000000"/>
                <w:kern w:val="0"/>
                <w:sz w:val="20"/>
                <w:szCs w:val="20"/>
                <w:lang w:bidi="ar"/>
              </w:rPr>
              <w:t>乳膏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w:t>
            </w:r>
            <w:proofErr w:type="gramStart"/>
            <w:r>
              <w:rPr>
                <w:rFonts w:ascii="仿宋" w:eastAsia="仿宋" w:hAnsi="仿宋" w:cs="仿宋" w:hint="eastAsia"/>
                <w:color w:val="000000"/>
                <w:kern w:val="0"/>
                <w:sz w:val="20"/>
                <w:szCs w:val="20"/>
                <w:lang w:bidi="ar"/>
              </w:rPr>
              <w:t>表柔比</w:t>
            </w:r>
            <w:proofErr w:type="gramEnd"/>
            <w:r>
              <w:rPr>
                <w:rFonts w:ascii="仿宋" w:eastAsia="仿宋" w:hAnsi="仿宋" w:cs="仿宋" w:hint="eastAsia"/>
                <w:color w:val="000000"/>
                <w:kern w:val="0"/>
                <w:sz w:val="20"/>
                <w:szCs w:val="20"/>
                <w:lang w:bidi="ar"/>
              </w:rPr>
              <w:t>星</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脂肪乳注射液</w:t>
            </w:r>
            <w:r>
              <w:rPr>
                <w:rFonts w:ascii="仿宋" w:eastAsia="仿宋" w:hAnsi="仿宋" w:cs="仿宋" w:hint="eastAsia"/>
                <w:color w:val="000000"/>
                <w:kern w:val="0"/>
                <w:sz w:val="20"/>
                <w:szCs w:val="20"/>
                <w:lang w:bidi="ar"/>
              </w:rPr>
              <w:t>(C14-24)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250ml:50g(</w:t>
            </w:r>
            <w:r>
              <w:rPr>
                <w:rFonts w:ascii="仿宋" w:eastAsia="仿宋" w:hAnsi="仿宋" w:cs="仿宋" w:hint="eastAsia"/>
                <w:color w:val="000000"/>
                <w:kern w:val="0"/>
                <w:sz w:val="20"/>
                <w:szCs w:val="20"/>
                <w:lang w:bidi="ar"/>
              </w:rPr>
              <w:t>大豆油</w:t>
            </w:r>
            <w:r>
              <w:rPr>
                <w:rFonts w:ascii="仿宋" w:eastAsia="仿宋" w:hAnsi="仿宋" w:cs="仿宋" w:hint="eastAsia"/>
                <w:color w:val="000000"/>
                <w:kern w:val="0"/>
                <w:sz w:val="20"/>
                <w:szCs w:val="20"/>
                <w:lang w:bidi="ar"/>
              </w:rPr>
              <w:t>):3g(</w:t>
            </w:r>
            <w:r>
              <w:rPr>
                <w:rFonts w:ascii="仿宋" w:eastAsia="仿宋" w:hAnsi="仿宋" w:cs="仿宋" w:hint="eastAsia"/>
                <w:color w:val="000000"/>
                <w:kern w:val="0"/>
                <w:sz w:val="20"/>
                <w:szCs w:val="20"/>
                <w:lang w:bidi="ar"/>
              </w:rPr>
              <w:t>卵磷脂</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尼可地尔片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聚多卡</w:t>
            </w:r>
            <w:proofErr w:type="gramEnd"/>
            <w:r>
              <w:rPr>
                <w:rFonts w:ascii="仿宋" w:eastAsia="仿宋" w:hAnsi="仿宋" w:cs="仿宋" w:hint="eastAsia"/>
                <w:color w:val="000000"/>
                <w:kern w:val="0"/>
                <w:sz w:val="20"/>
                <w:szCs w:val="20"/>
                <w:lang w:bidi="ar"/>
              </w:rPr>
              <w:t>醇注射液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20mg/2ml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60mg/2ml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归脾合剂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口服液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10ml</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w:t>
            </w:r>
            <w:proofErr w:type="gramStart"/>
            <w:r>
              <w:rPr>
                <w:rFonts w:ascii="仿宋" w:eastAsia="仿宋" w:hAnsi="仿宋" w:cs="仿宋" w:hint="eastAsia"/>
                <w:color w:val="000000"/>
                <w:kern w:val="0"/>
                <w:sz w:val="20"/>
                <w:szCs w:val="20"/>
                <w:lang w:bidi="ar"/>
              </w:rPr>
              <w:t>滞苏润江胶囊</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黄连上清胶囊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0.4g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注射用促肝细胞生长素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黄体酮软胶囊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软胶囊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63</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雌二醇凝胶</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凝胶剂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40g:24mg</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凝胶剂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80g(40g:24mg)</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肾石通颗粒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多种微量元素注射液</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Ⅱ</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注射液</w:t>
            </w:r>
            <w:r>
              <w:rPr>
                <w:rFonts w:ascii="仿宋" w:eastAsia="仿宋" w:hAnsi="仿宋" w:cs="仿宋" w:hint="eastAsia"/>
                <w:color w:val="000000"/>
                <w:kern w:val="0"/>
                <w:sz w:val="20"/>
                <w:szCs w:val="20"/>
                <w:lang w:bidi="ar"/>
              </w:rPr>
              <w:t>)</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63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排石颗粒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无糖型</w:t>
            </w:r>
            <w:r>
              <w:rPr>
                <w:rFonts w:ascii="仿宋" w:eastAsia="仿宋" w:hAnsi="仿宋" w:cs="仿宋" w:hint="eastAsia"/>
                <w:color w:val="000000"/>
                <w:kern w:val="0"/>
                <w:sz w:val="20"/>
                <w:szCs w:val="20"/>
                <w:lang w:bidi="ar"/>
              </w:rPr>
              <w:t>)</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麻仁丸</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水蜜丸</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注射用硫普罗宁</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2921D1">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0.2g</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氯</w:t>
            </w:r>
            <w:proofErr w:type="gramStart"/>
            <w:r>
              <w:rPr>
                <w:rFonts w:ascii="仿宋" w:eastAsia="仿宋" w:hAnsi="仿宋" w:cs="仿宋" w:hint="eastAsia"/>
                <w:color w:val="000000"/>
                <w:kern w:val="0"/>
                <w:sz w:val="20"/>
                <w:szCs w:val="20"/>
                <w:lang w:bidi="ar"/>
              </w:rPr>
              <w:t>膦</w:t>
            </w:r>
            <w:proofErr w:type="gramEnd"/>
            <w:r>
              <w:rPr>
                <w:rFonts w:ascii="仿宋" w:eastAsia="仿宋" w:hAnsi="仿宋" w:cs="仿宋" w:hint="eastAsia"/>
                <w:color w:val="000000"/>
                <w:kern w:val="0"/>
                <w:sz w:val="20"/>
                <w:szCs w:val="20"/>
                <w:lang w:bidi="ar"/>
              </w:rPr>
              <w:t>酸二钠注射液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5ml:0.3g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六味地黄胶囊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琥珀</w:t>
            </w:r>
            <w:proofErr w:type="gramStart"/>
            <w:r>
              <w:rPr>
                <w:rFonts w:ascii="仿宋" w:eastAsia="仿宋" w:hAnsi="仿宋" w:cs="仿宋" w:hint="eastAsia"/>
                <w:color w:val="000000"/>
                <w:kern w:val="0"/>
                <w:sz w:val="20"/>
                <w:szCs w:val="20"/>
                <w:lang w:bidi="ar"/>
              </w:rPr>
              <w:t>酰</w:t>
            </w:r>
            <w:proofErr w:type="gramEnd"/>
            <w:r>
              <w:rPr>
                <w:rFonts w:ascii="仿宋" w:eastAsia="仿宋" w:hAnsi="仿宋" w:cs="仿宋" w:hint="eastAsia"/>
                <w:color w:val="000000"/>
                <w:kern w:val="0"/>
                <w:sz w:val="20"/>
                <w:szCs w:val="20"/>
                <w:lang w:bidi="ar"/>
              </w:rPr>
              <w:t>明胶注射液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500ml:20g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盐酸地芬尼</w:t>
            </w:r>
            <w:proofErr w:type="gramEnd"/>
            <w:r>
              <w:rPr>
                <w:rFonts w:ascii="仿宋" w:eastAsia="仿宋" w:hAnsi="仿宋" w:cs="仿宋" w:hint="eastAsia"/>
                <w:color w:val="000000"/>
                <w:kern w:val="0"/>
                <w:sz w:val="20"/>
                <w:szCs w:val="20"/>
                <w:lang w:bidi="ar"/>
              </w:rPr>
              <w:t>多片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盐酸苯</w:t>
            </w:r>
            <w:proofErr w:type="gramStart"/>
            <w:r>
              <w:rPr>
                <w:rFonts w:ascii="仿宋" w:eastAsia="仿宋" w:hAnsi="仿宋" w:cs="仿宋" w:hint="eastAsia"/>
                <w:color w:val="000000"/>
                <w:kern w:val="0"/>
                <w:sz w:val="20"/>
                <w:szCs w:val="20"/>
                <w:lang w:bidi="ar"/>
              </w:rPr>
              <w:t>海索片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w:t>
            </w:r>
            <w:proofErr w:type="gramStart"/>
            <w:r>
              <w:rPr>
                <w:rFonts w:ascii="仿宋" w:eastAsia="仿宋" w:hAnsi="仿宋" w:cs="仿宋" w:hint="eastAsia"/>
                <w:color w:val="000000"/>
                <w:kern w:val="0"/>
                <w:sz w:val="20"/>
                <w:szCs w:val="20"/>
                <w:lang w:bidi="ar"/>
              </w:rPr>
              <w:t>倍</w:t>
            </w:r>
            <w:proofErr w:type="gramEnd"/>
            <w:r>
              <w:rPr>
                <w:rFonts w:ascii="仿宋" w:eastAsia="仿宋" w:hAnsi="仿宋" w:cs="仿宋" w:hint="eastAsia"/>
                <w:color w:val="000000"/>
                <w:kern w:val="0"/>
                <w:sz w:val="20"/>
                <w:szCs w:val="20"/>
                <w:lang w:bidi="ar"/>
              </w:rPr>
              <w:t>他米松磷酸钠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新生化颗粒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r w:rsidR="002921D1">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盐酸布比卡因注射液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375DBF">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5ml:37.5mg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921D1" w:rsidRDefault="002921D1">
            <w:pPr>
              <w:jc w:val="center"/>
              <w:rPr>
                <w:rFonts w:ascii="仿宋" w:eastAsia="仿宋" w:hAnsi="仿宋" w:cs="仿宋"/>
                <w:color w:val="000000"/>
                <w:sz w:val="20"/>
                <w:szCs w:val="20"/>
              </w:rPr>
            </w:pPr>
          </w:p>
        </w:tc>
      </w:tr>
    </w:tbl>
    <w:p w:rsidR="002921D1" w:rsidRDefault="002921D1">
      <w:pPr>
        <w:pStyle w:val="aa"/>
      </w:pPr>
    </w:p>
    <w:sectPr w:rsidR="00292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BF" w:rsidRDefault="00375DBF">
      <w:r>
        <w:separator/>
      </w:r>
    </w:p>
  </w:endnote>
  <w:endnote w:type="continuationSeparator" w:id="0">
    <w:p w:rsidR="00375DBF" w:rsidRDefault="0037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D1" w:rsidRDefault="00375DB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20</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20</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D1" w:rsidRDefault="00375DBF">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8</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D1" w:rsidRDefault="00375DBF">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9</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D1" w:rsidRDefault="00375DBF">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20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20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2921D1" w:rsidRDefault="00375DBF">
                    <w:pPr>
                      <w:pStyle w:val="a6"/>
                    </w:pPr>
                    <w:r>
                      <w:t>第</w:t>
                    </w:r>
                    <w:r>
                      <w:t xml:space="preserve"> </w:t>
                    </w:r>
                    <w:r>
                      <w:fldChar w:fldCharType="begin"/>
                    </w:r>
                    <w:r>
                      <w:instrText xml:space="preserve"> PAGE  \* MERGEFORMAT </w:instrText>
                    </w:r>
                    <w:r>
                      <w:fldChar w:fldCharType="separate"/>
                    </w:r>
                    <w:r w:rsidR="0094428D">
                      <w:rPr>
                        <w:noProof/>
                      </w:rPr>
                      <w:t>20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94428D">
                      <w:rPr>
                        <w:noProof/>
                      </w:rPr>
                      <w:t>20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BF" w:rsidRDefault="00375DBF">
      <w:r>
        <w:separator/>
      </w:r>
    </w:p>
  </w:footnote>
  <w:footnote w:type="continuationSeparator" w:id="0">
    <w:p w:rsidR="00375DBF" w:rsidRDefault="00375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00385"/>
    <w:multiLevelType w:val="multilevel"/>
    <w:tmpl w:val="8D200385"/>
    <w:lvl w:ilvl="0">
      <w:start w:val="1"/>
      <w:numFmt w:val="chineseCountingThousand"/>
      <w:suff w:val="space"/>
      <w:lvlText w:val="%1. "/>
      <w:lvlJc w:val="left"/>
      <w:pPr>
        <w:tabs>
          <w:tab w:val="left" w:pos="0"/>
        </w:tabs>
        <w:ind w:left="907" w:hanging="907"/>
      </w:pPr>
    </w:lvl>
    <w:lvl w:ilvl="1">
      <w:start w:val="1"/>
      <w:numFmt w:val="decimal"/>
      <w:isLgl/>
      <w:suff w:val="space"/>
      <w:lvlText w:val="%1.%2 "/>
      <w:lvlJc w:val="left"/>
      <w:pPr>
        <w:tabs>
          <w:tab w:val="left" w:pos="0"/>
        </w:tabs>
        <w:ind w:left="794" w:hanging="794"/>
      </w:pPr>
    </w:lvl>
    <w:lvl w:ilvl="2">
      <w:numFmt w:val="none"/>
      <w:lvlText w:val=""/>
      <w:lvlJc w:val="left"/>
      <w:pPr>
        <w:tabs>
          <w:tab w:val="left" w:pos="360"/>
        </w:tabs>
        <w:ind w:left="0" w:firstLine="0"/>
      </w:pPr>
      <w:rPr>
        <w:rFonts w:cs="Times New Roman"/>
      </w:rPr>
    </w:lvl>
    <w:lvl w:ilvl="3">
      <w:numFmt w:val="none"/>
      <w:lvlText w:val=""/>
      <w:lvlJc w:val="left"/>
      <w:pPr>
        <w:tabs>
          <w:tab w:val="left" w:pos="360"/>
        </w:tabs>
        <w:ind w:left="0" w:firstLine="0"/>
      </w:pPr>
      <w:rPr>
        <w:rFonts w:cs="Times New Roman"/>
      </w:rPr>
    </w:lvl>
    <w:lvl w:ilvl="4">
      <w:numFmt w:val="decimal"/>
      <w:pStyle w:val="5"/>
      <w:lvlText w:val=""/>
      <w:lvlJc w:val="left"/>
      <w:pPr>
        <w:tabs>
          <w:tab w:val="left" w:pos="0"/>
        </w:tabs>
        <w:ind w:left="0" w:firstLine="0"/>
      </w:pPr>
      <w:rPr>
        <w:rFonts w:cs="Times New Roman"/>
      </w:rPr>
    </w:lvl>
    <w:lvl w:ilvl="5">
      <w:numFmt w:val="decimal"/>
      <w:lvlText w:val=""/>
      <w:lvlJc w:val="left"/>
      <w:pPr>
        <w:tabs>
          <w:tab w:val="left" w:pos="0"/>
        </w:tabs>
        <w:ind w:left="0" w:firstLine="0"/>
      </w:pPr>
      <w:rPr>
        <w:rFonts w:cs="Times New Roman"/>
      </w:rPr>
    </w:lvl>
    <w:lvl w:ilvl="6">
      <w:numFmt w:val="decimal"/>
      <w:lvlText w:val=""/>
      <w:lvlJc w:val="left"/>
      <w:pPr>
        <w:tabs>
          <w:tab w:val="left" w:pos="0"/>
        </w:tabs>
        <w:ind w:left="0" w:firstLine="0"/>
      </w:pPr>
      <w:rPr>
        <w:rFonts w:cs="Times New Roman"/>
      </w:rPr>
    </w:lvl>
    <w:lvl w:ilvl="7">
      <w:numFmt w:val="decimal"/>
      <w:lvlText w:val=""/>
      <w:lvlJc w:val="left"/>
      <w:pPr>
        <w:tabs>
          <w:tab w:val="left" w:pos="0"/>
        </w:tabs>
        <w:ind w:left="0" w:firstLine="0"/>
      </w:pPr>
      <w:rPr>
        <w:rFonts w:cs="Times New Roman"/>
      </w:rPr>
    </w:lvl>
    <w:lvl w:ilvl="8">
      <w:numFmt w:val="decimal"/>
      <w:lvlText w:val=""/>
      <w:lvlJc w:val="left"/>
      <w:pPr>
        <w:tabs>
          <w:tab w:val="left" w:pos="0"/>
        </w:tabs>
        <w:ind w:left="0" w:firstLine="0"/>
      </w:pPr>
      <w:rPr>
        <w:rFonts w:cs="Times New Roman"/>
      </w:rPr>
    </w:lvl>
  </w:abstractNum>
  <w:abstractNum w:abstractNumId="1">
    <w:nsid w:val="3BC18520"/>
    <w:multiLevelType w:val="singleLevel"/>
    <w:tmpl w:val="3BC18520"/>
    <w:lvl w:ilvl="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TIxNWEyMzBjNTNjMDJiODY5OTkxOTY5YTBjNzAifQ=="/>
  </w:docVars>
  <w:rsids>
    <w:rsidRoot w:val="6C2D52CE"/>
    <w:rsid w:val="002921D1"/>
    <w:rsid w:val="00375DBF"/>
    <w:rsid w:val="00755B04"/>
    <w:rsid w:val="0094428D"/>
    <w:rsid w:val="00D90981"/>
    <w:rsid w:val="02E81215"/>
    <w:rsid w:val="0309038A"/>
    <w:rsid w:val="035D7CD3"/>
    <w:rsid w:val="04471852"/>
    <w:rsid w:val="058F1702"/>
    <w:rsid w:val="0608444E"/>
    <w:rsid w:val="07E81767"/>
    <w:rsid w:val="07F97307"/>
    <w:rsid w:val="0B664552"/>
    <w:rsid w:val="0C590374"/>
    <w:rsid w:val="0F572722"/>
    <w:rsid w:val="10E27255"/>
    <w:rsid w:val="11E5558D"/>
    <w:rsid w:val="11F43E80"/>
    <w:rsid w:val="14357918"/>
    <w:rsid w:val="15771544"/>
    <w:rsid w:val="15AD493F"/>
    <w:rsid w:val="1B0951AD"/>
    <w:rsid w:val="1B6A434C"/>
    <w:rsid w:val="1D8E671A"/>
    <w:rsid w:val="1E333DD2"/>
    <w:rsid w:val="1F7237CF"/>
    <w:rsid w:val="1FBE352B"/>
    <w:rsid w:val="22525B39"/>
    <w:rsid w:val="22D36C7A"/>
    <w:rsid w:val="26ED0B30"/>
    <w:rsid w:val="2BD650E5"/>
    <w:rsid w:val="2E2E2FB7"/>
    <w:rsid w:val="315008F4"/>
    <w:rsid w:val="31576CC8"/>
    <w:rsid w:val="3172765E"/>
    <w:rsid w:val="365B2E37"/>
    <w:rsid w:val="36657792"/>
    <w:rsid w:val="36E81428"/>
    <w:rsid w:val="387E5340"/>
    <w:rsid w:val="398B45F9"/>
    <w:rsid w:val="3B350743"/>
    <w:rsid w:val="3BEE1FD7"/>
    <w:rsid w:val="3C7913A4"/>
    <w:rsid w:val="3CA33A56"/>
    <w:rsid w:val="3D9F3FDF"/>
    <w:rsid w:val="3E6B3DB3"/>
    <w:rsid w:val="3F850CFE"/>
    <w:rsid w:val="3F962098"/>
    <w:rsid w:val="3FE1257F"/>
    <w:rsid w:val="403B1563"/>
    <w:rsid w:val="40FB2AE8"/>
    <w:rsid w:val="40FE3B39"/>
    <w:rsid w:val="411F7D82"/>
    <w:rsid w:val="42A12C13"/>
    <w:rsid w:val="43076D64"/>
    <w:rsid w:val="46FE6A4F"/>
    <w:rsid w:val="49601773"/>
    <w:rsid w:val="496F0BFB"/>
    <w:rsid w:val="4A3927AC"/>
    <w:rsid w:val="4A965D14"/>
    <w:rsid w:val="4C5E79B7"/>
    <w:rsid w:val="4DF72F6D"/>
    <w:rsid w:val="50275F04"/>
    <w:rsid w:val="50B341F7"/>
    <w:rsid w:val="52140592"/>
    <w:rsid w:val="54061640"/>
    <w:rsid w:val="542D593B"/>
    <w:rsid w:val="56702F08"/>
    <w:rsid w:val="56C500AD"/>
    <w:rsid w:val="5C58551F"/>
    <w:rsid w:val="5CD07A14"/>
    <w:rsid w:val="5DC10036"/>
    <w:rsid w:val="5EF62DCD"/>
    <w:rsid w:val="6216175F"/>
    <w:rsid w:val="62C3746A"/>
    <w:rsid w:val="65260147"/>
    <w:rsid w:val="67DD4B2A"/>
    <w:rsid w:val="68CE758B"/>
    <w:rsid w:val="6B7E4876"/>
    <w:rsid w:val="6C2D52CE"/>
    <w:rsid w:val="6C5E0930"/>
    <w:rsid w:val="6D410F24"/>
    <w:rsid w:val="6EDA1DC4"/>
    <w:rsid w:val="70BE3CC6"/>
    <w:rsid w:val="710D058B"/>
    <w:rsid w:val="727A2574"/>
    <w:rsid w:val="732E0E22"/>
    <w:rsid w:val="75096F5F"/>
    <w:rsid w:val="7521699E"/>
    <w:rsid w:val="75643C4B"/>
    <w:rsid w:val="758C7556"/>
    <w:rsid w:val="79537342"/>
    <w:rsid w:val="796A7E37"/>
    <w:rsid w:val="79CC7C8B"/>
    <w:rsid w:val="7A287E87"/>
    <w:rsid w:val="7C0F5DD9"/>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nhideWhenUsed/>
    <w:qFormat/>
    <w:pPr>
      <w:keepNext/>
      <w:keepLines/>
      <w:spacing w:before="260" w:after="260" w:line="413" w:lineRule="auto"/>
      <w:outlineLvl w:val="2"/>
    </w:pPr>
    <w:rPr>
      <w:b/>
      <w:sz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autoRedefine/>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40" w:line="276" w:lineRule="auto"/>
    </w:pPr>
  </w:style>
  <w:style w:type="paragraph" w:styleId="a5">
    <w:name w:val="Body Text Indent"/>
    <w:basedOn w:val="a"/>
    <w:next w:val="a"/>
    <w:autoRedefine/>
    <w:qFormat/>
    <w:pPr>
      <w:ind w:firstLineChars="200" w:firstLine="480"/>
    </w:pPr>
    <w:rPr>
      <w:sz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envelope return"/>
    <w:basedOn w:val="a"/>
    <w:autoRedefine/>
    <w:uiPriority w:val="99"/>
    <w:unhideWhenUsed/>
    <w:qFormat/>
    <w:pPr>
      <w:snapToGrid w:val="0"/>
    </w:pPr>
    <w:rPr>
      <w:rFonts w:ascii="Arial" w:hAnsi="Arial"/>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uiPriority w:val="99"/>
    <w:unhideWhenUsed/>
    <w:qFormat/>
    <w:pPr>
      <w:spacing w:after="120" w:line="480" w:lineRule="auto"/>
    </w:pPr>
  </w:style>
  <w:style w:type="paragraph" w:styleId="21">
    <w:name w:val="Body Text First Indent 2"/>
    <w:basedOn w:val="a5"/>
    <w:next w:val="a"/>
    <w:autoRedefine/>
    <w:qFormat/>
    <w:pPr>
      <w:ind w:firstLine="420"/>
    </w:pPr>
  </w:style>
  <w:style w:type="table" w:styleId="a9">
    <w:name w:val="Table Grid"/>
    <w:basedOn w:val="a1"/>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标题 5（有编号）（绿盟科技）"/>
    <w:basedOn w:val="a"/>
    <w:next w:val="aa"/>
    <w:autoRedefine/>
    <w:qFormat/>
    <w:pPr>
      <w:keepNext/>
      <w:keepLines/>
      <w:numPr>
        <w:ilvl w:val="4"/>
        <w:numId w:val="1"/>
      </w:numPr>
      <w:spacing w:before="280" w:after="156" w:line="376" w:lineRule="auto"/>
      <w:jc w:val="left"/>
      <w:outlineLvl w:val="4"/>
    </w:pPr>
    <w:rPr>
      <w:rFonts w:ascii="Arial" w:eastAsia="黑体" w:hAnsi="Arial" w:cs="Times New Roman"/>
      <w:b/>
      <w:kern w:val="0"/>
      <w:sz w:val="24"/>
      <w:szCs w:val="28"/>
    </w:rPr>
  </w:style>
  <w:style w:type="paragraph" w:customStyle="1" w:styleId="aa">
    <w:name w:val="正文（绿盟科技）"/>
    <w:autoRedefine/>
    <w:qFormat/>
    <w:pPr>
      <w:spacing w:line="300" w:lineRule="auto"/>
    </w:pPr>
    <w:rPr>
      <w:rFonts w:ascii="Arial" w:hAnsi="Arial" w:cs="黑体"/>
      <w:sz w:val="21"/>
      <w:szCs w:val="21"/>
    </w:rPr>
  </w:style>
  <w:style w:type="paragraph" w:customStyle="1" w:styleId="Default">
    <w:name w:val="Default"/>
    <w:basedOn w:val="a"/>
    <w:autoRedefine/>
    <w:qFormat/>
    <w:pPr>
      <w:autoSpaceDE w:val="0"/>
      <w:autoSpaceDN w:val="0"/>
      <w:adjustRightInd w:val="0"/>
    </w:pPr>
  </w:style>
  <w:style w:type="paragraph" w:customStyle="1" w:styleId="NormalIndent">
    <w:name w:val="NormalIndent"/>
    <w:basedOn w:val="a"/>
    <w:autoRedefine/>
    <w:qFormat/>
    <w:pPr>
      <w:ind w:firstLineChars="200" w:firstLine="420"/>
    </w:pPr>
  </w:style>
  <w:style w:type="paragraph" w:styleId="ab">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nhideWhenUsed/>
    <w:qFormat/>
    <w:pPr>
      <w:keepNext/>
      <w:keepLines/>
      <w:spacing w:before="260" w:after="260" w:line="413" w:lineRule="auto"/>
      <w:outlineLvl w:val="2"/>
    </w:pPr>
    <w:rPr>
      <w:b/>
      <w:sz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autoRedefine/>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40" w:line="276" w:lineRule="auto"/>
    </w:pPr>
  </w:style>
  <w:style w:type="paragraph" w:styleId="a5">
    <w:name w:val="Body Text Indent"/>
    <w:basedOn w:val="a"/>
    <w:next w:val="a"/>
    <w:autoRedefine/>
    <w:qFormat/>
    <w:pPr>
      <w:ind w:firstLineChars="200" w:firstLine="480"/>
    </w:pPr>
    <w:rPr>
      <w:sz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envelope return"/>
    <w:basedOn w:val="a"/>
    <w:autoRedefine/>
    <w:uiPriority w:val="99"/>
    <w:unhideWhenUsed/>
    <w:qFormat/>
    <w:pPr>
      <w:snapToGrid w:val="0"/>
    </w:pPr>
    <w:rPr>
      <w:rFonts w:ascii="Arial" w:hAnsi="Arial"/>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uiPriority w:val="99"/>
    <w:unhideWhenUsed/>
    <w:qFormat/>
    <w:pPr>
      <w:spacing w:after="120" w:line="480" w:lineRule="auto"/>
    </w:pPr>
  </w:style>
  <w:style w:type="paragraph" w:styleId="21">
    <w:name w:val="Body Text First Indent 2"/>
    <w:basedOn w:val="a5"/>
    <w:next w:val="a"/>
    <w:autoRedefine/>
    <w:qFormat/>
    <w:pPr>
      <w:ind w:firstLine="420"/>
    </w:pPr>
  </w:style>
  <w:style w:type="table" w:styleId="a9">
    <w:name w:val="Table Grid"/>
    <w:basedOn w:val="a1"/>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标题 5（有编号）（绿盟科技）"/>
    <w:basedOn w:val="a"/>
    <w:next w:val="aa"/>
    <w:autoRedefine/>
    <w:qFormat/>
    <w:pPr>
      <w:keepNext/>
      <w:keepLines/>
      <w:numPr>
        <w:ilvl w:val="4"/>
        <w:numId w:val="1"/>
      </w:numPr>
      <w:spacing w:before="280" w:after="156" w:line="376" w:lineRule="auto"/>
      <w:jc w:val="left"/>
      <w:outlineLvl w:val="4"/>
    </w:pPr>
    <w:rPr>
      <w:rFonts w:ascii="Arial" w:eastAsia="黑体" w:hAnsi="Arial" w:cs="Times New Roman"/>
      <w:b/>
      <w:kern w:val="0"/>
      <w:sz w:val="24"/>
      <w:szCs w:val="28"/>
    </w:rPr>
  </w:style>
  <w:style w:type="paragraph" w:customStyle="1" w:styleId="aa">
    <w:name w:val="正文（绿盟科技）"/>
    <w:autoRedefine/>
    <w:qFormat/>
    <w:pPr>
      <w:spacing w:line="300" w:lineRule="auto"/>
    </w:pPr>
    <w:rPr>
      <w:rFonts w:ascii="Arial" w:hAnsi="Arial" w:cs="黑体"/>
      <w:sz w:val="21"/>
      <w:szCs w:val="21"/>
    </w:rPr>
  </w:style>
  <w:style w:type="paragraph" w:customStyle="1" w:styleId="Default">
    <w:name w:val="Default"/>
    <w:basedOn w:val="a"/>
    <w:autoRedefine/>
    <w:qFormat/>
    <w:pPr>
      <w:autoSpaceDE w:val="0"/>
      <w:autoSpaceDN w:val="0"/>
      <w:adjustRightInd w:val="0"/>
    </w:pPr>
  </w:style>
  <w:style w:type="paragraph" w:customStyle="1" w:styleId="NormalIndent">
    <w:name w:val="NormalIndent"/>
    <w:basedOn w:val="a"/>
    <w:autoRedefine/>
    <w:qFormat/>
    <w:pPr>
      <w:ind w:firstLineChars="200" w:firstLine="420"/>
    </w:p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1111</Words>
  <Characters>6338</Characters>
  <Application>Microsoft Office Word</Application>
  <DocSecurity>0</DocSecurity>
  <Lines>52</Lines>
  <Paragraphs>14</Paragraphs>
  <ScaleCrop>false</ScaleCrop>
  <Company>P R C</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动次打次</dc:creator>
  <cp:lastModifiedBy>Windows User</cp:lastModifiedBy>
  <cp:revision>2</cp:revision>
  <cp:lastPrinted>2024-06-04T02:08:00Z</cp:lastPrinted>
  <dcterms:created xsi:type="dcterms:W3CDTF">2023-07-14T01:06:00Z</dcterms:created>
  <dcterms:modified xsi:type="dcterms:W3CDTF">2024-06-07T02:11:00Z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9717E1560FA9454781D7B3861D4C1C41_13</vt:lpwstr>
  </property>
</Properties>
</file>