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22C6" w:rsidRDefault="0022382B" w:rsidP="00A85584">
      <w:pPr>
        <w:pStyle w:val="00"/>
        <w:spacing w:beforeLines="50" w:line="360" w:lineRule="auto"/>
        <w:rPr>
          <w:b/>
          <w:bCs/>
          <w:sz w:val="40"/>
          <w:szCs w:val="40"/>
        </w:rPr>
      </w:pPr>
      <w:bookmarkStart w:id="0" w:name="_Toc578"/>
      <w:bookmarkStart w:id="1" w:name="_Toc5725"/>
      <w:bookmarkStart w:id="2" w:name="_Toc6478"/>
      <w:r>
        <w:rPr>
          <w:rFonts w:hint="eastAsia"/>
          <w:b/>
          <w:bCs/>
          <w:sz w:val="40"/>
          <w:szCs w:val="40"/>
        </w:rPr>
        <w:t xml:space="preserve">项目编号：YBQXZB-2021-0244 </w:t>
      </w:r>
    </w:p>
    <w:p w:rsidR="00B922C6" w:rsidRDefault="0022382B">
      <w:pPr>
        <w:pStyle w:val="00"/>
        <w:spacing w:line="360" w:lineRule="auto"/>
        <w:rPr>
          <w:b/>
          <w:bCs/>
          <w:sz w:val="40"/>
          <w:szCs w:val="40"/>
        </w:rPr>
      </w:pPr>
      <w:r>
        <w:rPr>
          <w:rFonts w:hint="eastAsia"/>
          <w:b/>
          <w:bCs/>
          <w:sz w:val="40"/>
          <w:szCs w:val="40"/>
        </w:rPr>
        <w:t>项目名称：宜宾市妇幼保健计划生育服务中心病</w:t>
      </w:r>
      <w:r w:rsidR="00FE48F9">
        <w:rPr>
          <w:rFonts w:hint="eastAsia"/>
          <w:b/>
          <w:bCs/>
          <w:sz w:val="40"/>
          <w:szCs w:val="40"/>
        </w:rPr>
        <w:t>理</w:t>
      </w:r>
      <w:r>
        <w:rPr>
          <w:rFonts w:hint="eastAsia"/>
          <w:b/>
          <w:bCs/>
          <w:sz w:val="40"/>
          <w:szCs w:val="40"/>
        </w:rPr>
        <w:t>科及信息科机房屋面零星维修改造工程采购项目</w:t>
      </w:r>
    </w:p>
    <w:p w:rsidR="00B922C6" w:rsidRDefault="00B922C6">
      <w:pPr>
        <w:pStyle w:val="00"/>
        <w:spacing w:line="360" w:lineRule="auto"/>
        <w:rPr>
          <w:b/>
          <w:bCs/>
          <w:sz w:val="40"/>
          <w:szCs w:val="40"/>
        </w:rPr>
      </w:pPr>
    </w:p>
    <w:p w:rsidR="00B922C6" w:rsidRDefault="00B922C6">
      <w:pPr>
        <w:pStyle w:val="00"/>
        <w:spacing w:line="360" w:lineRule="auto"/>
        <w:rPr>
          <w:b/>
          <w:bCs/>
          <w:sz w:val="40"/>
          <w:szCs w:val="40"/>
        </w:rPr>
      </w:pPr>
    </w:p>
    <w:p w:rsidR="00B922C6" w:rsidRDefault="00B922C6">
      <w:pPr>
        <w:pStyle w:val="00"/>
        <w:spacing w:line="360" w:lineRule="auto"/>
        <w:rPr>
          <w:b/>
          <w:bCs/>
          <w:sz w:val="40"/>
          <w:szCs w:val="40"/>
        </w:rPr>
      </w:pPr>
    </w:p>
    <w:p w:rsidR="00B922C6" w:rsidRDefault="00B922C6">
      <w:pPr>
        <w:pStyle w:val="00"/>
        <w:spacing w:line="360" w:lineRule="auto"/>
        <w:rPr>
          <w:b/>
          <w:bCs/>
          <w:sz w:val="40"/>
          <w:szCs w:val="40"/>
        </w:rPr>
      </w:pPr>
    </w:p>
    <w:p w:rsidR="00B922C6" w:rsidRDefault="0022382B">
      <w:pPr>
        <w:pStyle w:val="00"/>
        <w:spacing w:line="360" w:lineRule="auto"/>
        <w:jc w:val="center"/>
        <w:rPr>
          <w:rFonts w:asciiTheme="minorEastAsia" w:eastAsiaTheme="minorEastAsia" w:hAnsiTheme="minorEastAsia" w:cstheme="minorEastAsia"/>
          <w:b/>
          <w:color w:val="000000"/>
          <w:sz w:val="96"/>
          <w:szCs w:val="96"/>
        </w:rPr>
      </w:pPr>
      <w:r>
        <w:rPr>
          <w:rFonts w:asciiTheme="minorEastAsia" w:eastAsiaTheme="minorEastAsia" w:hAnsiTheme="minorEastAsia" w:cstheme="minorEastAsia" w:hint="eastAsia"/>
          <w:b/>
          <w:color w:val="000000"/>
          <w:sz w:val="96"/>
          <w:szCs w:val="96"/>
        </w:rPr>
        <w:t>竞争性磋商文件</w:t>
      </w:r>
    </w:p>
    <w:p w:rsidR="00B922C6" w:rsidRDefault="00B922C6">
      <w:pPr>
        <w:pStyle w:val="00"/>
        <w:spacing w:line="360" w:lineRule="auto"/>
        <w:rPr>
          <w:b/>
          <w:bCs/>
          <w:sz w:val="40"/>
          <w:szCs w:val="40"/>
        </w:rPr>
      </w:pPr>
    </w:p>
    <w:p w:rsidR="00B922C6" w:rsidRDefault="00B922C6">
      <w:pPr>
        <w:pStyle w:val="00"/>
        <w:spacing w:line="360" w:lineRule="auto"/>
        <w:rPr>
          <w:b/>
          <w:bCs/>
          <w:sz w:val="40"/>
          <w:szCs w:val="40"/>
        </w:rPr>
      </w:pPr>
    </w:p>
    <w:p w:rsidR="00B922C6" w:rsidRDefault="00B922C6">
      <w:pPr>
        <w:pStyle w:val="00"/>
        <w:spacing w:line="360" w:lineRule="auto"/>
        <w:rPr>
          <w:b/>
          <w:bCs/>
          <w:sz w:val="40"/>
          <w:szCs w:val="40"/>
        </w:rPr>
      </w:pPr>
    </w:p>
    <w:p w:rsidR="00B922C6" w:rsidRDefault="00B922C6">
      <w:pPr>
        <w:pStyle w:val="00"/>
        <w:spacing w:line="360" w:lineRule="auto"/>
        <w:rPr>
          <w:b/>
          <w:bCs/>
          <w:sz w:val="40"/>
          <w:szCs w:val="40"/>
        </w:rPr>
      </w:pPr>
    </w:p>
    <w:p w:rsidR="00B922C6" w:rsidRDefault="0022382B">
      <w:pPr>
        <w:pStyle w:val="00"/>
        <w:spacing w:line="360" w:lineRule="auto"/>
        <w:jc w:val="center"/>
        <w:rPr>
          <w:b/>
          <w:bCs/>
          <w:sz w:val="28"/>
          <w:szCs w:val="28"/>
        </w:rPr>
      </w:pPr>
      <w:r>
        <w:rPr>
          <w:rFonts w:hint="eastAsia"/>
          <w:b/>
          <w:bCs/>
          <w:sz w:val="28"/>
          <w:szCs w:val="28"/>
        </w:rPr>
        <w:t>中国·四川</w:t>
      </w:r>
    </w:p>
    <w:p w:rsidR="00B922C6" w:rsidRDefault="0022382B">
      <w:pPr>
        <w:pStyle w:val="00"/>
        <w:spacing w:line="360" w:lineRule="auto"/>
        <w:ind w:leftChars="1000" w:left="2400"/>
        <w:rPr>
          <w:b/>
          <w:bCs/>
          <w:sz w:val="28"/>
          <w:szCs w:val="28"/>
        </w:rPr>
      </w:pPr>
      <w:r>
        <w:rPr>
          <w:rFonts w:hint="eastAsia"/>
          <w:b/>
          <w:bCs/>
          <w:sz w:val="28"/>
          <w:szCs w:val="28"/>
        </w:rPr>
        <w:t>采   购   人：宜宾市妇幼保健计划生育服务中心</w:t>
      </w:r>
    </w:p>
    <w:p w:rsidR="00B922C6" w:rsidRDefault="0022382B">
      <w:pPr>
        <w:pStyle w:val="00"/>
        <w:spacing w:line="360" w:lineRule="auto"/>
        <w:ind w:leftChars="1000" w:left="2400"/>
        <w:rPr>
          <w:b/>
          <w:bCs/>
          <w:sz w:val="28"/>
          <w:szCs w:val="28"/>
        </w:rPr>
      </w:pPr>
      <w:r>
        <w:rPr>
          <w:rFonts w:hint="eastAsia"/>
          <w:b/>
          <w:bCs/>
          <w:sz w:val="28"/>
          <w:szCs w:val="28"/>
        </w:rPr>
        <w:t>采购代理机构：四川乾新招投标代理有限公司</w:t>
      </w:r>
    </w:p>
    <w:p w:rsidR="00B922C6" w:rsidRDefault="0022382B">
      <w:pPr>
        <w:pStyle w:val="00"/>
        <w:spacing w:line="360" w:lineRule="auto"/>
        <w:ind w:leftChars="1000" w:left="2400"/>
        <w:rPr>
          <w:b/>
          <w:bCs/>
          <w:sz w:val="28"/>
          <w:szCs w:val="28"/>
        </w:rPr>
      </w:pPr>
      <w:r>
        <w:rPr>
          <w:rFonts w:hint="eastAsia"/>
          <w:b/>
          <w:bCs/>
          <w:sz w:val="28"/>
          <w:szCs w:val="28"/>
        </w:rPr>
        <w:t>文  件 编 制：由采购人和采购代理机构共同编制</w:t>
      </w:r>
    </w:p>
    <w:p w:rsidR="00B922C6" w:rsidRDefault="0022382B">
      <w:pPr>
        <w:pStyle w:val="00"/>
        <w:spacing w:line="360" w:lineRule="auto"/>
        <w:jc w:val="center"/>
        <w:rPr>
          <w:b/>
          <w:bCs/>
          <w:sz w:val="28"/>
          <w:szCs w:val="28"/>
        </w:rPr>
        <w:sectPr w:rsidR="00B922C6">
          <w:headerReference w:type="even" r:id="rId8"/>
          <w:headerReference w:type="default" r:id="rId9"/>
          <w:footerReference w:type="even" r:id="rId10"/>
          <w:footerReference w:type="default" r:id="rId11"/>
          <w:headerReference w:type="first" r:id="rId12"/>
          <w:footerReference w:type="first" r:id="rId13"/>
          <w:pgSz w:w="11906" w:h="16838"/>
          <w:pgMar w:top="1440" w:right="1083" w:bottom="1440" w:left="1083" w:header="851" w:footer="992" w:gutter="0"/>
          <w:pgNumType w:start="0"/>
          <w:cols w:space="720"/>
          <w:titlePg/>
          <w:docGrid w:linePitch="312"/>
        </w:sectPr>
      </w:pPr>
      <w:r>
        <w:rPr>
          <w:rFonts w:hint="eastAsia"/>
          <w:b/>
          <w:bCs/>
          <w:sz w:val="28"/>
          <w:szCs w:val="28"/>
        </w:rPr>
        <w:t>二○二一年三月</w:t>
      </w:r>
    </w:p>
    <w:p w:rsidR="00B922C6" w:rsidRDefault="0022382B">
      <w:pPr>
        <w:pStyle w:val="00"/>
        <w:jc w:val="center"/>
      </w:pPr>
      <w:r>
        <w:rPr>
          <w:rFonts w:hint="eastAsia"/>
        </w:rPr>
        <w:lastRenderedPageBreak/>
        <w:t>目  录</w:t>
      </w:r>
      <w:bookmarkEnd w:id="0"/>
      <w:bookmarkEnd w:id="1"/>
    </w:p>
    <w:bookmarkStart w:id="3" w:name="_Toc28748"/>
    <w:bookmarkStart w:id="4" w:name="_Toc15794"/>
    <w:bookmarkStart w:id="5" w:name="_Toc26242"/>
    <w:p w:rsidR="00B922C6" w:rsidRDefault="00DE6001">
      <w:pPr>
        <w:pStyle w:val="10"/>
        <w:tabs>
          <w:tab w:val="clear" w:pos="0"/>
        </w:tabs>
      </w:pPr>
      <w:r w:rsidRPr="00DE6001">
        <w:fldChar w:fldCharType="begin"/>
      </w:r>
      <w:r w:rsidR="0022382B">
        <w:instrText xml:space="preserve">TOC \o "1-3" \h \u </w:instrText>
      </w:r>
      <w:r w:rsidRPr="00DE6001">
        <w:fldChar w:fldCharType="separate"/>
      </w:r>
      <w:hyperlink w:anchor="_Toc6108" w:history="1">
        <w:r w:rsidR="0022382B">
          <w:rPr>
            <w:rFonts w:cs="宋体" w:hint="eastAsia"/>
          </w:rPr>
          <w:t xml:space="preserve">第一章 </w:t>
        </w:r>
        <w:r w:rsidR="0022382B">
          <w:rPr>
            <w:rFonts w:hint="eastAsia"/>
          </w:rPr>
          <w:t>竞争性磋商邀请公告</w:t>
        </w:r>
        <w:r w:rsidR="0022382B">
          <w:tab/>
        </w:r>
        <w:r>
          <w:fldChar w:fldCharType="begin"/>
        </w:r>
        <w:r w:rsidR="0022382B">
          <w:instrText xml:space="preserve"> PAGEREF _Toc6108 </w:instrText>
        </w:r>
        <w:r>
          <w:fldChar w:fldCharType="separate"/>
        </w:r>
        <w:r w:rsidR="0022382B">
          <w:t>4</w:t>
        </w:r>
        <w:r>
          <w:fldChar w:fldCharType="end"/>
        </w:r>
      </w:hyperlink>
    </w:p>
    <w:p w:rsidR="00B922C6" w:rsidRDefault="00DE6001">
      <w:pPr>
        <w:pStyle w:val="10"/>
        <w:tabs>
          <w:tab w:val="clear" w:pos="0"/>
        </w:tabs>
      </w:pPr>
      <w:hyperlink w:anchor="_Toc887" w:history="1">
        <w:r w:rsidR="0022382B">
          <w:rPr>
            <w:rFonts w:cs="宋体" w:hint="eastAsia"/>
          </w:rPr>
          <w:t xml:space="preserve">第二章 </w:t>
        </w:r>
        <w:r w:rsidR="0022382B">
          <w:rPr>
            <w:rFonts w:asciiTheme="minorEastAsia" w:eastAsiaTheme="minorEastAsia" w:hAnsiTheme="minorEastAsia" w:cstheme="minorEastAsia" w:hint="eastAsia"/>
            <w:szCs w:val="36"/>
          </w:rPr>
          <w:t>磋商须知表</w:t>
        </w:r>
        <w:r w:rsidR="0022382B">
          <w:tab/>
        </w:r>
        <w:r>
          <w:fldChar w:fldCharType="begin"/>
        </w:r>
        <w:r w:rsidR="0022382B">
          <w:instrText xml:space="preserve"> PAGEREF _Toc887 </w:instrText>
        </w:r>
        <w:r>
          <w:fldChar w:fldCharType="separate"/>
        </w:r>
        <w:r w:rsidR="0022382B">
          <w:t>6</w:t>
        </w:r>
        <w:r>
          <w:fldChar w:fldCharType="end"/>
        </w:r>
      </w:hyperlink>
    </w:p>
    <w:p w:rsidR="00B922C6" w:rsidRDefault="00DE6001">
      <w:pPr>
        <w:pStyle w:val="10"/>
        <w:tabs>
          <w:tab w:val="clear" w:pos="0"/>
        </w:tabs>
      </w:pPr>
      <w:hyperlink w:anchor="_Toc13313" w:history="1">
        <w:r w:rsidR="0022382B">
          <w:rPr>
            <w:rFonts w:cs="宋体" w:hint="eastAsia"/>
          </w:rPr>
          <w:t xml:space="preserve">第三章 </w:t>
        </w:r>
        <w:r w:rsidR="0022382B">
          <w:rPr>
            <w:rFonts w:hint="eastAsia"/>
          </w:rPr>
          <w:t>竞争性磋商文件</w:t>
        </w:r>
        <w:r w:rsidR="0022382B">
          <w:tab/>
        </w:r>
        <w:r>
          <w:fldChar w:fldCharType="begin"/>
        </w:r>
        <w:r w:rsidR="0022382B">
          <w:instrText xml:space="preserve"> PAGEREF _Toc13313 </w:instrText>
        </w:r>
        <w:r>
          <w:fldChar w:fldCharType="separate"/>
        </w:r>
        <w:r w:rsidR="0022382B">
          <w:t>13</w:t>
        </w:r>
        <w:r>
          <w:fldChar w:fldCharType="end"/>
        </w:r>
      </w:hyperlink>
    </w:p>
    <w:p w:rsidR="00B922C6" w:rsidRDefault="00DE6001" w:rsidP="00FE48F9">
      <w:pPr>
        <w:pStyle w:val="22"/>
        <w:tabs>
          <w:tab w:val="clear" w:pos="0"/>
          <w:tab w:val="right" w:leader="dot" w:pos="9746"/>
        </w:tabs>
        <w:ind w:left="480"/>
      </w:pPr>
      <w:hyperlink w:anchor="_Toc12416" w:history="1">
        <w:r w:rsidR="0022382B">
          <w:rPr>
            <w:rFonts w:cs="宋体" w:hint="eastAsia"/>
          </w:rPr>
          <w:t xml:space="preserve">一、 </w:t>
        </w:r>
        <w:r w:rsidR="0022382B">
          <w:rPr>
            <w:rFonts w:hint="eastAsia"/>
          </w:rPr>
          <w:t>竞争性磋商文件的构成</w:t>
        </w:r>
        <w:r w:rsidR="0022382B">
          <w:tab/>
        </w:r>
        <w:r>
          <w:fldChar w:fldCharType="begin"/>
        </w:r>
        <w:r w:rsidR="0022382B">
          <w:instrText xml:space="preserve"> PAGEREF _Toc12416 </w:instrText>
        </w:r>
        <w:r>
          <w:fldChar w:fldCharType="separate"/>
        </w:r>
        <w:r w:rsidR="0022382B">
          <w:t>13</w:t>
        </w:r>
        <w:r>
          <w:fldChar w:fldCharType="end"/>
        </w:r>
      </w:hyperlink>
    </w:p>
    <w:p w:rsidR="00B922C6" w:rsidRDefault="00DE6001" w:rsidP="00FE48F9">
      <w:pPr>
        <w:pStyle w:val="22"/>
        <w:tabs>
          <w:tab w:val="clear" w:pos="0"/>
          <w:tab w:val="right" w:leader="dot" w:pos="9746"/>
        </w:tabs>
        <w:ind w:left="480"/>
      </w:pPr>
      <w:hyperlink w:anchor="_Toc6176" w:history="1">
        <w:r w:rsidR="0022382B">
          <w:rPr>
            <w:rFonts w:cs="宋体" w:hint="eastAsia"/>
          </w:rPr>
          <w:t xml:space="preserve">二、 </w:t>
        </w:r>
        <w:r w:rsidR="0022382B">
          <w:rPr>
            <w:rFonts w:hint="eastAsia"/>
          </w:rPr>
          <w:t>竞争性磋商文件包含内容</w:t>
        </w:r>
        <w:r w:rsidR="0022382B">
          <w:tab/>
        </w:r>
        <w:r>
          <w:fldChar w:fldCharType="begin"/>
        </w:r>
        <w:r w:rsidR="0022382B">
          <w:instrText xml:space="preserve"> PAGEREF _Toc6176 </w:instrText>
        </w:r>
        <w:r>
          <w:fldChar w:fldCharType="separate"/>
        </w:r>
        <w:r w:rsidR="0022382B">
          <w:t>13</w:t>
        </w:r>
        <w:r>
          <w:fldChar w:fldCharType="end"/>
        </w:r>
      </w:hyperlink>
    </w:p>
    <w:p w:rsidR="00B922C6" w:rsidRDefault="00DE6001" w:rsidP="00FE48F9">
      <w:pPr>
        <w:pStyle w:val="22"/>
        <w:tabs>
          <w:tab w:val="clear" w:pos="0"/>
          <w:tab w:val="right" w:leader="dot" w:pos="9746"/>
        </w:tabs>
        <w:ind w:left="480"/>
      </w:pPr>
      <w:hyperlink w:anchor="_Toc29588" w:history="1">
        <w:r w:rsidR="0022382B">
          <w:rPr>
            <w:rFonts w:cs="宋体" w:hint="eastAsia"/>
          </w:rPr>
          <w:t xml:space="preserve">三、 </w:t>
        </w:r>
        <w:r w:rsidR="0022382B">
          <w:rPr>
            <w:rFonts w:hint="eastAsia"/>
          </w:rPr>
          <w:t>竞争性磋商文件的澄清和修改</w:t>
        </w:r>
        <w:r w:rsidR="0022382B">
          <w:tab/>
        </w:r>
        <w:r>
          <w:fldChar w:fldCharType="begin"/>
        </w:r>
        <w:r w:rsidR="0022382B">
          <w:instrText xml:space="preserve"> PAGEREF _Toc29588 </w:instrText>
        </w:r>
        <w:r>
          <w:fldChar w:fldCharType="separate"/>
        </w:r>
        <w:r w:rsidR="0022382B">
          <w:t>13</w:t>
        </w:r>
        <w:r>
          <w:fldChar w:fldCharType="end"/>
        </w:r>
      </w:hyperlink>
    </w:p>
    <w:p w:rsidR="00B922C6" w:rsidRDefault="00DE6001" w:rsidP="00FE48F9">
      <w:pPr>
        <w:pStyle w:val="22"/>
        <w:tabs>
          <w:tab w:val="clear" w:pos="0"/>
          <w:tab w:val="right" w:leader="dot" w:pos="9746"/>
        </w:tabs>
        <w:ind w:left="480"/>
      </w:pPr>
      <w:hyperlink w:anchor="_Toc27949" w:history="1">
        <w:r w:rsidR="0022382B">
          <w:rPr>
            <w:rFonts w:cs="宋体" w:hint="eastAsia"/>
          </w:rPr>
          <w:t xml:space="preserve">四、 </w:t>
        </w:r>
        <w:r w:rsidR="0022382B">
          <w:rPr>
            <w:rFonts w:hint="eastAsia"/>
          </w:rPr>
          <w:t>实质性变动</w:t>
        </w:r>
        <w:r w:rsidR="0022382B">
          <w:tab/>
        </w:r>
        <w:r>
          <w:fldChar w:fldCharType="begin"/>
        </w:r>
        <w:r w:rsidR="0022382B">
          <w:instrText xml:space="preserve"> PAGEREF _Toc27949 </w:instrText>
        </w:r>
        <w:r>
          <w:fldChar w:fldCharType="separate"/>
        </w:r>
        <w:r w:rsidR="0022382B">
          <w:t>14</w:t>
        </w:r>
        <w:r>
          <w:fldChar w:fldCharType="end"/>
        </w:r>
      </w:hyperlink>
    </w:p>
    <w:p w:rsidR="00B922C6" w:rsidRDefault="00DE6001" w:rsidP="00FE48F9">
      <w:pPr>
        <w:pStyle w:val="22"/>
        <w:tabs>
          <w:tab w:val="clear" w:pos="0"/>
          <w:tab w:val="right" w:leader="dot" w:pos="9746"/>
        </w:tabs>
        <w:ind w:left="480"/>
      </w:pPr>
      <w:hyperlink w:anchor="_Toc21428" w:history="1">
        <w:r w:rsidR="0022382B">
          <w:rPr>
            <w:rFonts w:cs="宋体" w:hint="eastAsia"/>
          </w:rPr>
          <w:t xml:space="preserve">五、 </w:t>
        </w:r>
        <w:r w:rsidR="0022382B">
          <w:rPr>
            <w:rFonts w:hint="eastAsia"/>
          </w:rPr>
          <w:t>答疑会和现场考察</w:t>
        </w:r>
        <w:r w:rsidR="0022382B">
          <w:tab/>
        </w:r>
        <w:r>
          <w:fldChar w:fldCharType="begin"/>
        </w:r>
        <w:r w:rsidR="0022382B">
          <w:instrText xml:space="preserve"> PAGEREF _Toc21428 </w:instrText>
        </w:r>
        <w:r>
          <w:fldChar w:fldCharType="separate"/>
        </w:r>
        <w:r w:rsidR="0022382B">
          <w:t>14</w:t>
        </w:r>
        <w:r>
          <w:fldChar w:fldCharType="end"/>
        </w:r>
      </w:hyperlink>
    </w:p>
    <w:p w:rsidR="00B922C6" w:rsidRDefault="00DE6001">
      <w:pPr>
        <w:pStyle w:val="10"/>
        <w:tabs>
          <w:tab w:val="clear" w:pos="0"/>
        </w:tabs>
      </w:pPr>
      <w:hyperlink w:anchor="_Toc148" w:history="1">
        <w:r w:rsidR="0022382B">
          <w:rPr>
            <w:rFonts w:cs="宋体" w:hint="eastAsia"/>
          </w:rPr>
          <w:t xml:space="preserve">第四章 </w:t>
        </w:r>
        <w:r w:rsidR="0022382B">
          <w:rPr>
            <w:rFonts w:hint="eastAsia"/>
          </w:rPr>
          <w:t>响应文件</w:t>
        </w:r>
        <w:r w:rsidR="0022382B">
          <w:tab/>
        </w:r>
        <w:r>
          <w:fldChar w:fldCharType="begin"/>
        </w:r>
        <w:r w:rsidR="0022382B">
          <w:instrText xml:space="preserve"> PAGEREF _Toc148 </w:instrText>
        </w:r>
        <w:r>
          <w:fldChar w:fldCharType="separate"/>
        </w:r>
        <w:r w:rsidR="0022382B">
          <w:t>14</w:t>
        </w:r>
        <w:r>
          <w:fldChar w:fldCharType="end"/>
        </w:r>
      </w:hyperlink>
    </w:p>
    <w:p w:rsidR="00B922C6" w:rsidRDefault="00DE6001" w:rsidP="00FE48F9">
      <w:pPr>
        <w:pStyle w:val="22"/>
        <w:tabs>
          <w:tab w:val="clear" w:pos="0"/>
          <w:tab w:val="right" w:leader="dot" w:pos="9746"/>
        </w:tabs>
        <w:ind w:left="480"/>
      </w:pPr>
      <w:hyperlink w:anchor="_Toc2375" w:history="1">
        <w:r w:rsidR="0022382B">
          <w:rPr>
            <w:rFonts w:cs="宋体" w:hint="eastAsia"/>
          </w:rPr>
          <w:t xml:space="preserve">一、 </w:t>
        </w:r>
        <w:r w:rsidR="0022382B">
          <w:rPr>
            <w:rFonts w:hint="eastAsia"/>
          </w:rPr>
          <w:t>响应文件的语言(实质性要求)</w:t>
        </w:r>
        <w:r w:rsidR="0022382B">
          <w:tab/>
        </w:r>
        <w:r>
          <w:fldChar w:fldCharType="begin"/>
        </w:r>
        <w:r w:rsidR="0022382B">
          <w:instrText xml:space="preserve"> PAGEREF _Toc2375 </w:instrText>
        </w:r>
        <w:r>
          <w:fldChar w:fldCharType="separate"/>
        </w:r>
        <w:r w:rsidR="0022382B">
          <w:t>15</w:t>
        </w:r>
        <w:r>
          <w:fldChar w:fldCharType="end"/>
        </w:r>
      </w:hyperlink>
    </w:p>
    <w:p w:rsidR="00B922C6" w:rsidRDefault="00DE6001" w:rsidP="00FE48F9">
      <w:pPr>
        <w:pStyle w:val="22"/>
        <w:tabs>
          <w:tab w:val="clear" w:pos="0"/>
          <w:tab w:val="right" w:leader="dot" w:pos="9746"/>
        </w:tabs>
        <w:ind w:left="480"/>
      </w:pPr>
      <w:hyperlink w:anchor="_Toc28454" w:history="1">
        <w:r w:rsidR="0022382B">
          <w:rPr>
            <w:rFonts w:cs="宋体" w:hint="eastAsia"/>
          </w:rPr>
          <w:t xml:space="preserve">二、 </w:t>
        </w:r>
        <w:r w:rsidR="0022382B">
          <w:rPr>
            <w:rFonts w:hint="eastAsia"/>
          </w:rPr>
          <w:t>计量单位(实质性要求)</w:t>
        </w:r>
        <w:r w:rsidR="0022382B">
          <w:tab/>
        </w:r>
        <w:r>
          <w:fldChar w:fldCharType="begin"/>
        </w:r>
        <w:r w:rsidR="0022382B">
          <w:instrText xml:space="preserve"> PAGEREF _Toc28454 </w:instrText>
        </w:r>
        <w:r>
          <w:fldChar w:fldCharType="separate"/>
        </w:r>
        <w:r w:rsidR="0022382B">
          <w:t>15</w:t>
        </w:r>
        <w:r>
          <w:fldChar w:fldCharType="end"/>
        </w:r>
      </w:hyperlink>
    </w:p>
    <w:p w:rsidR="00B922C6" w:rsidRDefault="00DE6001" w:rsidP="00FE48F9">
      <w:pPr>
        <w:pStyle w:val="22"/>
        <w:tabs>
          <w:tab w:val="clear" w:pos="0"/>
          <w:tab w:val="right" w:leader="dot" w:pos="9746"/>
        </w:tabs>
        <w:ind w:left="480"/>
      </w:pPr>
      <w:hyperlink w:anchor="_Toc29651" w:history="1">
        <w:r w:rsidR="0022382B">
          <w:rPr>
            <w:rFonts w:cs="宋体" w:hint="eastAsia"/>
          </w:rPr>
          <w:t xml:space="preserve">三、 </w:t>
        </w:r>
        <w:r w:rsidR="0022382B">
          <w:rPr>
            <w:rFonts w:hint="eastAsia"/>
          </w:rPr>
          <w:t>知识产权(实质性要求)</w:t>
        </w:r>
        <w:r w:rsidR="0022382B">
          <w:tab/>
        </w:r>
        <w:r>
          <w:fldChar w:fldCharType="begin"/>
        </w:r>
        <w:r w:rsidR="0022382B">
          <w:instrText xml:space="preserve"> PAGEREF _Toc29651 </w:instrText>
        </w:r>
        <w:r>
          <w:fldChar w:fldCharType="separate"/>
        </w:r>
        <w:r w:rsidR="0022382B">
          <w:t>15</w:t>
        </w:r>
        <w:r>
          <w:fldChar w:fldCharType="end"/>
        </w:r>
      </w:hyperlink>
    </w:p>
    <w:p w:rsidR="00B922C6" w:rsidRDefault="00DE6001" w:rsidP="00FE48F9">
      <w:pPr>
        <w:pStyle w:val="22"/>
        <w:tabs>
          <w:tab w:val="clear" w:pos="0"/>
          <w:tab w:val="right" w:leader="dot" w:pos="9746"/>
        </w:tabs>
        <w:ind w:left="480"/>
      </w:pPr>
      <w:hyperlink w:anchor="_Toc24673" w:history="1">
        <w:r w:rsidR="0022382B">
          <w:rPr>
            <w:rFonts w:cs="宋体" w:hint="eastAsia"/>
          </w:rPr>
          <w:t xml:space="preserve">四、 </w:t>
        </w:r>
        <w:r w:rsidR="0022382B">
          <w:rPr>
            <w:rFonts w:hint="eastAsia"/>
          </w:rPr>
          <w:t>响应文件格式要求</w:t>
        </w:r>
        <w:r w:rsidR="0022382B">
          <w:tab/>
        </w:r>
        <w:r>
          <w:fldChar w:fldCharType="begin"/>
        </w:r>
        <w:r w:rsidR="0022382B">
          <w:instrText xml:space="preserve"> PAGEREF _Toc24673 </w:instrText>
        </w:r>
        <w:r>
          <w:fldChar w:fldCharType="separate"/>
        </w:r>
        <w:r w:rsidR="0022382B">
          <w:t>15</w:t>
        </w:r>
        <w:r>
          <w:fldChar w:fldCharType="end"/>
        </w:r>
      </w:hyperlink>
    </w:p>
    <w:p w:rsidR="00B922C6" w:rsidRDefault="00DE6001" w:rsidP="00FE48F9">
      <w:pPr>
        <w:pStyle w:val="22"/>
        <w:tabs>
          <w:tab w:val="clear" w:pos="0"/>
          <w:tab w:val="right" w:leader="dot" w:pos="9746"/>
        </w:tabs>
        <w:ind w:left="480"/>
      </w:pPr>
      <w:hyperlink w:anchor="_Toc4773" w:history="1">
        <w:r w:rsidR="0022382B">
          <w:rPr>
            <w:rFonts w:cs="宋体" w:hint="eastAsia"/>
          </w:rPr>
          <w:t xml:space="preserve">五、 </w:t>
        </w:r>
        <w:r w:rsidR="0022382B">
          <w:rPr>
            <w:rFonts w:hint="eastAsia"/>
          </w:rPr>
          <w:t>磋商有效期(实质性要求)</w:t>
        </w:r>
        <w:r w:rsidR="0022382B">
          <w:tab/>
        </w:r>
        <w:r>
          <w:fldChar w:fldCharType="begin"/>
        </w:r>
        <w:r w:rsidR="0022382B">
          <w:instrText xml:space="preserve"> PAGEREF _Toc4773 </w:instrText>
        </w:r>
        <w:r>
          <w:fldChar w:fldCharType="separate"/>
        </w:r>
        <w:r w:rsidR="0022382B">
          <w:t>15</w:t>
        </w:r>
        <w:r>
          <w:fldChar w:fldCharType="end"/>
        </w:r>
      </w:hyperlink>
    </w:p>
    <w:p w:rsidR="00B922C6" w:rsidRDefault="00DE6001" w:rsidP="00FE48F9">
      <w:pPr>
        <w:pStyle w:val="22"/>
        <w:tabs>
          <w:tab w:val="clear" w:pos="0"/>
          <w:tab w:val="right" w:leader="dot" w:pos="9746"/>
        </w:tabs>
        <w:ind w:left="480"/>
      </w:pPr>
      <w:hyperlink w:anchor="_Toc7424" w:history="1">
        <w:r w:rsidR="0022382B">
          <w:rPr>
            <w:rFonts w:cs="宋体" w:hint="eastAsia"/>
          </w:rPr>
          <w:t xml:space="preserve">六、 </w:t>
        </w:r>
        <w:r w:rsidR="0022382B">
          <w:rPr>
            <w:rFonts w:hint="eastAsia"/>
          </w:rPr>
          <w:t>联合体磋商</w:t>
        </w:r>
        <w:r w:rsidR="0022382B">
          <w:tab/>
        </w:r>
        <w:r>
          <w:fldChar w:fldCharType="begin"/>
        </w:r>
        <w:r w:rsidR="0022382B">
          <w:instrText xml:space="preserve"> PAGEREF _Toc7424 </w:instrText>
        </w:r>
        <w:r>
          <w:fldChar w:fldCharType="separate"/>
        </w:r>
        <w:r w:rsidR="0022382B">
          <w:t>16</w:t>
        </w:r>
        <w:r>
          <w:fldChar w:fldCharType="end"/>
        </w:r>
      </w:hyperlink>
    </w:p>
    <w:p w:rsidR="00B922C6" w:rsidRDefault="00DE6001" w:rsidP="00FE48F9">
      <w:pPr>
        <w:pStyle w:val="22"/>
        <w:tabs>
          <w:tab w:val="clear" w:pos="0"/>
          <w:tab w:val="right" w:leader="dot" w:pos="9746"/>
        </w:tabs>
        <w:ind w:left="480"/>
      </w:pPr>
      <w:hyperlink w:anchor="_Toc16296" w:history="1">
        <w:r w:rsidR="0022382B">
          <w:rPr>
            <w:rFonts w:cs="宋体" w:hint="eastAsia"/>
          </w:rPr>
          <w:t xml:space="preserve">七、 </w:t>
        </w:r>
        <w:r w:rsidR="0022382B">
          <w:rPr>
            <w:rFonts w:hint="eastAsia"/>
          </w:rPr>
          <w:t>响应文件组成(实质性要求)</w:t>
        </w:r>
        <w:r w:rsidR="0022382B">
          <w:tab/>
        </w:r>
        <w:r>
          <w:fldChar w:fldCharType="begin"/>
        </w:r>
        <w:r w:rsidR="0022382B">
          <w:instrText xml:space="preserve"> PAGEREF _Toc16296 </w:instrText>
        </w:r>
        <w:r>
          <w:fldChar w:fldCharType="separate"/>
        </w:r>
        <w:r w:rsidR="0022382B">
          <w:t>16</w:t>
        </w:r>
        <w:r>
          <w:fldChar w:fldCharType="end"/>
        </w:r>
      </w:hyperlink>
    </w:p>
    <w:p w:rsidR="00B922C6" w:rsidRDefault="00DE6001" w:rsidP="00FE48F9">
      <w:pPr>
        <w:pStyle w:val="22"/>
        <w:tabs>
          <w:tab w:val="clear" w:pos="0"/>
          <w:tab w:val="right" w:leader="dot" w:pos="9746"/>
        </w:tabs>
        <w:ind w:left="480"/>
      </w:pPr>
      <w:hyperlink w:anchor="_Toc25331" w:history="1">
        <w:r w:rsidR="0022382B">
          <w:rPr>
            <w:rFonts w:cs="宋体" w:hint="eastAsia"/>
          </w:rPr>
          <w:t xml:space="preserve">八、 </w:t>
        </w:r>
        <w:r w:rsidR="0022382B">
          <w:rPr>
            <w:rFonts w:hint="eastAsia"/>
          </w:rPr>
          <w:t>报价要求(实质性要求)</w:t>
        </w:r>
        <w:r w:rsidR="0022382B">
          <w:tab/>
        </w:r>
        <w:r>
          <w:fldChar w:fldCharType="begin"/>
        </w:r>
        <w:r w:rsidR="0022382B">
          <w:instrText xml:space="preserve"> PAGEREF _Toc25331 </w:instrText>
        </w:r>
        <w:r>
          <w:fldChar w:fldCharType="separate"/>
        </w:r>
        <w:r w:rsidR="0022382B">
          <w:t>16</w:t>
        </w:r>
        <w:r>
          <w:fldChar w:fldCharType="end"/>
        </w:r>
      </w:hyperlink>
    </w:p>
    <w:p w:rsidR="00B922C6" w:rsidRDefault="00DE6001" w:rsidP="00FE48F9">
      <w:pPr>
        <w:pStyle w:val="22"/>
        <w:tabs>
          <w:tab w:val="clear" w:pos="0"/>
          <w:tab w:val="right" w:leader="dot" w:pos="9746"/>
        </w:tabs>
        <w:ind w:left="480"/>
      </w:pPr>
      <w:hyperlink w:anchor="_Toc9718" w:history="1">
        <w:r w:rsidR="0022382B">
          <w:rPr>
            <w:rFonts w:cs="宋体" w:hint="eastAsia"/>
          </w:rPr>
          <w:t xml:space="preserve">九、 </w:t>
        </w:r>
        <w:r w:rsidR="0022382B">
          <w:rPr>
            <w:rFonts w:hint="eastAsia"/>
          </w:rPr>
          <w:t>响应文件编制要求</w:t>
        </w:r>
        <w:r w:rsidR="0022382B">
          <w:tab/>
        </w:r>
        <w:r>
          <w:fldChar w:fldCharType="begin"/>
        </w:r>
        <w:r w:rsidR="0022382B">
          <w:instrText xml:space="preserve"> PAGEREF _Toc9718 </w:instrText>
        </w:r>
        <w:r>
          <w:fldChar w:fldCharType="separate"/>
        </w:r>
        <w:r w:rsidR="0022382B">
          <w:t>17</w:t>
        </w:r>
        <w:r>
          <w:fldChar w:fldCharType="end"/>
        </w:r>
      </w:hyperlink>
    </w:p>
    <w:p w:rsidR="00B922C6" w:rsidRDefault="00DE6001" w:rsidP="00FE48F9">
      <w:pPr>
        <w:pStyle w:val="22"/>
        <w:tabs>
          <w:tab w:val="clear" w:pos="0"/>
          <w:tab w:val="right" w:leader="dot" w:pos="9746"/>
        </w:tabs>
        <w:ind w:left="480"/>
      </w:pPr>
      <w:hyperlink w:anchor="_Toc10801" w:history="1">
        <w:r w:rsidR="0022382B">
          <w:rPr>
            <w:rFonts w:cs="宋体" w:hint="eastAsia"/>
          </w:rPr>
          <w:t xml:space="preserve">十、 </w:t>
        </w:r>
        <w:r w:rsidR="0022382B">
          <w:rPr>
            <w:rFonts w:hint="eastAsia"/>
          </w:rPr>
          <w:t>响应文件的递交</w:t>
        </w:r>
        <w:r w:rsidR="0022382B">
          <w:tab/>
        </w:r>
        <w:r>
          <w:fldChar w:fldCharType="begin"/>
        </w:r>
        <w:r w:rsidR="0022382B">
          <w:instrText xml:space="preserve"> PAGEREF _Toc10801 </w:instrText>
        </w:r>
        <w:r>
          <w:fldChar w:fldCharType="separate"/>
        </w:r>
        <w:r w:rsidR="0022382B">
          <w:t>17</w:t>
        </w:r>
        <w:r>
          <w:fldChar w:fldCharType="end"/>
        </w:r>
      </w:hyperlink>
    </w:p>
    <w:p w:rsidR="00B922C6" w:rsidRDefault="00DE6001" w:rsidP="00FE48F9">
      <w:pPr>
        <w:pStyle w:val="22"/>
        <w:tabs>
          <w:tab w:val="clear" w:pos="0"/>
          <w:tab w:val="right" w:leader="dot" w:pos="9746"/>
        </w:tabs>
        <w:ind w:left="480"/>
      </w:pPr>
      <w:hyperlink w:anchor="_Toc31208" w:history="1">
        <w:r w:rsidR="0022382B">
          <w:rPr>
            <w:rFonts w:cs="宋体" w:hint="eastAsia"/>
          </w:rPr>
          <w:t xml:space="preserve">十一、 </w:t>
        </w:r>
        <w:r w:rsidR="0022382B">
          <w:rPr>
            <w:rFonts w:hint="eastAsia"/>
          </w:rPr>
          <w:t>响应文件的修改和撤回</w:t>
        </w:r>
        <w:r w:rsidR="0022382B">
          <w:tab/>
        </w:r>
        <w:r>
          <w:fldChar w:fldCharType="begin"/>
        </w:r>
        <w:r w:rsidR="0022382B">
          <w:instrText xml:space="preserve"> PAGEREF _Toc31208 </w:instrText>
        </w:r>
        <w:r>
          <w:fldChar w:fldCharType="separate"/>
        </w:r>
        <w:r w:rsidR="0022382B">
          <w:t>18</w:t>
        </w:r>
        <w:r>
          <w:fldChar w:fldCharType="end"/>
        </w:r>
      </w:hyperlink>
    </w:p>
    <w:p w:rsidR="00B922C6" w:rsidRDefault="00DE6001" w:rsidP="00FE48F9">
      <w:pPr>
        <w:pStyle w:val="22"/>
        <w:tabs>
          <w:tab w:val="clear" w:pos="0"/>
          <w:tab w:val="right" w:leader="dot" w:pos="9746"/>
        </w:tabs>
        <w:ind w:left="480"/>
      </w:pPr>
      <w:hyperlink w:anchor="_Toc26880" w:history="1">
        <w:r w:rsidR="0022382B">
          <w:rPr>
            <w:rFonts w:cs="宋体" w:hint="eastAsia"/>
          </w:rPr>
          <w:t xml:space="preserve">十二、 </w:t>
        </w:r>
        <w:r w:rsidR="0022382B">
          <w:rPr>
            <w:rFonts w:hint="eastAsia"/>
          </w:rPr>
          <w:t>磋商会</w:t>
        </w:r>
        <w:r w:rsidR="0022382B">
          <w:tab/>
        </w:r>
        <w:r>
          <w:fldChar w:fldCharType="begin"/>
        </w:r>
        <w:r w:rsidR="0022382B">
          <w:instrText xml:space="preserve"> PAGEREF _Toc26880 </w:instrText>
        </w:r>
        <w:r>
          <w:fldChar w:fldCharType="separate"/>
        </w:r>
        <w:r w:rsidR="0022382B">
          <w:t>18</w:t>
        </w:r>
        <w:r>
          <w:fldChar w:fldCharType="end"/>
        </w:r>
      </w:hyperlink>
    </w:p>
    <w:p w:rsidR="00B922C6" w:rsidRDefault="00DE6001" w:rsidP="00FE48F9">
      <w:pPr>
        <w:pStyle w:val="22"/>
        <w:tabs>
          <w:tab w:val="clear" w:pos="0"/>
          <w:tab w:val="right" w:leader="dot" w:pos="9746"/>
        </w:tabs>
        <w:ind w:left="480"/>
      </w:pPr>
      <w:hyperlink w:anchor="_Toc26287" w:history="1">
        <w:r w:rsidR="0022382B">
          <w:rPr>
            <w:rFonts w:cs="宋体" w:hint="eastAsia"/>
          </w:rPr>
          <w:t xml:space="preserve">十三、 </w:t>
        </w:r>
        <w:r w:rsidR="0022382B">
          <w:rPr>
            <w:rFonts w:hint="eastAsia"/>
          </w:rPr>
          <w:t>签订及履行合同和验收</w:t>
        </w:r>
        <w:r w:rsidR="0022382B">
          <w:tab/>
        </w:r>
        <w:r>
          <w:fldChar w:fldCharType="begin"/>
        </w:r>
        <w:r w:rsidR="0022382B">
          <w:instrText xml:space="preserve"> PAGEREF _Toc26287 </w:instrText>
        </w:r>
        <w:r>
          <w:fldChar w:fldCharType="separate"/>
        </w:r>
        <w:r w:rsidR="0022382B">
          <w:t>19</w:t>
        </w:r>
        <w:r>
          <w:fldChar w:fldCharType="end"/>
        </w:r>
      </w:hyperlink>
    </w:p>
    <w:p w:rsidR="00B922C6" w:rsidRDefault="00DE6001" w:rsidP="00FE48F9">
      <w:pPr>
        <w:pStyle w:val="22"/>
        <w:tabs>
          <w:tab w:val="clear" w:pos="0"/>
          <w:tab w:val="right" w:leader="dot" w:pos="9746"/>
        </w:tabs>
        <w:ind w:left="480"/>
      </w:pPr>
      <w:hyperlink w:anchor="_Toc7085" w:history="1">
        <w:r w:rsidR="0022382B">
          <w:rPr>
            <w:rFonts w:cs="宋体" w:hint="eastAsia"/>
          </w:rPr>
          <w:t xml:space="preserve">十四、 </w:t>
        </w:r>
        <w:r w:rsidR="0022382B">
          <w:rPr>
            <w:rFonts w:hint="eastAsia"/>
          </w:rPr>
          <w:t>供应商参加本项目磋商不得具有的情形</w:t>
        </w:r>
        <w:r w:rsidR="0022382B">
          <w:tab/>
        </w:r>
        <w:r>
          <w:fldChar w:fldCharType="begin"/>
        </w:r>
        <w:r w:rsidR="0022382B">
          <w:instrText xml:space="preserve"> PAGEREF _Toc7085 </w:instrText>
        </w:r>
        <w:r>
          <w:fldChar w:fldCharType="separate"/>
        </w:r>
        <w:r w:rsidR="0022382B">
          <w:t>20</w:t>
        </w:r>
        <w:r>
          <w:fldChar w:fldCharType="end"/>
        </w:r>
      </w:hyperlink>
    </w:p>
    <w:p w:rsidR="00B922C6" w:rsidRDefault="00DE6001" w:rsidP="00FE48F9">
      <w:pPr>
        <w:pStyle w:val="22"/>
        <w:tabs>
          <w:tab w:val="clear" w:pos="0"/>
          <w:tab w:val="right" w:leader="dot" w:pos="9746"/>
        </w:tabs>
        <w:ind w:left="480"/>
      </w:pPr>
      <w:hyperlink w:anchor="_Toc1474" w:history="1">
        <w:r w:rsidR="0022382B">
          <w:rPr>
            <w:rFonts w:cs="宋体" w:hint="eastAsia"/>
          </w:rPr>
          <w:t xml:space="preserve">十五、 </w:t>
        </w:r>
        <w:r w:rsidR="0022382B">
          <w:rPr>
            <w:rFonts w:hint="eastAsia"/>
          </w:rPr>
          <w:t>询问、质疑</w:t>
        </w:r>
        <w:r w:rsidR="0022382B">
          <w:tab/>
        </w:r>
        <w:r>
          <w:fldChar w:fldCharType="begin"/>
        </w:r>
        <w:r w:rsidR="0022382B">
          <w:instrText xml:space="preserve"> PAGEREF _Toc1474 </w:instrText>
        </w:r>
        <w:r>
          <w:fldChar w:fldCharType="separate"/>
        </w:r>
        <w:r w:rsidR="0022382B">
          <w:t>20</w:t>
        </w:r>
        <w:r>
          <w:fldChar w:fldCharType="end"/>
        </w:r>
      </w:hyperlink>
    </w:p>
    <w:p w:rsidR="00B922C6" w:rsidRDefault="00DE6001" w:rsidP="00FE48F9">
      <w:pPr>
        <w:pStyle w:val="22"/>
        <w:tabs>
          <w:tab w:val="clear" w:pos="0"/>
          <w:tab w:val="right" w:leader="dot" w:pos="9746"/>
        </w:tabs>
        <w:ind w:left="480"/>
      </w:pPr>
      <w:hyperlink w:anchor="_Toc12998" w:history="1">
        <w:r w:rsidR="0022382B">
          <w:rPr>
            <w:rFonts w:cs="宋体" w:hint="eastAsia"/>
          </w:rPr>
          <w:t xml:space="preserve">十六、 </w:t>
        </w:r>
        <w:r w:rsidR="0022382B">
          <w:rPr>
            <w:rFonts w:hint="eastAsia"/>
          </w:rPr>
          <w:t>关于行贿犯罪档案查询工作的规定</w:t>
        </w:r>
        <w:r w:rsidR="0022382B">
          <w:tab/>
        </w:r>
        <w:r>
          <w:fldChar w:fldCharType="begin"/>
        </w:r>
        <w:r w:rsidR="0022382B">
          <w:instrText xml:space="preserve"> PAGEREF _Toc12998 </w:instrText>
        </w:r>
        <w:r>
          <w:fldChar w:fldCharType="separate"/>
        </w:r>
        <w:r w:rsidR="0022382B">
          <w:t>21</w:t>
        </w:r>
        <w:r>
          <w:fldChar w:fldCharType="end"/>
        </w:r>
      </w:hyperlink>
    </w:p>
    <w:p w:rsidR="00B922C6" w:rsidRDefault="00DE6001" w:rsidP="00FE48F9">
      <w:pPr>
        <w:pStyle w:val="22"/>
        <w:tabs>
          <w:tab w:val="clear" w:pos="0"/>
          <w:tab w:val="right" w:leader="dot" w:pos="9746"/>
        </w:tabs>
        <w:ind w:left="480"/>
      </w:pPr>
      <w:hyperlink w:anchor="_Toc5793" w:history="1">
        <w:r w:rsidR="0022382B">
          <w:rPr>
            <w:rFonts w:cs="宋体" w:hint="eastAsia"/>
          </w:rPr>
          <w:t xml:space="preserve">十七、 </w:t>
        </w:r>
        <w:r w:rsidR="0022382B">
          <w:rPr>
            <w:rFonts w:hint="eastAsia"/>
          </w:rPr>
          <w:t>供应商信用信息查询</w:t>
        </w:r>
        <w:r w:rsidR="0022382B">
          <w:tab/>
        </w:r>
        <w:r>
          <w:fldChar w:fldCharType="begin"/>
        </w:r>
        <w:r w:rsidR="0022382B">
          <w:instrText xml:space="preserve"> PAGEREF _Toc5793 </w:instrText>
        </w:r>
        <w:r>
          <w:fldChar w:fldCharType="separate"/>
        </w:r>
        <w:r w:rsidR="0022382B">
          <w:t>21</w:t>
        </w:r>
        <w:r>
          <w:fldChar w:fldCharType="end"/>
        </w:r>
      </w:hyperlink>
    </w:p>
    <w:p w:rsidR="00B922C6" w:rsidRDefault="00DE6001" w:rsidP="00FE48F9">
      <w:pPr>
        <w:pStyle w:val="22"/>
        <w:tabs>
          <w:tab w:val="clear" w:pos="0"/>
          <w:tab w:val="right" w:leader="dot" w:pos="9746"/>
        </w:tabs>
        <w:ind w:left="480"/>
      </w:pPr>
      <w:hyperlink w:anchor="_Toc25679" w:history="1">
        <w:r w:rsidR="0022382B">
          <w:rPr>
            <w:rFonts w:cs="宋体" w:hint="eastAsia"/>
          </w:rPr>
          <w:t xml:space="preserve">十八、 </w:t>
        </w:r>
        <w:r w:rsidR="0022382B">
          <w:rPr>
            <w:rFonts w:hint="eastAsia"/>
          </w:rPr>
          <w:t>其他</w:t>
        </w:r>
        <w:r w:rsidR="0022382B">
          <w:tab/>
        </w:r>
        <w:r>
          <w:fldChar w:fldCharType="begin"/>
        </w:r>
        <w:r w:rsidR="0022382B">
          <w:instrText xml:space="preserve"> PAGEREF _Toc25679 </w:instrText>
        </w:r>
        <w:r>
          <w:fldChar w:fldCharType="separate"/>
        </w:r>
        <w:r w:rsidR="0022382B">
          <w:t>22</w:t>
        </w:r>
        <w:r>
          <w:fldChar w:fldCharType="end"/>
        </w:r>
      </w:hyperlink>
    </w:p>
    <w:p w:rsidR="00B922C6" w:rsidRDefault="00DE6001">
      <w:pPr>
        <w:pStyle w:val="10"/>
        <w:tabs>
          <w:tab w:val="clear" w:pos="0"/>
        </w:tabs>
      </w:pPr>
      <w:hyperlink w:anchor="_Toc8631" w:history="1">
        <w:r w:rsidR="0022382B">
          <w:rPr>
            <w:rFonts w:cs="宋体" w:hint="eastAsia"/>
          </w:rPr>
          <w:t xml:space="preserve">第五章 </w:t>
        </w:r>
        <w:r w:rsidR="0022382B">
          <w:rPr>
            <w:rFonts w:hint="eastAsia"/>
          </w:rPr>
          <w:t>响应文件格式</w:t>
        </w:r>
        <w:r w:rsidR="0022382B">
          <w:tab/>
        </w:r>
        <w:r>
          <w:fldChar w:fldCharType="begin"/>
        </w:r>
        <w:r w:rsidR="0022382B">
          <w:instrText xml:space="preserve"> PAGEREF _Toc8631 </w:instrText>
        </w:r>
        <w:r>
          <w:fldChar w:fldCharType="separate"/>
        </w:r>
        <w:r w:rsidR="0022382B">
          <w:t>23</w:t>
        </w:r>
        <w:r>
          <w:fldChar w:fldCharType="end"/>
        </w:r>
      </w:hyperlink>
    </w:p>
    <w:p w:rsidR="00B922C6" w:rsidRDefault="00DE6001" w:rsidP="00FE48F9">
      <w:pPr>
        <w:pStyle w:val="22"/>
        <w:tabs>
          <w:tab w:val="clear" w:pos="0"/>
          <w:tab w:val="right" w:leader="dot" w:pos="9746"/>
        </w:tabs>
        <w:ind w:left="480"/>
      </w:pPr>
      <w:hyperlink w:anchor="_Toc32660" w:history="1">
        <w:r w:rsidR="0022382B">
          <w:rPr>
            <w:rFonts w:hint="eastAsia"/>
            <w:szCs w:val="32"/>
          </w:rPr>
          <w:t>第一部分 资格、资质性及其他类似效力响应文件(格式)</w:t>
        </w:r>
        <w:r w:rsidR="0022382B">
          <w:tab/>
        </w:r>
        <w:r>
          <w:fldChar w:fldCharType="begin"/>
        </w:r>
        <w:r w:rsidR="0022382B">
          <w:instrText xml:space="preserve"> PAGEREF _Toc32660 </w:instrText>
        </w:r>
        <w:r>
          <w:fldChar w:fldCharType="separate"/>
        </w:r>
        <w:r w:rsidR="0022382B">
          <w:t>26</w:t>
        </w:r>
        <w:r>
          <w:fldChar w:fldCharType="end"/>
        </w:r>
      </w:hyperlink>
    </w:p>
    <w:p w:rsidR="00B922C6" w:rsidRDefault="00DE6001" w:rsidP="00FE48F9">
      <w:pPr>
        <w:pStyle w:val="30"/>
        <w:tabs>
          <w:tab w:val="clear" w:pos="0"/>
          <w:tab w:val="right" w:leader="dot" w:pos="9746"/>
        </w:tabs>
        <w:ind w:left="960"/>
      </w:pPr>
      <w:hyperlink w:anchor="_Toc18287" w:history="1">
        <w:r w:rsidR="0022382B">
          <w:rPr>
            <w:rFonts w:hint="eastAsia"/>
          </w:rPr>
          <w:t>(一) 法定代表人/单位负责人授权书</w:t>
        </w:r>
        <w:r w:rsidR="0022382B">
          <w:tab/>
        </w:r>
        <w:r>
          <w:fldChar w:fldCharType="begin"/>
        </w:r>
        <w:r w:rsidR="0022382B">
          <w:instrText xml:space="preserve"> PAGEREF _Toc18287 </w:instrText>
        </w:r>
        <w:r>
          <w:fldChar w:fldCharType="separate"/>
        </w:r>
        <w:r w:rsidR="0022382B">
          <w:t>27</w:t>
        </w:r>
        <w:r>
          <w:fldChar w:fldCharType="end"/>
        </w:r>
      </w:hyperlink>
    </w:p>
    <w:p w:rsidR="00B922C6" w:rsidRDefault="00DE6001" w:rsidP="00FE48F9">
      <w:pPr>
        <w:pStyle w:val="30"/>
        <w:tabs>
          <w:tab w:val="clear" w:pos="0"/>
          <w:tab w:val="right" w:leader="dot" w:pos="9746"/>
        </w:tabs>
        <w:ind w:left="960"/>
      </w:pPr>
      <w:hyperlink w:anchor="_Toc8315" w:history="1">
        <w:r w:rsidR="0022382B">
          <w:rPr>
            <w:rFonts w:hint="eastAsia"/>
          </w:rPr>
          <w:t>(一) 法定代表人/单位负责人证明书</w:t>
        </w:r>
        <w:r w:rsidR="0022382B">
          <w:tab/>
        </w:r>
        <w:r>
          <w:fldChar w:fldCharType="begin"/>
        </w:r>
        <w:r w:rsidR="0022382B">
          <w:instrText xml:space="preserve"> PAGEREF _Toc8315 </w:instrText>
        </w:r>
        <w:r>
          <w:fldChar w:fldCharType="separate"/>
        </w:r>
        <w:r w:rsidR="0022382B">
          <w:t>28</w:t>
        </w:r>
        <w:r>
          <w:fldChar w:fldCharType="end"/>
        </w:r>
      </w:hyperlink>
    </w:p>
    <w:p w:rsidR="00B922C6" w:rsidRDefault="00DE6001" w:rsidP="00FE48F9">
      <w:pPr>
        <w:pStyle w:val="30"/>
        <w:tabs>
          <w:tab w:val="clear" w:pos="0"/>
          <w:tab w:val="right" w:leader="dot" w:pos="9746"/>
        </w:tabs>
        <w:ind w:left="960"/>
      </w:pPr>
      <w:hyperlink w:anchor="_Toc17580" w:history="1">
        <w:r w:rsidR="0022382B">
          <w:rPr>
            <w:rFonts w:hint="eastAsia"/>
          </w:rPr>
          <w:t>(二) 具有独立承担民事责任的能力的证明材料</w:t>
        </w:r>
        <w:r w:rsidR="0022382B">
          <w:tab/>
        </w:r>
        <w:r>
          <w:fldChar w:fldCharType="begin"/>
        </w:r>
        <w:r w:rsidR="0022382B">
          <w:instrText xml:space="preserve"> PAGEREF _Toc17580 </w:instrText>
        </w:r>
        <w:r>
          <w:fldChar w:fldCharType="separate"/>
        </w:r>
        <w:r w:rsidR="0022382B">
          <w:t>29</w:t>
        </w:r>
        <w:r>
          <w:fldChar w:fldCharType="end"/>
        </w:r>
      </w:hyperlink>
    </w:p>
    <w:p w:rsidR="00B922C6" w:rsidRDefault="00DE6001" w:rsidP="00FE48F9">
      <w:pPr>
        <w:pStyle w:val="30"/>
        <w:tabs>
          <w:tab w:val="clear" w:pos="0"/>
          <w:tab w:val="right" w:leader="dot" w:pos="9746"/>
        </w:tabs>
        <w:ind w:left="960"/>
      </w:pPr>
      <w:hyperlink w:anchor="_Toc18059" w:history="1">
        <w:r w:rsidR="0022382B">
          <w:rPr>
            <w:rFonts w:hint="eastAsia"/>
          </w:rPr>
          <w:t>(三) 具有良好的商业信誉和健全的财务会计制度的证明材料</w:t>
        </w:r>
        <w:r w:rsidR="0022382B">
          <w:tab/>
        </w:r>
        <w:r>
          <w:fldChar w:fldCharType="begin"/>
        </w:r>
        <w:r w:rsidR="0022382B">
          <w:instrText xml:space="preserve"> PAGEREF _Toc18059 </w:instrText>
        </w:r>
        <w:r>
          <w:fldChar w:fldCharType="separate"/>
        </w:r>
        <w:r w:rsidR="0022382B">
          <w:t>30</w:t>
        </w:r>
        <w:r>
          <w:fldChar w:fldCharType="end"/>
        </w:r>
      </w:hyperlink>
    </w:p>
    <w:p w:rsidR="00B922C6" w:rsidRDefault="00DE6001" w:rsidP="00FE48F9">
      <w:pPr>
        <w:pStyle w:val="30"/>
        <w:tabs>
          <w:tab w:val="clear" w:pos="0"/>
          <w:tab w:val="right" w:leader="dot" w:pos="9746"/>
        </w:tabs>
        <w:ind w:left="960"/>
      </w:pPr>
      <w:hyperlink w:anchor="_Toc16453" w:history="1">
        <w:r w:rsidR="0022382B">
          <w:rPr>
            <w:rFonts w:hint="eastAsia"/>
          </w:rPr>
          <w:t>(四) 有依法缴纳税收和社会保障资金的良好记录的证明材料</w:t>
        </w:r>
        <w:r w:rsidR="0022382B">
          <w:tab/>
        </w:r>
        <w:r>
          <w:fldChar w:fldCharType="begin"/>
        </w:r>
        <w:r w:rsidR="0022382B">
          <w:instrText xml:space="preserve"> PAGEREF _Toc16453 </w:instrText>
        </w:r>
        <w:r>
          <w:fldChar w:fldCharType="separate"/>
        </w:r>
        <w:r w:rsidR="0022382B">
          <w:t>31</w:t>
        </w:r>
        <w:r>
          <w:fldChar w:fldCharType="end"/>
        </w:r>
      </w:hyperlink>
    </w:p>
    <w:p w:rsidR="00B922C6" w:rsidRDefault="00DE6001" w:rsidP="00FE48F9">
      <w:pPr>
        <w:pStyle w:val="30"/>
        <w:tabs>
          <w:tab w:val="clear" w:pos="0"/>
          <w:tab w:val="right" w:leader="dot" w:pos="9746"/>
        </w:tabs>
        <w:ind w:left="960"/>
      </w:pPr>
      <w:hyperlink w:anchor="_Toc13570" w:history="1">
        <w:r w:rsidR="0022382B">
          <w:rPr>
            <w:rFonts w:hint="eastAsia"/>
          </w:rPr>
          <w:t>(五) 具有履行合同所必需的设备和专业技术能力证明材料</w:t>
        </w:r>
        <w:r w:rsidR="0022382B">
          <w:tab/>
        </w:r>
        <w:r>
          <w:fldChar w:fldCharType="begin"/>
        </w:r>
        <w:r w:rsidR="0022382B">
          <w:instrText xml:space="preserve"> PAGEREF _Toc13570 </w:instrText>
        </w:r>
        <w:r>
          <w:fldChar w:fldCharType="separate"/>
        </w:r>
        <w:r w:rsidR="0022382B">
          <w:t>32</w:t>
        </w:r>
        <w:r>
          <w:fldChar w:fldCharType="end"/>
        </w:r>
      </w:hyperlink>
    </w:p>
    <w:p w:rsidR="00B922C6" w:rsidRDefault="00DE6001" w:rsidP="00FE48F9">
      <w:pPr>
        <w:pStyle w:val="30"/>
        <w:tabs>
          <w:tab w:val="clear" w:pos="0"/>
          <w:tab w:val="right" w:leader="dot" w:pos="9746"/>
        </w:tabs>
        <w:ind w:left="960"/>
      </w:pPr>
      <w:hyperlink w:anchor="_Toc20798" w:history="1">
        <w:r w:rsidR="0022382B">
          <w:rPr>
            <w:rFonts w:hint="eastAsia"/>
          </w:rPr>
          <w:t>(六) 参加采购活动前三年内，在经营活动中没有重大违法记录的证明材料</w:t>
        </w:r>
        <w:r w:rsidR="0022382B">
          <w:tab/>
        </w:r>
        <w:r>
          <w:fldChar w:fldCharType="begin"/>
        </w:r>
        <w:r w:rsidR="0022382B">
          <w:instrText xml:space="preserve"> PAGEREF _Toc20798 </w:instrText>
        </w:r>
        <w:r>
          <w:fldChar w:fldCharType="separate"/>
        </w:r>
        <w:r w:rsidR="0022382B">
          <w:t>33</w:t>
        </w:r>
        <w:r>
          <w:fldChar w:fldCharType="end"/>
        </w:r>
      </w:hyperlink>
    </w:p>
    <w:p w:rsidR="00B922C6" w:rsidRDefault="00DE6001" w:rsidP="00FE48F9">
      <w:pPr>
        <w:pStyle w:val="30"/>
        <w:tabs>
          <w:tab w:val="clear" w:pos="0"/>
          <w:tab w:val="right" w:leader="dot" w:pos="9746"/>
        </w:tabs>
        <w:ind w:left="960"/>
      </w:pPr>
      <w:hyperlink w:anchor="_Toc27814" w:history="1">
        <w:r w:rsidR="0022382B">
          <w:rPr>
            <w:rFonts w:hint="eastAsia"/>
          </w:rPr>
          <w:t>(七) 供应商资格、资质性其他类似效力要求承诺及声明函</w:t>
        </w:r>
        <w:r w:rsidR="0022382B">
          <w:tab/>
        </w:r>
        <w:r>
          <w:fldChar w:fldCharType="begin"/>
        </w:r>
        <w:r w:rsidR="0022382B">
          <w:instrText xml:space="preserve"> PAGEREF _Toc27814 </w:instrText>
        </w:r>
        <w:r>
          <w:fldChar w:fldCharType="separate"/>
        </w:r>
        <w:r w:rsidR="0022382B">
          <w:t>34</w:t>
        </w:r>
        <w:r>
          <w:fldChar w:fldCharType="end"/>
        </w:r>
      </w:hyperlink>
    </w:p>
    <w:p w:rsidR="00B922C6" w:rsidRDefault="00DE6001" w:rsidP="00FE48F9">
      <w:pPr>
        <w:pStyle w:val="30"/>
        <w:tabs>
          <w:tab w:val="clear" w:pos="0"/>
          <w:tab w:val="right" w:leader="dot" w:pos="9746"/>
        </w:tabs>
        <w:ind w:left="960"/>
      </w:pPr>
      <w:hyperlink w:anchor="_Toc27591" w:history="1">
        <w:r w:rsidR="0022382B">
          <w:rPr>
            <w:rFonts w:hint="eastAsia"/>
            <w:lang w:val="zh-CN"/>
          </w:rPr>
          <w:t xml:space="preserve">(八) </w:t>
        </w:r>
        <w:r w:rsidR="0022382B">
          <w:rPr>
            <w:rFonts w:hint="eastAsia"/>
          </w:rPr>
          <w:t>供应商单位</w:t>
        </w:r>
        <w:r w:rsidR="0022382B">
          <w:rPr>
            <w:rFonts w:hint="eastAsia"/>
            <w:lang w:val="zh-CN"/>
          </w:rPr>
          <w:t>及其现任法定代表人、主要负责人不得具有行贿犯罪记录</w:t>
        </w:r>
        <w:r w:rsidR="0022382B">
          <w:rPr>
            <w:rFonts w:hint="eastAsia"/>
          </w:rPr>
          <w:t>的证明材料</w:t>
        </w:r>
        <w:r w:rsidR="0022382B">
          <w:tab/>
        </w:r>
        <w:r>
          <w:fldChar w:fldCharType="begin"/>
        </w:r>
        <w:r w:rsidR="0022382B">
          <w:instrText xml:space="preserve"> PAGEREF _Toc27591 </w:instrText>
        </w:r>
        <w:r>
          <w:fldChar w:fldCharType="separate"/>
        </w:r>
        <w:r w:rsidR="0022382B">
          <w:t>35</w:t>
        </w:r>
        <w:r>
          <w:fldChar w:fldCharType="end"/>
        </w:r>
      </w:hyperlink>
    </w:p>
    <w:p w:rsidR="00B922C6" w:rsidRDefault="00DE6001" w:rsidP="00FE48F9">
      <w:pPr>
        <w:pStyle w:val="30"/>
        <w:tabs>
          <w:tab w:val="clear" w:pos="0"/>
          <w:tab w:val="right" w:leader="dot" w:pos="9746"/>
        </w:tabs>
        <w:ind w:left="960"/>
      </w:pPr>
      <w:hyperlink w:anchor="_Toc21829" w:history="1">
        <w:r w:rsidR="0022382B">
          <w:rPr>
            <w:rFonts w:hint="eastAsia"/>
          </w:rPr>
          <w:t>(九) 信用信息查询</w:t>
        </w:r>
        <w:r w:rsidR="0022382B">
          <w:tab/>
        </w:r>
        <w:r>
          <w:fldChar w:fldCharType="begin"/>
        </w:r>
        <w:r w:rsidR="0022382B">
          <w:instrText xml:space="preserve"> PAGEREF _Toc21829 </w:instrText>
        </w:r>
        <w:r>
          <w:fldChar w:fldCharType="separate"/>
        </w:r>
        <w:r w:rsidR="0022382B">
          <w:t>36</w:t>
        </w:r>
        <w:r>
          <w:fldChar w:fldCharType="end"/>
        </w:r>
      </w:hyperlink>
    </w:p>
    <w:p w:rsidR="00B922C6" w:rsidRDefault="00DE6001" w:rsidP="00FE48F9">
      <w:pPr>
        <w:pStyle w:val="30"/>
        <w:tabs>
          <w:tab w:val="clear" w:pos="0"/>
          <w:tab w:val="right" w:leader="dot" w:pos="9746"/>
        </w:tabs>
        <w:ind w:left="960"/>
      </w:pPr>
      <w:hyperlink w:anchor="_Toc4949" w:history="1">
        <w:r w:rsidR="0022382B">
          <w:rPr>
            <w:rFonts w:hint="eastAsia"/>
            <w:w w:val="95"/>
          </w:rPr>
          <w:t>(十) 符合《中华人民共和国政府采购法》第二十二条规定的条件的承诺及声明函</w:t>
        </w:r>
        <w:r w:rsidR="0022382B">
          <w:tab/>
        </w:r>
        <w:r>
          <w:fldChar w:fldCharType="begin"/>
        </w:r>
        <w:r w:rsidR="0022382B">
          <w:instrText xml:space="preserve"> PAGEREF _Toc4949 </w:instrText>
        </w:r>
        <w:r>
          <w:fldChar w:fldCharType="separate"/>
        </w:r>
        <w:r w:rsidR="0022382B">
          <w:t>37</w:t>
        </w:r>
        <w:r>
          <w:fldChar w:fldCharType="end"/>
        </w:r>
      </w:hyperlink>
    </w:p>
    <w:p w:rsidR="00B922C6" w:rsidRDefault="00DE6001" w:rsidP="00FE48F9">
      <w:pPr>
        <w:pStyle w:val="22"/>
        <w:tabs>
          <w:tab w:val="clear" w:pos="0"/>
          <w:tab w:val="right" w:leader="dot" w:pos="9746"/>
        </w:tabs>
        <w:ind w:left="480"/>
      </w:pPr>
      <w:hyperlink w:anchor="_Toc7160" w:history="1">
        <w:r w:rsidR="0022382B">
          <w:rPr>
            <w:rFonts w:hint="eastAsia"/>
            <w:szCs w:val="32"/>
          </w:rPr>
          <w:t>第二部分 其他响应文件(格式)</w:t>
        </w:r>
        <w:r w:rsidR="0022382B">
          <w:tab/>
        </w:r>
        <w:r>
          <w:fldChar w:fldCharType="begin"/>
        </w:r>
        <w:r w:rsidR="0022382B">
          <w:instrText xml:space="preserve"> PAGEREF _Toc7160 </w:instrText>
        </w:r>
        <w:r>
          <w:fldChar w:fldCharType="separate"/>
        </w:r>
        <w:r w:rsidR="0022382B">
          <w:t>38</w:t>
        </w:r>
        <w:r>
          <w:fldChar w:fldCharType="end"/>
        </w:r>
      </w:hyperlink>
    </w:p>
    <w:p w:rsidR="00B922C6" w:rsidRDefault="00DE6001" w:rsidP="00FE48F9">
      <w:pPr>
        <w:pStyle w:val="30"/>
        <w:tabs>
          <w:tab w:val="clear" w:pos="0"/>
          <w:tab w:val="right" w:leader="dot" w:pos="9746"/>
        </w:tabs>
        <w:ind w:left="960"/>
      </w:pPr>
      <w:hyperlink w:anchor="_Toc25160" w:history="1">
        <w:r w:rsidR="0022382B">
          <w:rPr>
            <w:rFonts w:hint="eastAsia"/>
          </w:rPr>
          <w:t>(一) 磋商函</w:t>
        </w:r>
        <w:r w:rsidR="0022382B">
          <w:tab/>
        </w:r>
        <w:r>
          <w:fldChar w:fldCharType="begin"/>
        </w:r>
        <w:r w:rsidR="0022382B">
          <w:instrText xml:space="preserve"> PAGEREF _Toc25160 </w:instrText>
        </w:r>
        <w:r>
          <w:fldChar w:fldCharType="separate"/>
        </w:r>
        <w:r w:rsidR="0022382B">
          <w:t>39</w:t>
        </w:r>
        <w:r>
          <w:fldChar w:fldCharType="end"/>
        </w:r>
      </w:hyperlink>
    </w:p>
    <w:p w:rsidR="00B922C6" w:rsidRDefault="00DE6001" w:rsidP="00FE48F9">
      <w:pPr>
        <w:pStyle w:val="30"/>
        <w:tabs>
          <w:tab w:val="clear" w:pos="0"/>
          <w:tab w:val="right" w:leader="dot" w:pos="9746"/>
        </w:tabs>
        <w:ind w:left="960"/>
      </w:pPr>
      <w:hyperlink w:anchor="_Toc13470" w:history="1">
        <w:r w:rsidR="0022382B">
          <w:rPr>
            <w:rFonts w:hint="eastAsia"/>
          </w:rPr>
          <w:t>(二) 供应商基本情况表</w:t>
        </w:r>
        <w:r w:rsidR="0022382B">
          <w:tab/>
        </w:r>
        <w:r>
          <w:fldChar w:fldCharType="begin"/>
        </w:r>
        <w:r w:rsidR="0022382B">
          <w:instrText xml:space="preserve"> PAGEREF _Toc13470 </w:instrText>
        </w:r>
        <w:r>
          <w:fldChar w:fldCharType="separate"/>
        </w:r>
        <w:r w:rsidR="0022382B">
          <w:t>41</w:t>
        </w:r>
        <w:r>
          <w:fldChar w:fldCharType="end"/>
        </w:r>
      </w:hyperlink>
    </w:p>
    <w:p w:rsidR="00B922C6" w:rsidRDefault="00DE6001" w:rsidP="00FE48F9">
      <w:pPr>
        <w:pStyle w:val="30"/>
        <w:tabs>
          <w:tab w:val="clear" w:pos="0"/>
          <w:tab w:val="right" w:leader="dot" w:pos="9746"/>
        </w:tabs>
        <w:ind w:left="960"/>
      </w:pPr>
      <w:hyperlink w:anchor="_Toc15356" w:history="1">
        <w:r w:rsidR="0022382B">
          <w:rPr>
            <w:rFonts w:hint="eastAsia"/>
          </w:rPr>
          <w:t>(三) 已标价的工程量清单</w:t>
        </w:r>
        <w:r w:rsidR="0022382B">
          <w:tab/>
        </w:r>
        <w:r>
          <w:fldChar w:fldCharType="begin"/>
        </w:r>
        <w:r w:rsidR="0022382B">
          <w:instrText xml:space="preserve"> PAGEREF _Toc15356 </w:instrText>
        </w:r>
        <w:r>
          <w:fldChar w:fldCharType="separate"/>
        </w:r>
        <w:r w:rsidR="0022382B">
          <w:t>42</w:t>
        </w:r>
        <w:r>
          <w:fldChar w:fldCharType="end"/>
        </w:r>
      </w:hyperlink>
    </w:p>
    <w:p w:rsidR="00B922C6" w:rsidRDefault="00DE6001" w:rsidP="00FE48F9">
      <w:pPr>
        <w:pStyle w:val="30"/>
        <w:tabs>
          <w:tab w:val="clear" w:pos="0"/>
          <w:tab w:val="right" w:leader="dot" w:pos="9746"/>
        </w:tabs>
        <w:ind w:left="960"/>
      </w:pPr>
      <w:hyperlink w:anchor="_Toc8245" w:history="1">
        <w:r w:rsidR="0022382B">
          <w:rPr>
            <w:rFonts w:hint="eastAsia"/>
          </w:rPr>
          <w:t>(四) 商务应答表</w:t>
        </w:r>
        <w:r w:rsidR="0022382B">
          <w:tab/>
        </w:r>
        <w:r>
          <w:fldChar w:fldCharType="begin"/>
        </w:r>
        <w:r w:rsidR="0022382B">
          <w:instrText xml:space="preserve"> PAGEREF _Toc8245 </w:instrText>
        </w:r>
        <w:r>
          <w:fldChar w:fldCharType="separate"/>
        </w:r>
        <w:r w:rsidR="0022382B">
          <w:t>44</w:t>
        </w:r>
        <w:r>
          <w:fldChar w:fldCharType="end"/>
        </w:r>
      </w:hyperlink>
    </w:p>
    <w:p w:rsidR="00B922C6" w:rsidRDefault="00DE6001" w:rsidP="00FE48F9">
      <w:pPr>
        <w:pStyle w:val="30"/>
        <w:tabs>
          <w:tab w:val="clear" w:pos="0"/>
          <w:tab w:val="right" w:leader="dot" w:pos="9746"/>
        </w:tabs>
        <w:ind w:left="960"/>
      </w:pPr>
      <w:hyperlink w:anchor="_Toc25661" w:history="1">
        <w:r w:rsidR="0022382B">
          <w:rPr>
            <w:rFonts w:hint="eastAsia"/>
          </w:rPr>
          <w:t>(五) 供应商针对本项目人员配置情况表</w:t>
        </w:r>
        <w:r w:rsidR="0022382B">
          <w:tab/>
        </w:r>
        <w:r>
          <w:fldChar w:fldCharType="begin"/>
        </w:r>
        <w:r w:rsidR="0022382B">
          <w:instrText xml:space="preserve"> PAGEREF _Toc25661 </w:instrText>
        </w:r>
        <w:r>
          <w:fldChar w:fldCharType="separate"/>
        </w:r>
        <w:r w:rsidR="0022382B">
          <w:t>45</w:t>
        </w:r>
        <w:r>
          <w:fldChar w:fldCharType="end"/>
        </w:r>
      </w:hyperlink>
    </w:p>
    <w:p w:rsidR="00B922C6" w:rsidRDefault="00DE6001" w:rsidP="00FE48F9">
      <w:pPr>
        <w:pStyle w:val="30"/>
        <w:tabs>
          <w:tab w:val="clear" w:pos="0"/>
          <w:tab w:val="right" w:leader="dot" w:pos="9746"/>
        </w:tabs>
        <w:ind w:left="960"/>
      </w:pPr>
      <w:hyperlink w:anchor="_Toc26363" w:history="1">
        <w:r w:rsidR="0022382B">
          <w:rPr>
            <w:rFonts w:hint="eastAsia"/>
          </w:rPr>
          <w:t>(六) 中小企业声明函(如涉及)</w:t>
        </w:r>
        <w:r w:rsidR="0022382B">
          <w:tab/>
        </w:r>
        <w:r>
          <w:fldChar w:fldCharType="begin"/>
        </w:r>
        <w:r w:rsidR="0022382B">
          <w:instrText xml:space="preserve"> PAGEREF _Toc26363 </w:instrText>
        </w:r>
        <w:r>
          <w:fldChar w:fldCharType="separate"/>
        </w:r>
        <w:r w:rsidR="0022382B">
          <w:t>46</w:t>
        </w:r>
        <w:r>
          <w:fldChar w:fldCharType="end"/>
        </w:r>
      </w:hyperlink>
    </w:p>
    <w:p w:rsidR="00B922C6" w:rsidRDefault="00DE6001" w:rsidP="00FE48F9">
      <w:pPr>
        <w:pStyle w:val="30"/>
        <w:tabs>
          <w:tab w:val="clear" w:pos="0"/>
          <w:tab w:val="right" w:leader="dot" w:pos="9746"/>
        </w:tabs>
        <w:ind w:left="960"/>
      </w:pPr>
      <w:hyperlink w:anchor="_Toc20336" w:history="1">
        <w:r w:rsidR="0022382B">
          <w:rPr>
            <w:rFonts w:hint="eastAsia"/>
          </w:rPr>
          <w:t>(七) 监狱企业相关证明材料(如涉及)</w:t>
        </w:r>
        <w:r w:rsidR="0022382B">
          <w:tab/>
        </w:r>
        <w:r>
          <w:fldChar w:fldCharType="begin"/>
        </w:r>
        <w:r w:rsidR="0022382B">
          <w:instrText xml:space="preserve"> PAGEREF _Toc20336 </w:instrText>
        </w:r>
        <w:r>
          <w:fldChar w:fldCharType="separate"/>
        </w:r>
        <w:r w:rsidR="0022382B">
          <w:t>47</w:t>
        </w:r>
        <w:r>
          <w:fldChar w:fldCharType="end"/>
        </w:r>
      </w:hyperlink>
    </w:p>
    <w:p w:rsidR="00B922C6" w:rsidRDefault="00DE6001" w:rsidP="00FE48F9">
      <w:pPr>
        <w:pStyle w:val="30"/>
        <w:tabs>
          <w:tab w:val="clear" w:pos="0"/>
          <w:tab w:val="right" w:leader="dot" w:pos="9746"/>
        </w:tabs>
        <w:ind w:left="960"/>
      </w:pPr>
      <w:hyperlink w:anchor="_Toc27764" w:history="1">
        <w:r w:rsidR="0022382B">
          <w:rPr>
            <w:rFonts w:hint="eastAsia"/>
          </w:rPr>
          <w:t>(八) 残疾人福利性单位声明函(如涉及)</w:t>
        </w:r>
        <w:r w:rsidR="0022382B">
          <w:tab/>
        </w:r>
        <w:r>
          <w:fldChar w:fldCharType="begin"/>
        </w:r>
        <w:r w:rsidR="0022382B">
          <w:instrText xml:space="preserve"> PAGEREF _Toc27764 </w:instrText>
        </w:r>
        <w:r>
          <w:fldChar w:fldCharType="separate"/>
        </w:r>
        <w:r w:rsidR="0022382B">
          <w:t>48</w:t>
        </w:r>
        <w:r>
          <w:fldChar w:fldCharType="end"/>
        </w:r>
      </w:hyperlink>
    </w:p>
    <w:p w:rsidR="00B922C6" w:rsidRDefault="00DE6001" w:rsidP="00FE48F9">
      <w:pPr>
        <w:pStyle w:val="30"/>
        <w:tabs>
          <w:tab w:val="clear" w:pos="0"/>
          <w:tab w:val="right" w:leader="dot" w:pos="9746"/>
        </w:tabs>
        <w:ind w:left="960"/>
      </w:pPr>
      <w:hyperlink w:anchor="_Toc22769" w:history="1">
        <w:r w:rsidR="0022382B">
          <w:rPr>
            <w:rFonts w:hint="eastAsia"/>
          </w:rPr>
          <w:t>(九) 实质性要求承诺</w:t>
        </w:r>
        <w:r w:rsidR="0022382B">
          <w:tab/>
        </w:r>
        <w:r>
          <w:fldChar w:fldCharType="begin"/>
        </w:r>
        <w:r w:rsidR="0022382B">
          <w:instrText xml:space="preserve"> PAGEREF _Toc22769 </w:instrText>
        </w:r>
        <w:r>
          <w:fldChar w:fldCharType="separate"/>
        </w:r>
        <w:r w:rsidR="0022382B">
          <w:t>49</w:t>
        </w:r>
        <w:r>
          <w:fldChar w:fldCharType="end"/>
        </w:r>
      </w:hyperlink>
    </w:p>
    <w:p w:rsidR="00B922C6" w:rsidRDefault="00DE6001" w:rsidP="00FE48F9">
      <w:pPr>
        <w:pStyle w:val="30"/>
        <w:tabs>
          <w:tab w:val="clear" w:pos="0"/>
          <w:tab w:val="right" w:leader="dot" w:pos="9746"/>
        </w:tabs>
        <w:ind w:left="960"/>
      </w:pPr>
      <w:hyperlink w:anchor="_Toc13516" w:history="1">
        <w:r w:rsidR="0022382B">
          <w:rPr>
            <w:rFonts w:hint="eastAsia"/>
          </w:rPr>
          <w:t>(十) 履约能力及相关证明</w:t>
        </w:r>
        <w:r w:rsidR="0022382B">
          <w:tab/>
        </w:r>
        <w:r>
          <w:fldChar w:fldCharType="begin"/>
        </w:r>
        <w:r w:rsidR="0022382B">
          <w:instrText xml:space="preserve"> PAGEREF _Toc13516 </w:instrText>
        </w:r>
        <w:r>
          <w:fldChar w:fldCharType="separate"/>
        </w:r>
        <w:r w:rsidR="0022382B">
          <w:t>50</w:t>
        </w:r>
        <w:r>
          <w:fldChar w:fldCharType="end"/>
        </w:r>
      </w:hyperlink>
    </w:p>
    <w:p w:rsidR="00B922C6" w:rsidRDefault="00DE6001" w:rsidP="00FE48F9">
      <w:pPr>
        <w:pStyle w:val="30"/>
        <w:tabs>
          <w:tab w:val="clear" w:pos="0"/>
          <w:tab w:val="right" w:leader="dot" w:pos="9746"/>
        </w:tabs>
        <w:ind w:left="960"/>
      </w:pPr>
      <w:hyperlink w:anchor="_Toc14710" w:history="1">
        <w:r w:rsidR="0022382B">
          <w:rPr>
            <w:rFonts w:hint="eastAsia"/>
          </w:rPr>
          <w:t>(十一) 供应商类似项目业绩一览表</w:t>
        </w:r>
        <w:r w:rsidR="0022382B">
          <w:tab/>
        </w:r>
        <w:r>
          <w:fldChar w:fldCharType="begin"/>
        </w:r>
        <w:r w:rsidR="0022382B">
          <w:instrText xml:space="preserve"> PAGEREF _Toc14710 </w:instrText>
        </w:r>
        <w:r>
          <w:fldChar w:fldCharType="separate"/>
        </w:r>
        <w:r w:rsidR="0022382B">
          <w:t>51</w:t>
        </w:r>
        <w:r>
          <w:fldChar w:fldCharType="end"/>
        </w:r>
      </w:hyperlink>
    </w:p>
    <w:p w:rsidR="00B922C6" w:rsidRDefault="00DE6001" w:rsidP="00FE48F9">
      <w:pPr>
        <w:pStyle w:val="30"/>
        <w:tabs>
          <w:tab w:val="clear" w:pos="0"/>
          <w:tab w:val="right" w:leader="dot" w:pos="9746"/>
        </w:tabs>
        <w:ind w:left="960"/>
      </w:pPr>
      <w:hyperlink w:anchor="_Toc11827" w:history="1">
        <w:r w:rsidR="0022382B">
          <w:rPr>
            <w:rFonts w:hint="eastAsia"/>
          </w:rPr>
          <w:t>(十二) 施工组织设计</w:t>
        </w:r>
        <w:r w:rsidR="0022382B">
          <w:tab/>
        </w:r>
        <w:r>
          <w:fldChar w:fldCharType="begin"/>
        </w:r>
        <w:r w:rsidR="0022382B">
          <w:instrText xml:space="preserve"> PAGEREF _Toc11827 </w:instrText>
        </w:r>
        <w:r>
          <w:fldChar w:fldCharType="separate"/>
        </w:r>
        <w:r w:rsidR="0022382B">
          <w:t>52</w:t>
        </w:r>
        <w:r>
          <w:fldChar w:fldCharType="end"/>
        </w:r>
      </w:hyperlink>
    </w:p>
    <w:p w:rsidR="00B922C6" w:rsidRDefault="00DE6001" w:rsidP="00FE48F9">
      <w:pPr>
        <w:pStyle w:val="30"/>
        <w:tabs>
          <w:tab w:val="clear" w:pos="0"/>
          <w:tab w:val="right" w:leader="dot" w:pos="9746"/>
        </w:tabs>
        <w:ind w:left="960"/>
      </w:pPr>
      <w:hyperlink w:anchor="_Toc9594" w:history="1">
        <w:r w:rsidR="0022382B">
          <w:rPr>
            <w:rFonts w:hint="eastAsia"/>
          </w:rPr>
          <w:t>(十三) 招标代理服务费承诺函</w:t>
        </w:r>
        <w:r w:rsidR="0022382B">
          <w:tab/>
        </w:r>
        <w:r>
          <w:fldChar w:fldCharType="begin"/>
        </w:r>
        <w:r w:rsidR="0022382B">
          <w:instrText xml:space="preserve"> PAGEREF _Toc9594 </w:instrText>
        </w:r>
        <w:r>
          <w:fldChar w:fldCharType="separate"/>
        </w:r>
        <w:r w:rsidR="0022382B">
          <w:t>53</w:t>
        </w:r>
        <w:r>
          <w:fldChar w:fldCharType="end"/>
        </w:r>
      </w:hyperlink>
    </w:p>
    <w:p w:rsidR="00B922C6" w:rsidRDefault="00DE6001">
      <w:pPr>
        <w:pStyle w:val="10"/>
        <w:tabs>
          <w:tab w:val="clear" w:pos="0"/>
        </w:tabs>
      </w:pPr>
      <w:hyperlink w:anchor="_Toc26144" w:history="1">
        <w:r w:rsidR="0022382B">
          <w:rPr>
            <w:rFonts w:cs="宋体" w:hint="eastAsia"/>
          </w:rPr>
          <w:t xml:space="preserve">第六章 </w:t>
        </w:r>
        <w:r w:rsidR="0022382B">
          <w:rPr>
            <w:rFonts w:hint="eastAsia"/>
          </w:rPr>
          <w:t>资格性审查内容</w:t>
        </w:r>
        <w:r w:rsidR="0022382B">
          <w:tab/>
        </w:r>
        <w:r>
          <w:fldChar w:fldCharType="begin"/>
        </w:r>
        <w:r w:rsidR="0022382B">
          <w:instrText xml:space="preserve"> PAGEREF _Toc26144 </w:instrText>
        </w:r>
        <w:r>
          <w:fldChar w:fldCharType="separate"/>
        </w:r>
        <w:r w:rsidR="0022382B">
          <w:t>60</w:t>
        </w:r>
        <w:r>
          <w:fldChar w:fldCharType="end"/>
        </w:r>
      </w:hyperlink>
    </w:p>
    <w:p w:rsidR="00B922C6" w:rsidRDefault="00DE6001">
      <w:pPr>
        <w:pStyle w:val="10"/>
        <w:tabs>
          <w:tab w:val="clear" w:pos="0"/>
        </w:tabs>
      </w:pPr>
      <w:hyperlink w:anchor="_Toc31730" w:history="1">
        <w:r w:rsidR="0022382B">
          <w:rPr>
            <w:rFonts w:cs="宋体" w:hint="eastAsia"/>
          </w:rPr>
          <w:t xml:space="preserve">第七章 </w:t>
        </w:r>
        <w:r w:rsidR="0022382B">
          <w:rPr>
            <w:rFonts w:asciiTheme="minorEastAsia" w:eastAsiaTheme="minorEastAsia" w:hAnsiTheme="minorEastAsia" w:cstheme="minorEastAsia" w:hint="eastAsia"/>
            <w:szCs w:val="36"/>
          </w:rPr>
          <w:t>采购项目技术、服务、合同内容条款及商务要求</w:t>
        </w:r>
        <w:r w:rsidR="0022382B">
          <w:tab/>
        </w:r>
        <w:r>
          <w:fldChar w:fldCharType="begin"/>
        </w:r>
        <w:r w:rsidR="0022382B">
          <w:instrText xml:space="preserve"> PAGEREF _Toc31730 </w:instrText>
        </w:r>
        <w:r>
          <w:fldChar w:fldCharType="separate"/>
        </w:r>
        <w:r w:rsidR="0022382B">
          <w:t>63</w:t>
        </w:r>
        <w:r>
          <w:fldChar w:fldCharType="end"/>
        </w:r>
      </w:hyperlink>
    </w:p>
    <w:p w:rsidR="00B922C6" w:rsidRDefault="00DE6001" w:rsidP="00FE48F9">
      <w:pPr>
        <w:pStyle w:val="22"/>
        <w:tabs>
          <w:tab w:val="clear" w:pos="0"/>
          <w:tab w:val="right" w:leader="dot" w:pos="9746"/>
        </w:tabs>
        <w:ind w:left="480"/>
      </w:pPr>
      <w:hyperlink w:anchor="_Toc4508" w:history="1">
        <w:r w:rsidR="0022382B">
          <w:rPr>
            <w:rFonts w:cs="宋体" w:hint="eastAsia"/>
          </w:rPr>
          <w:t xml:space="preserve">一、 </w:t>
        </w:r>
        <w:r w:rsidR="0022382B">
          <w:rPr>
            <w:rFonts w:hint="eastAsia"/>
          </w:rPr>
          <w:t>工程概况</w:t>
        </w:r>
        <w:r w:rsidR="0022382B">
          <w:tab/>
        </w:r>
        <w:r>
          <w:fldChar w:fldCharType="begin"/>
        </w:r>
        <w:r w:rsidR="0022382B">
          <w:instrText xml:space="preserve"> PAGEREF _Toc4508 </w:instrText>
        </w:r>
        <w:r>
          <w:fldChar w:fldCharType="separate"/>
        </w:r>
        <w:r w:rsidR="0022382B">
          <w:t>63</w:t>
        </w:r>
        <w:r>
          <w:fldChar w:fldCharType="end"/>
        </w:r>
      </w:hyperlink>
    </w:p>
    <w:p w:rsidR="00B922C6" w:rsidRDefault="00DE6001" w:rsidP="00FE48F9">
      <w:pPr>
        <w:pStyle w:val="22"/>
        <w:tabs>
          <w:tab w:val="clear" w:pos="0"/>
          <w:tab w:val="right" w:leader="dot" w:pos="9746"/>
        </w:tabs>
        <w:ind w:left="480"/>
      </w:pPr>
      <w:hyperlink w:anchor="_Toc28651" w:history="1">
        <w:r w:rsidR="0022382B">
          <w:rPr>
            <w:rFonts w:cs="宋体" w:hint="eastAsia"/>
          </w:rPr>
          <w:t xml:space="preserve">二、 </w:t>
        </w:r>
        <w:r w:rsidR="0022382B">
          <w:rPr>
            <w:rFonts w:hint="eastAsia"/>
          </w:rPr>
          <w:t>建设业主</w:t>
        </w:r>
        <w:r w:rsidR="0022382B">
          <w:tab/>
        </w:r>
        <w:r>
          <w:fldChar w:fldCharType="begin"/>
        </w:r>
        <w:r w:rsidR="0022382B">
          <w:instrText xml:space="preserve"> PAGEREF _Toc28651 </w:instrText>
        </w:r>
        <w:r>
          <w:fldChar w:fldCharType="separate"/>
        </w:r>
        <w:r w:rsidR="0022382B">
          <w:t>63</w:t>
        </w:r>
        <w:r>
          <w:fldChar w:fldCharType="end"/>
        </w:r>
      </w:hyperlink>
    </w:p>
    <w:p w:rsidR="00B922C6" w:rsidRDefault="00DE6001" w:rsidP="00FE48F9">
      <w:pPr>
        <w:pStyle w:val="22"/>
        <w:tabs>
          <w:tab w:val="clear" w:pos="0"/>
          <w:tab w:val="right" w:leader="dot" w:pos="9746"/>
        </w:tabs>
        <w:ind w:left="480"/>
      </w:pPr>
      <w:hyperlink w:anchor="_Toc18698" w:history="1">
        <w:r w:rsidR="0022382B">
          <w:rPr>
            <w:rFonts w:cs="宋体" w:hint="eastAsia"/>
          </w:rPr>
          <w:t xml:space="preserve">三、 </w:t>
        </w:r>
        <w:r w:rsidR="0022382B">
          <w:rPr>
            <w:rFonts w:hint="eastAsia"/>
          </w:rPr>
          <w:t>工程建设内容及规模</w:t>
        </w:r>
        <w:r w:rsidR="0022382B">
          <w:tab/>
        </w:r>
        <w:r>
          <w:fldChar w:fldCharType="begin"/>
        </w:r>
        <w:r w:rsidR="0022382B">
          <w:instrText xml:space="preserve"> PAGEREF _Toc18698 </w:instrText>
        </w:r>
        <w:r>
          <w:fldChar w:fldCharType="separate"/>
        </w:r>
        <w:r w:rsidR="0022382B">
          <w:t>63</w:t>
        </w:r>
        <w:r>
          <w:fldChar w:fldCharType="end"/>
        </w:r>
      </w:hyperlink>
    </w:p>
    <w:p w:rsidR="00B922C6" w:rsidRDefault="00DE6001" w:rsidP="00FE48F9">
      <w:pPr>
        <w:pStyle w:val="22"/>
        <w:tabs>
          <w:tab w:val="clear" w:pos="0"/>
          <w:tab w:val="right" w:leader="dot" w:pos="9746"/>
        </w:tabs>
        <w:ind w:left="480"/>
      </w:pPr>
      <w:hyperlink w:anchor="_Toc11190" w:history="1">
        <w:r w:rsidR="0022382B">
          <w:rPr>
            <w:rFonts w:cs="宋体" w:hint="eastAsia"/>
          </w:rPr>
          <w:t xml:space="preserve">四、 </w:t>
        </w:r>
        <w:r w:rsidR="0022382B">
          <w:rPr>
            <w:rFonts w:hint="eastAsia"/>
          </w:rPr>
          <w:t>工程范围</w:t>
        </w:r>
        <w:r w:rsidR="0022382B">
          <w:tab/>
        </w:r>
        <w:r>
          <w:fldChar w:fldCharType="begin"/>
        </w:r>
        <w:r w:rsidR="0022382B">
          <w:instrText xml:space="preserve"> PAGEREF _Toc11190 </w:instrText>
        </w:r>
        <w:r>
          <w:fldChar w:fldCharType="separate"/>
        </w:r>
        <w:r w:rsidR="0022382B">
          <w:t>63</w:t>
        </w:r>
        <w:r>
          <w:fldChar w:fldCharType="end"/>
        </w:r>
      </w:hyperlink>
    </w:p>
    <w:p w:rsidR="00B922C6" w:rsidRDefault="00DE6001" w:rsidP="00FE48F9">
      <w:pPr>
        <w:pStyle w:val="22"/>
        <w:tabs>
          <w:tab w:val="clear" w:pos="0"/>
          <w:tab w:val="right" w:leader="dot" w:pos="9746"/>
        </w:tabs>
        <w:ind w:left="480"/>
      </w:pPr>
      <w:hyperlink w:anchor="_Toc6919" w:history="1">
        <w:r w:rsidR="0022382B">
          <w:rPr>
            <w:rFonts w:cs="宋体" w:hint="eastAsia"/>
          </w:rPr>
          <w:t xml:space="preserve">五、 </w:t>
        </w:r>
        <w:r w:rsidR="0022382B">
          <w:rPr>
            <w:rFonts w:hint="eastAsia"/>
          </w:rPr>
          <w:t>工程量清单和施工图纸属于本文件的组成部分：另册。</w:t>
        </w:r>
        <w:r w:rsidR="0022382B">
          <w:tab/>
        </w:r>
        <w:r>
          <w:fldChar w:fldCharType="begin"/>
        </w:r>
        <w:r w:rsidR="0022382B">
          <w:instrText xml:space="preserve"> PAGEREF _Toc6919 </w:instrText>
        </w:r>
        <w:r>
          <w:fldChar w:fldCharType="separate"/>
        </w:r>
        <w:r w:rsidR="0022382B">
          <w:t>63</w:t>
        </w:r>
        <w:r>
          <w:fldChar w:fldCharType="end"/>
        </w:r>
      </w:hyperlink>
    </w:p>
    <w:p w:rsidR="00B922C6" w:rsidRDefault="00DE6001" w:rsidP="00FE48F9">
      <w:pPr>
        <w:pStyle w:val="22"/>
        <w:tabs>
          <w:tab w:val="clear" w:pos="0"/>
          <w:tab w:val="right" w:leader="dot" w:pos="9746"/>
        </w:tabs>
        <w:ind w:left="480"/>
      </w:pPr>
      <w:hyperlink w:anchor="_Toc8907" w:history="1">
        <w:r w:rsidR="0022382B">
          <w:rPr>
            <w:rFonts w:cs="宋体" w:hint="eastAsia"/>
          </w:rPr>
          <w:t xml:space="preserve">六、 </w:t>
        </w:r>
        <w:r w:rsidR="0022382B">
          <w:rPr>
            <w:rFonts w:hint="eastAsia"/>
          </w:rPr>
          <w:t>履约时间：</w:t>
        </w:r>
        <w:r w:rsidR="0022382B">
          <w:rPr>
            <w:rFonts w:asciiTheme="minorEastAsia" w:eastAsiaTheme="minorEastAsia" w:hAnsiTheme="minorEastAsia" w:cstheme="minorEastAsia" w:hint="eastAsia"/>
            <w:bCs/>
            <w:highlight w:val="yellow"/>
          </w:rPr>
          <w:t>采购合同签订生效之日起10个日历天内按采购人要求的方式完成履约</w:t>
        </w:r>
        <w:r w:rsidR="0022382B">
          <w:rPr>
            <w:rFonts w:hint="eastAsia"/>
            <w:highlight w:val="yellow"/>
          </w:rPr>
          <w:t>。</w:t>
        </w:r>
        <w:r w:rsidR="0022382B">
          <w:tab/>
        </w:r>
        <w:r>
          <w:fldChar w:fldCharType="begin"/>
        </w:r>
        <w:r w:rsidR="0022382B">
          <w:instrText xml:space="preserve"> PAGEREF _Toc8907 </w:instrText>
        </w:r>
        <w:r>
          <w:fldChar w:fldCharType="separate"/>
        </w:r>
        <w:r w:rsidR="0022382B">
          <w:t>63</w:t>
        </w:r>
        <w:r>
          <w:fldChar w:fldCharType="end"/>
        </w:r>
      </w:hyperlink>
    </w:p>
    <w:p w:rsidR="00B922C6" w:rsidRDefault="00DE6001" w:rsidP="00FE48F9">
      <w:pPr>
        <w:pStyle w:val="22"/>
        <w:tabs>
          <w:tab w:val="clear" w:pos="0"/>
          <w:tab w:val="right" w:leader="dot" w:pos="9746"/>
        </w:tabs>
        <w:ind w:left="480"/>
      </w:pPr>
      <w:hyperlink w:anchor="_Toc30538" w:history="1">
        <w:r w:rsidR="0022382B">
          <w:rPr>
            <w:rFonts w:cs="宋体" w:hint="eastAsia"/>
          </w:rPr>
          <w:t xml:space="preserve">七、 </w:t>
        </w:r>
        <w:r w:rsidR="0022382B">
          <w:rPr>
            <w:rFonts w:hint="eastAsia"/>
          </w:rPr>
          <w:t>服务要求</w:t>
        </w:r>
        <w:r w:rsidR="0022382B">
          <w:tab/>
        </w:r>
        <w:r>
          <w:fldChar w:fldCharType="begin"/>
        </w:r>
        <w:r w:rsidR="0022382B">
          <w:instrText xml:space="preserve"> PAGEREF _Toc30538 </w:instrText>
        </w:r>
        <w:r>
          <w:fldChar w:fldCharType="separate"/>
        </w:r>
        <w:r w:rsidR="0022382B">
          <w:t>63</w:t>
        </w:r>
        <w:r>
          <w:fldChar w:fldCharType="end"/>
        </w:r>
      </w:hyperlink>
    </w:p>
    <w:p w:rsidR="00B922C6" w:rsidRDefault="00DE6001" w:rsidP="00FE48F9">
      <w:pPr>
        <w:pStyle w:val="22"/>
        <w:tabs>
          <w:tab w:val="clear" w:pos="0"/>
          <w:tab w:val="right" w:leader="dot" w:pos="9746"/>
        </w:tabs>
        <w:ind w:left="480"/>
      </w:pPr>
      <w:hyperlink w:anchor="_Toc12184" w:history="1">
        <w:r w:rsidR="0022382B">
          <w:rPr>
            <w:rFonts w:asciiTheme="minorEastAsia" w:eastAsiaTheme="minorEastAsia" w:hAnsiTheme="minorEastAsia" w:cstheme="minorEastAsia" w:hint="eastAsia"/>
            <w:bCs/>
          </w:rPr>
          <w:t>九、施工组织设计要求</w:t>
        </w:r>
        <w:r w:rsidR="0022382B">
          <w:tab/>
        </w:r>
        <w:r>
          <w:fldChar w:fldCharType="begin"/>
        </w:r>
        <w:r w:rsidR="0022382B">
          <w:instrText xml:space="preserve"> PAGEREF _Toc12184 </w:instrText>
        </w:r>
        <w:r>
          <w:fldChar w:fldCharType="separate"/>
        </w:r>
        <w:r w:rsidR="0022382B">
          <w:t>64</w:t>
        </w:r>
        <w:r>
          <w:fldChar w:fldCharType="end"/>
        </w:r>
      </w:hyperlink>
    </w:p>
    <w:p w:rsidR="00B922C6" w:rsidRDefault="00DE6001" w:rsidP="00FE48F9">
      <w:pPr>
        <w:pStyle w:val="22"/>
        <w:tabs>
          <w:tab w:val="clear" w:pos="0"/>
          <w:tab w:val="right" w:leader="dot" w:pos="9746"/>
        </w:tabs>
        <w:ind w:left="480"/>
      </w:pPr>
      <w:hyperlink w:anchor="_Toc14783" w:history="1">
        <w:r w:rsidR="0022382B">
          <w:rPr>
            <w:rFonts w:hint="eastAsia"/>
          </w:rPr>
          <w:t>十、质量检验</w:t>
        </w:r>
        <w:r w:rsidR="0022382B">
          <w:tab/>
        </w:r>
        <w:r>
          <w:fldChar w:fldCharType="begin"/>
        </w:r>
        <w:r w:rsidR="0022382B">
          <w:instrText xml:space="preserve"> PAGEREF _Toc14783 </w:instrText>
        </w:r>
        <w:r>
          <w:fldChar w:fldCharType="separate"/>
        </w:r>
        <w:r w:rsidR="0022382B">
          <w:t>64</w:t>
        </w:r>
        <w:r>
          <w:fldChar w:fldCharType="end"/>
        </w:r>
      </w:hyperlink>
    </w:p>
    <w:p w:rsidR="00B922C6" w:rsidRDefault="00DE6001">
      <w:pPr>
        <w:pStyle w:val="10"/>
        <w:tabs>
          <w:tab w:val="clear" w:pos="0"/>
        </w:tabs>
      </w:pPr>
      <w:hyperlink w:anchor="_Toc17606" w:history="1">
        <w:r w:rsidR="0022382B">
          <w:rPr>
            <w:rFonts w:cs="宋体" w:hint="eastAsia"/>
          </w:rPr>
          <w:t xml:space="preserve">第八章 </w:t>
        </w:r>
        <w:r w:rsidR="0022382B">
          <w:rPr>
            <w:rFonts w:hint="eastAsia"/>
          </w:rPr>
          <w:t>磋商程序</w:t>
        </w:r>
        <w:r w:rsidR="0022382B">
          <w:tab/>
        </w:r>
        <w:r>
          <w:fldChar w:fldCharType="begin"/>
        </w:r>
        <w:r w:rsidR="0022382B">
          <w:instrText xml:space="preserve"> PAGEREF _Toc17606 </w:instrText>
        </w:r>
        <w:r>
          <w:fldChar w:fldCharType="separate"/>
        </w:r>
        <w:r w:rsidR="0022382B">
          <w:t>66</w:t>
        </w:r>
        <w:r>
          <w:fldChar w:fldCharType="end"/>
        </w:r>
      </w:hyperlink>
    </w:p>
    <w:p w:rsidR="00B922C6" w:rsidRDefault="00DE6001" w:rsidP="00FE48F9">
      <w:pPr>
        <w:pStyle w:val="22"/>
        <w:tabs>
          <w:tab w:val="clear" w:pos="0"/>
          <w:tab w:val="right" w:leader="dot" w:pos="9746"/>
        </w:tabs>
        <w:ind w:left="480"/>
      </w:pPr>
      <w:hyperlink w:anchor="_Toc7977" w:history="1">
        <w:r w:rsidR="0022382B">
          <w:rPr>
            <w:rFonts w:cs="宋体" w:hint="eastAsia"/>
          </w:rPr>
          <w:t xml:space="preserve">一、 </w:t>
        </w:r>
        <w:r w:rsidR="0022382B">
          <w:rPr>
            <w:rFonts w:hint="eastAsia"/>
          </w:rPr>
          <w:t>磋商小组及专家组成</w:t>
        </w:r>
        <w:r w:rsidR="0022382B">
          <w:tab/>
        </w:r>
        <w:r>
          <w:fldChar w:fldCharType="begin"/>
        </w:r>
        <w:r w:rsidR="0022382B">
          <w:instrText xml:space="preserve"> PAGEREF _Toc7977 </w:instrText>
        </w:r>
        <w:r>
          <w:fldChar w:fldCharType="separate"/>
        </w:r>
        <w:r w:rsidR="0022382B">
          <w:t>66</w:t>
        </w:r>
        <w:r>
          <w:fldChar w:fldCharType="end"/>
        </w:r>
      </w:hyperlink>
    </w:p>
    <w:p w:rsidR="00B922C6" w:rsidRDefault="00DE6001" w:rsidP="00FE48F9">
      <w:pPr>
        <w:pStyle w:val="22"/>
        <w:tabs>
          <w:tab w:val="clear" w:pos="0"/>
          <w:tab w:val="right" w:leader="dot" w:pos="9746"/>
        </w:tabs>
        <w:ind w:left="480"/>
      </w:pPr>
      <w:hyperlink w:anchor="_Toc30151" w:history="1">
        <w:r w:rsidR="0022382B">
          <w:rPr>
            <w:rFonts w:cs="宋体" w:hint="eastAsia"/>
          </w:rPr>
          <w:t xml:space="preserve">二、 </w:t>
        </w:r>
        <w:r w:rsidR="0022382B">
          <w:rPr>
            <w:rFonts w:hint="eastAsia"/>
          </w:rPr>
          <w:t>磋商组织</w:t>
        </w:r>
        <w:r w:rsidR="0022382B">
          <w:tab/>
        </w:r>
        <w:r>
          <w:fldChar w:fldCharType="begin"/>
        </w:r>
        <w:r w:rsidR="0022382B">
          <w:instrText xml:space="preserve"> PAGEREF _Toc30151 </w:instrText>
        </w:r>
        <w:r>
          <w:fldChar w:fldCharType="separate"/>
        </w:r>
        <w:r w:rsidR="0022382B">
          <w:t>66</w:t>
        </w:r>
        <w:r>
          <w:fldChar w:fldCharType="end"/>
        </w:r>
      </w:hyperlink>
    </w:p>
    <w:p w:rsidR="00B922C6" w:rsidRDefault="00DE6001" w:rsidP="00FE48F9">
      <w:pPr>
        <w:pStyle w:val="22"/>
        <w:tabs>
          <w:tab w:val="clear" w:pos="0"/>
          <w:tab w:val="right" w:leader="dot" w:pos="9746"/>
        </w:tabs>
        <w:ind w:left="480"/>
      </w:pPr>
      <w:hyperlink w:anchor="_Toc30729" w:history="1">
        <w:r w:rsidR="0022382B">
          <w:rPr>
            <w:rFonts w:cs="宋体" w:hint="eastAsia"/>
          </w:rPr>
          <w:t xml:space="preserve">三、 </w:t>
        </w:r>
        <w:r w:rsidR="0022382B">
          <w:rPr>
            <w:rFonts w:hint="eastAsia"/>
          </w:rPr>
          <w:t>评审程序</w:t>
        </w:r>
        <w:r w:rsidR="0022382B">
          <w:tab/>
        </w:r>
        <w:r>
          <w:fldChar w:fldCharType="begin"/>
        </w:r>
        <w:r w:rsidR="0022382B">
          <w:instrText xml:space="preserve"> PAGEREF _Toc30729 </w:instrText>
        </w:r>
        <w:r>
          <w:fldChar w:fldCharType="separate"/>
        </w:r>
        <w:r w:rsidR="0022382B">
          <w:t>66</w:t>
        </w:r>
        <w:r>
          <w:fldChar w:fldCharType="end"/>
        </w:r>
      </w:hyperlink>
    </w:p>
    <w:p w:rsidR="00B922C6" w:rsidRDefault="00DE6001" w:rsidP="00FE48F9">
      <w:pPr>
        <w:pStyle w:val="30"/>
        <w:tabs>
          <w:tab w:val="clear" w:pos="0"/>
          <w:tab w:val="right" w:leader="dot" w:pos="9746"/>
        </w:tabs>
        <w:ind w:left="960"/>
      </w:pPr>
      <w:hyperlink w:anchor="_Toc30883" w:history="1">
        <w:r w:rsidR="0022382B">
          <w:rPr>
            <w:rFonts w:cs="宋体" w:hint="eastAsia"/>
          </w:rPr>
          <w:t xml:space="preserve">(一) </w:t>
        </w:r>
        <w:r w:rsidR="0022382B">
          <w:rPr>
            <w:rFonts w:hint="eastAsia"/>
          </w:rPr>
          <w:t>供应商资格审查</w:t>
        </w:r>
        <w:r w:rsidR="0022382B">
          <w:tab/>
        </w:r>
        <w:r>
          <w:fldChar w:fldCharType="begin"/>
        </w:r>
        <w:r w:rsidR="0022382B">
          <w:instrText xml:space="preserve"> PAGEREF _Toc30883 </w:instrText>
        </w:r>
        <w:r>
          <w:fldChar w:fldCharType="separate"/>
        </w:r>
        <w:r w:rsidR="0022382B">
          <w:t>66</w:t>
        </w:r>
        <w:r>
          <w:fldChar w:fldCharType="end"/>
        </w:r>
      </w:hyperlink>
    </w:p>
    <w:p w:rsidR="00B922C6" w:rsidRDefault="00DE6001" w:rsidP="00FE48F9">
      <w:pPr>
        <w:pStyle w:val="30"/>
        <w:tabs>
          <w:tab w:val="clear" w:pos="0"/>
          <w:tab w:val="right" w:leader="dot" w:pos="9746"/>
        </w:tabs>
        <w:ind w:left="960"/>
      </w:pPr>
      <w:hyperlink w:anchor="_Toc21413" w:history="1">
        <w:r w:rsidR="0022382B">
          <w:rPr>
            <w:rFonts w:cs="宋体" w:hint="eastAsia"/>
          </w:rPr>
          <w:t xml:space="preserve">(二) </w:t>
        </w:r>
        <w:r w:rsidR="0022382B">
          <w:rPr>
            <w:rFonts w:hint="eastAsia"/>
          </w:rPr>
          <w:t>磋商</w:t>
        </w:r>
        <w:r w:rsidR="0022382B">
          <w:tab/>
        </w:r>
        <w:r>
          <w:fldChar w:fldCharType="begin"/>
        </w:r>
        <w:r w:rsidR="0022382B">
          <w:instrText xml:space="preserve"> PAGEREF _Toc21413 </w:instrText>
        </w:r>
        <w:r>
          <w:fldChar w:fldCharType="separate"/>
        </w:r>
        <w:r w:rsidR="0022382B">
          <w:t>67</w:t>
        </w:r>
        <w:r>
          <w:fldChar w:fldCharType="end"/>
        </w:r>
      </w:hyperlink>
    </w:p>
    <w:p w:rsidR="00B922C6" w:rsidRDefault="00DE6001" w:rsidP="00FE48F9">
      <w:pPr>
        <w:pStyle w:val="30"/>
        <w:tabs>
          <w:tab w:val="clear" w:pos="0"/>
          <w:tab w:val="right" w:leader="dot" w:pos="9746"/>
        </w:tabs>
        <w:ind w:left="960"/>
      </w:pPr>
      <w:hyperlink w:anchor="_Toc4959" w:history="1">
        <w:r w:rsidR="0022382B">
          <w:rPr>
            <w:rFonts w:cs="宋体" w:hint="eastAsia"/>
          </w:rPr>
          <w:t xml:space="preserve">(三) </w:t>
        </w:r>
        <w:r w:rsidR="0022382B">
          <w:rPr>
            <w:rFonts w:hint="eastAsia"/>
          </w:rPr>
          <w:t>采购活动终止</w:t>
        </w:r>
        <w:r w:rsidR="0022382B">
          <w:tab/>
        </w:r>
        <w:r>
          <w:fldChar w:fldCharType="begin"/>
        </w:r>
        <w:r w:rsidR="0022382B">
          <w:instrText xml:space="preserve"> PAGEREF _Toc4959 </w:instrText>
        </w:r>
        <w:r>
          <w:fldChar w:fldCharType="separate"/>
        </w:r>
        <w:r w:rsidR="0022382B">
          <w:t>68</w:t>
        </w:r>
        <w:r>
          <w:fldChar w:fldCharType="end"/>
        </w:r>
      </w:hyperlink>
    </w:p>
    <w:p w:rsidR="00B922C6" w:rsidRDefault="00DE6001" w:rsidP="00FE48F9">
      <w:pPr>
        <w:pStyle w:val="30"/>
        <w:tabs>
          <w:tab w:val="clear" w:pos="0"/>
          <w:tab w:val="right" w:leader="dot" w:pos="9746"/>
        </w:tabs>
        <w:ind w:left="960"/>
      </w:pPr>
      <w:hyperlink w:anchor="_Toc27746" w:history="1">
        <w:r w:rsidR="0022382B">
          <w:rPr>
            <w:rFonts w:cs="宋体" w:hint="eastAsia"/>
          </w:rPr>
          <w:t xml:space="preserve">(四) </w:t>
        </w:r>
        <w:r w:rsidR="0022382B">
          <w:rPr>
            <w:rFonts w:hint="eastAsia"/>
          </w:rPr>
          <w:t>报价</w:t>
        </w:r>
        <w:r w:rsidR="0022382B">
          <w:tab/>
        </w:r>
        <w:r>
          <w:fldChar w:fldCharType="begin"/>
        </w:r>
        <w:r w:rsidR="0022382B">
          <w:instrText xml:space="preserve"> PAGEREF _Toc27746 </w:instrText>
        </w:r>
        <w:r>
          <w:fldChar w:fldCharType="separate"/>
        </w:r>
        <w:r w:rsidR="0022382B">
          <w:t>68</w:t>
        </w:r>
        <w:r>
          <w:fldChar w:fldCharType="end"/>
        </w:r>
      </w:hyperlink>
    </w:p>
    <w:p w:rsidR="00B922C6" w:rsidRDefault="00DE6001" w:rsidP="00FE48F9">
      <w:pPr>
        <w:pStyle w:val="30"/>
        <w:tabs>
          <w:tab w:val="clear" w:pos="0"/>
          <w:tab w:val="right" w:leader="dot" w:pos="9746"/>
        </w:tabs>
        <w:ind w:left="960"/>
      </w:pPr>
      <w:hyperlink w:anchor="_Toc10190" w:history="1">
        <w:r w:rsidR="0022382B">
          <w:rPr>
            <w:rFonts w:cs="宋体" w:hint="eastAsia"/>
          </w:rPr>
          <w:t xml:space="preserve">(五) </w:t>
        </w:r>
        <w:r w:rsidR="0022382B">
          <w:rPr>
            <w:rFonts w:hint="eastAsia"/>
          </w:rPr>
          <w:t>评审方法</w:t>
        </w:r>
        <w:r w:rsidR="0022382B">
          <w:tab/>
        </w:r>
        <w:r>
          <w:fldChar w:fldCharType="begin"/>
        </w:r>
        <w:r w:rsidR="0022382B">
          <w:instrText xml:space="preserve"> PAGEREF _Toc10190 </w:instrText>
        </w:r>
        <w:r>
          <w:fldChar w:fldCharType="separate"/>
        </w:r>
        <w:r w:rsidR="0022382B">
          <w:t>69</w:t>
        </w:r>
        <w:r>
          <w:fldChar w:fldCharType="end"/>
        </w:r>
      </w:hyperlink>
      <w:bookmarkStart w:id="6" w:name="_GoBack"/>
      <w:bookmarkEnd w:id="6"/>
    </w:p>
    <w:p w:rsidR="00B922C6" w:rsidRDefault="00DE6001" w:rsidP="00FE48F9">
      <w:pPr>
        <w:pStyle w:val="30"/>
        <w:tabs>
          <w:tab w:val="clear" w:pos="0"/>
          <w:tab w:val="right" w:leader="dot" w:pos="9746"/>
        </w:tabs>
        <w:ind w:left="960"/>
      </w:pPr>
      <w:hyperlink w:anchor="_Toc570" w:history="1">
        <w:r w:rsidR="0022382B">
          <w:rPr>
            <w:rFonts w:cs="宋体" w:hint="eastAsia"/>
          </w:rPr>
          <w:t xml:space="preserve">(六) </w:t>
        </w:r>
        <w:r w:rsidR="0022382B">
          <w:rPr>
            <w:rFonts w:hint="eastAsia"/>
          </w:rPr>
          <w:t>评审标准</w:t>
        </w:r>
        <w:r w:rsidR="0022382B">
          <w:tab/>
        </w:r>
        <w:r>
          <w:fldChar w:fldCharType="begin"/>
        </w:r>
        <w:r w:rsidR="0022382B">
          <w:instrText xml:space="preserve"> PAGEREF _Toc570 </w:instrText>
        </w:r>
        <w:r>
          <w:fldChar w:fldCharType="separate"/>
        </w:r>
        <w:r w:rsidR="0022382B">
          <w:t>70</w:t>
        </w:r>
        <w:r>
          <w:fldChar w:fldCharType="end"/>
        </w:r>
      </w:hyperlink>
    </w:p>
    <w:p w:rsidR="00B922C6" w:rsidRDefault="00DE6001" w:rsidP="00FE48F9">
      <w:pPr>
        <w:pStyle w:val="30"/>
        <w:tabs>
          <w:tab w:val="clear" w:pos="0"/>
          <w:tab w:val="right" w:leader="dot" w:pos="9746"/>
        </w:tabs>
        <w:ind w:left="960"/>
      </w:pPr>
      <w:hyperlink w:anchor="_Toc20489" w:history="1">
        <w:r w:rsidR="0022382B">
          <w:rPr>
            <w:rFonts w:cs="宋体" w:hint="eastAsia"/>
          </w:rPr>
          <w:t xml:space="preserve">(七) </w:t>
        </w:r>
        <w:r w:rsidR="0022382B">
          <w:rPr>
            <w:rFonts w:hint="eastAsia"/>
          </w:rPr>
          <w:t>复核</w:t>
        </w:r>
        <w:r w:rsidR="0022382B">
          <w:tab/>
        </w:r>
        <w:r>
          <w:fldChar w:fldCharType="begin"/>
        </w:r>
        <w:r w:rsidR="0022382B">
          <w:instrText xml:space="preserve"> PAGEREF _Toc20489 </w:instrText>
        </w:r>
        <w:r>
          <w:fldChar w:fldCharType="separate"/>
        </w:r>
        <w:r w:rsidR="0022382B">
          <w:t>72</w:t>
        </w:r>
        <w:r>
          <w:fldChar w:fldCharType="end"/>
        </w:r>
      </w:hyperlink>
    </w:p>
    <w:p w:rsidR="00B922C6" w:rsidRDefault="00DE6001" w:rsidP="00FE48F9">
      <w:pPr>
        <w:pStyle w:val="30"/>
        <w:tabs>
          <w:tab w:val="clear" w:pos="0"/>
          <w:tab w:val="right" w:leader="dot" w:pos="9746"/>
        </w:tabs>
        <w:ind w:left="960"/>
      </w:pPr>
      <w:hyperlink w:anchor="_Toc10007" w:history="1">
        <w:r w:rsidR="0022382B">
          <w:rPr>
            <w:rFonts w:cs="宋体" w:hint="eastAsia"/>
          </w:rPr>
          <w:t xml:space="preserve">(八) </w:t>
        </w:r>
        <w:r w:rsidR="0022382B">
          <w:rPr>
            <w:rFonts w:hint="eastAsia"/>
          </w:rPr>
          <w:t>评审报告</w:t>
        </w:r>
        <w:r w:rsidR="0022382B">
          <w:tab/>
        </w:r>
        <w:r>
          <w:fldChar w:fldCharType="begin"/>
        </w:r>
        <w:r w:rsidR="0022382B">
          <w:instrText xml:space="preserve"> PAGEREF _Toc10007 </w:instrText>
        </w:r>
        <w:r>
          <w:fldChar w:fldCharType="separate"/>
        </w:r>
        <w:r w:rsidR="0022382B">
          <w:t>72</w:t>
        </w:r>
        <w:r>
          <w:fldChar w:fldCharType="end"/>
        </w:r>
      </w:hyperlink>
    </w:p>
    <w:p w:rsidR="00B922C6" w:rsidRDefault="00DE6001" w:rsidP="00FE48F9">
      <w:pPr>
        <w:pStyle w:val="30"/>
        <w:tabs>
          <w:tab w:val="clear" w:pos="0"/>
          <w:tab w:val="right" w:leader="dot" w:pos="9746"/>
        </w:tabs>
        <w:ind w:left="960"/>
      </w:pPr>
      <w:hyperlink w:anchor="_Toc6512" w:history="1">
        <w:r w:rsidR="0022382B">
          <w:rPr>
            <w:rFonts w:cs="宋体" w:hint="eastAsia"/>
          </w:rPr>
          <w:t xml:space="preserve">(九) </w:t>
        </w:r>
        <w:r w:rsidR="0022382B">
          <w:rPr>
            <w:rFonts w:hint="eastAsia"/>
          </w:rPr>
          <w:t>确定成交候选人</w:t>
        </w:r>
        <w:r w:rsidR="0022382B">
          <w:tab/>
        </w:r>
        <w:r>
          <w:fldChar w:fldCharType="begin"/>
        </w:r>
        <w:r w:rsidR="0022382B">
          <w:instrText xml:space="preserve"> PAGEREF _Toc6512 </w:instrText>
        </w:r>
        <w:r>
          <w:fldChar w:fldCharType="separate"/>
        </w:r>
        <w:r w:rsidR="0022382B">
          <w:t>73</w:t>
        </w:r>
        <w:r>
          <w:fldChar w:fldCharType="end"/>
        </w:r>
      </w:hyperlink>
    </w:p>
    <w:p w:rsidR="00B922C6" w:rsidRDefault="00DE6001" w:rsidP="00FE48F9">
      <w:pPr>
        <w:pStyle w:val="30"/>
        <w:tabs>
          <w:tab w:val="clear" w:pos="0"/>
          <w:tab w:val="right" w:leader="dot" w:pos="9746"/>
        </w:tabs>
        <w:ind w:left="960"/>
      </w:pPr>
      <w:hyperlink w:anchor="_Toc28938" w:history="1">
        <w:r w:rsidR="0022382B">
          <w:rPr>
            <w:rFonts w:cs="宋体" w:hint="eastAsia"/>
          </w:rPr>
          <w:t xml:space="preserve">(十) </w:t>
        </w:r>
        <w:r w:rsidR="0022382B">
          <w:rPr>
            <w:rFonts w:hint="eastAsia"/>
          </w:rPr>
          <w:t>成交通知书</w:t>
        </w:r>
        <w:r w:rsidR="0022382B">
          <w:tab/>
        </w:r>
        <w:r>
          <w:fldChar w:fldCharType="begin"/>
        </w:r>
        <w:r w:rsidR="0022382B">
          <w:instrText xml:space="preserve"> PAGEREF _Toc28938 </w:instrText>
        </w:r>
        <w:r>
          <w:fldChar w:fldCharType="separate"/>
        </w:r>
        <w:r w:rsidR="0022382B">
          <w:t>74</w:t>
        </w:r>
        <w:r>
          <w:fldChar w:fldCharType="end"/>
        </w:r>
      </w:hyperlink>
    </w:p>
    <w:p w:rsidR="00B922C6" w:rsidRDefault="00DE6001" w:rsidP="00FE48F9">
      <w:pPr>
        <w:pStyle w:val="30"/>
        <w:tabs>
          <w:tab w:val="clear" w:pos="0"/>
          <w:tab w:val="right" w:leader="dot" w:pos="9746"/>
        </w:tabs>
        <w:ind w:left="960"/>
      </w:pPr>
      <w:hyperlink w:anchor="_Toc24253" w:history="1">
        <w:r w:rsidR="0022382B">
          <w:rPr>
            <w:rFonts w:cs="宋体" w:hint="eastAsia"/>
          </w:rPr>
          <w:t xml:space="preserve">(十一) </w:t>
        </w:r>
        <w:r w:rsidR="0022382B">
          <w:rPr>
            <w:rFonts w:hint="eastAsia"/>
          </w:rPr>
          <w:t>评审专家在采购活动中承担以下义务</w:t>
        </w:r>
        <w:r w:rsidR="0022382B">
          <w:tab/>
        </w:r>
        <w:r>
          <w:fldChar w:fldCharType="begin"/>
        </w:r>
        <w:r w:rsidR="0022382B">
          <w:instrText xml:space="preserve"> PAGEREF _Toc24253 </w:instrText>
        </w:r>
        <w:r>
          <w:fldChar w:fldCharType="separate"/>
        </w:r>
        <w:r w:rsidR="0022382B">
          <w:t>74</w:t>
        </w:r>
        <w:r>
          <w:fldChar w:fldCharType="end"/>
        </w:r>
      </w:hyperlink>
    </w:p>
    <w:p w:rsidR="00B922C6" w:rsidRDefault="00DE6001" w:rsidP="00FE48F9">
      <w:pPr>
        <w:pStyle w:val="30"/>
        <w:tabs>
          <w:tab w:val="clear" w:pos="0"/>
          <w:tab w:val="right" w:leader="dot" w:pos="9746"/>
        </w:tabs>
        <w:ind w:left="960"/>
      </w:pPr>
      <w:hyperlink w:anchor="_Toc30418" w:history="1">
        <w:r w:rsidR="0022382B">
          <w:rPr>
            <w:rFonts w:cs="宋体" w:hint="eastAsia"/>
          </w:rPr>
          <w:t xml:space="preserve">(十二) </w:t>
        </w:r>
        <w:r w:rsidR="0022382B">
          <w:rPr>
            <w:rFonts w:hint="eastAsia"/>
          </w:rPr>
          <w:t>评审专家在采购活动中应当遵守以下工作纪律</w:t>
        </w:r>
        <w:r w:rsidR="0022382B">
          <w:tab/>
        </w:r>
        <w:r>
          <w:fldChar w:fldCharType="begin"/>
        </w:r>
        <w:r w:rsidR="0022382B">
          <w:instrText xml:space="preserve"> PAGEREF _Toc30418 </w:instrText>
        </w:r>
        <w:r>
          <w:fldChar w:fldCharType="separate"/>
        </w:r>
        <w:r w:rsidR="0022382B">
          <w:t>75</w:t>
        </w:r>
        <w:r>
          <w:fldChar w:fldCharType="end"/>
        </w:r>
      </w:hyperlink>
    </w:p>
    <w:p w:rsidR="00B922C6" w:rsidRDefault="00DE6001" w:rsidP="00FE48F9">
      <w:pPr>
        <w:pStyle w:val="30"/>
        <w:tabs>
          <w:tab w:val="clear" w:pos="0"/>
          <w:tab w:val="right" w:leader="dot" w:pos="9746"/>
        </w:tabs>
        <w:ind w:left="960"/>
      </w:pPr>
      <w:hyperlink w:anchor="_Toc3826" w:history="1">
        <w:r w:rsidR="0022382B">
          <w:rPr>
            <w:rFonts w:cs="宋体" w:hint="eastAsia"/>
          </w:rPr>
          <w:t xml:space="preserve">(十三) </w:t>
        </w:r>
        <w:r w:rsidR="0022382B">
          <w:rPr>
            <w:rFonts w:hint="eastAsia"/>
          </w:rPr>
          <w:t>评审委员会及其成员不得有下列违约情形</w:t>
        </w:r>
        <w:r w:rsidR="0022382B">
          <w:tab/>
        </w:r>
        <w:r>
          <w:fldChar w:fldCharType="begin"/>
        </w:r>
        <w:r w:rsidR="0022382B">
          <w:instrText xml:space="preserve"> PAGEREF _Toc3826 </w:instrText>
        </w:r>
        <w:r>
          <w:fldChar w:fldCharType="separate"/>
        </w:r>
        <w:r w:rsidR="0022382B">
          <w:t>75</w:t>
        </w:r>
        <w:r>
          <w:fldChar w:fldCharType="end"/>
        </w:r>
      </w:hyperlink>
    </w:p>
    <w:p w:rsidR="00B922C6" w:rsidRDefault="00DE6001">
      <w:pPr>
        <w:pStyle w:val="10"/>
        <w:tabs>
          <w:tab w:val="clear" w:pos="0"/>
        </w:tabs>
      </w:pPr>
      <w:hyperlink w:anchor="_Toc22948" w:history="1">
        <w:r w:rsidR="0022382B">
          <w:rPr>
            <w:rFonts w:cs="宋体" w:hint="eastAsia"/>
          </w:rPr>
          <w:t xml:space="preserve">第九章 </w:t>
        </w:r>
        <w:r w:rsidR="0022382B">
          <w:rPr>
            <w:rFonts w:hint="eastAsia"/>
          </w:rPr>
          <w:t>合同草案条款(参考文本)</w:t>
        </w:r>
        <w:r w:rsidR="0022382B">
          <w:tab/>
        </w:r>
        <w:r>
          <w:fldChar w:fldCharType="begin"/>
        </w:r>
        <w:r w:rsidR="0022382B">
          <w:instrText xml:space="preserve"> PAGEREF _Toc22948 </w:instrText>
        </w:r>
        <w:r>
          <w:fldChar w:fldCharType="separate"/>
        </w:r>
        <w:r w:rsidR="0022382B">
          <w:t>76</w:t>
        </w:r>
        <w:r>
          <w:fldChar w:fldCharType="end"/>
        </w:r>
      </w:hyperlink>
    </w:p>
    <w:p w:rsidR="00B922C6" w:rsidRDefault="00DE6001" w:rsidP="00FE48F9">
      <w:pPr>
        <w:pStyle w:val="22"/>
        <w:tabs>
          <w:tab w:val="clear" w:pos="0"/>
          <w:tab w:val="right" w:leader="dot" w:pos="9746"/>
        </w:tabs>
        <w:ind w:left="480"/>
      </w:pPr>
      <w:hyperlink w:anchor="_Toc25544" w:history="1">
        <w:r w:rsidR="0022382B">
          <w:rPr>
            <w:rFonts w:cs="宋体" w:hint="eastAsia"/>
          </w:rPr>
          <w:t xml:space="preserve">一、 </w:t>
        </w:r>
        <w:r w:rsidR="0022382B">
          <w:rPr>
            <w:rFonts w:hint="eastAsia"/>
          </w:rPr>
          <w:t>工程概况</w:t>
        </w:r>
        <w:r w:rsidR="0022382B">
          <w:tab/>
        </w:r>
        <w:r>
          <w:fldChar w:fldCharType="begin"/>
        </w:r>
        <w:r w:rsidR="0022382B">
          <w:instrText xml:space="preserve"> PAGEREF _Toc25544 </w:instrText>
        </w:r>
        <w:r>
          <w:fldChar w:fldCharType="separate"/>
        </w:r>
        <w:r w:rsidR="0022382B">
          <w:t>76</w:t>
        </w:r>
        <w:r>
          <w:fldChar w:fldCharType="end"/>
        </w:r>
      </w:hyperlink>
    </w:p>
    <w:p w:rsidR="00B922C6" w:rsidRDefault="00DE6001" w:rsidP="00FE48F9">
      <w:pPr>
        <w:pStyle w:val="22"/>
        <w:tabs>
          <w:tab w:val="clear" w:pos="0"/>
          <w:tab w:val="right" w:leader="dot" w:pos="9746"/>
        </w:tabs>
        <w:ind w:left="480"/>
      </w:pPr>
      <w:hyperlink w:anchor="_Toc23648" w:history="1">
        <w:r w:rsidR="0022382B">
          <w:rPr>
            <w:rFonts w:cs="宋体" w:hint="eastAsia"/>
          </w:rPr>
          <w:t xml:space="preserve">二、 </w:t>
        </w:r>
        <w:r w:rsidR="0022382B">
          <w:rPr>
            <w:rFonts w:hint="eastAsia"/>
          </w:rPr>
          <w:t>工程标的范围</w:t>
        </w:r>
        <w:r w:rsidR="0022382B">
          <w:tab/>
        </w:r>
        <w:r>
          <w:fldChar w:fldCharType="begin"/>
        </w:r>
        <w:r w:rsidR="0022382B">
          <w:instrText xml:space="preserve"> PAGEREF _Toc23648 </w:instrText>
        </w:r>
        <w:r>
          <w:fldChar w:fldCharType="separate"/>
        </w:r>
        <w:r w:rsidR="0022382B">
          <w:t>76</w:t>
        </w:r>
        <w:r>
          <w:fldChar w:fldCharType="end"/>
        </w:r>
      </w:hyperlink>
    </w:p>
    <w:p w:rsidR="00B922C6" w:rsidRDefault="00DE6001" w:rsidP="00FE48F9">
      <w:pPr>
        <w:pStyle w:val="22"/>
        <w:tabs>
          <w:tab w:val="clear" w:pos="0"/>
          <w:tab w:val="right" w:leader="dot" w:pos="9746"/>
        </w:tabs>
        <w:ind w:left="480"/>
      </w:pPr>
      <w:hyperlink w:anchor="_Toc27774" w:history="1">
        <w:r w:rsidR="0022382B">
          <w:rPr>
            <w:rFonts w:cs="宋体" w:hint="eastAsia"/>
          </w:rPr>
          <w:t xml:space="preserve">三、 </w:t>
        </w:r>
        <w:r w:rsidR="0022382B">
          <w:rPr>
            <w:rFonts w:hint="eastAsia"/>
          </w:rPr>
          <w:t>合同履行期限、地点、方式</w:t>
        </w:r>
        <w:r w:rsidR="0022382B">
          <w:tab/>
        </w:r>
        <w:r>
          <w:fldChar w:fldCharType="begin"/>
        </w:r>
        <w:r w:rsidR="0022382B">
          <w:instrText xml:space="preserve"> PAGEREF _Toc27774 </w:instrText>
        </w:r>
        <w:r>
          <w:fldChar w:fldCharType="separate"/>
        </w:r>
        <w:r w:rsidR="0022382B">
          <w:t>76</w:t>
        </w:r>
        <w:r>
          <w:fldChar w:fldCharType="end"/>
        </w:r>
      </w:hyperlink>
    </w:p>
    <w:p w:rsidR="00B922C6" w:rsidRDefault="00DE6001" w:rsidP="00FE48F9">
      <w:pPr>
        <w:pStyle w:val="22"/>
        <w:tabs>
          <w:tab w:val="clear" w:pos="0"/>
          <w:tab w:val="right" w:leader="dot" w:pos="9746"/>
        </w:tabs>
        <w:ind w:left="480"/>
      </w:pPr>
      <w:hyperlink w:anchor="_Toc20895" w:history="1">
        <w:r w:rsidR="0022382B">
          <w:rPr>
            <w:rFonts w:cs="宋体" w:hint="eastAsia"/>
          </w:rPr>
          <w:t xml:space="preserve">四、 </w:t>
        </w:r>
        <w:r w:rsidR="0022382B">
          <w:rPr>
            <w:rFonts w:hint="eastAsia"/>
          </w:rPr>
          <w:t>质量标准</w:t>
        </w:r>
        <w:r w:rsidR="0022382B">
          <w:tab/>
        </w:r>
        <w:r>
          <w:fldChar w:fldCharType="begin"/>
        </w:r>
        <w:r w:rsidR="0022382B">
          <w:instrText xml:space="preserve"> PAGEREF _Toc20895 </w:instrText>
        </w:r>
        <w:r>
          <w:fldChar w:fldCharType="separate"/>
        </w:r>
        <w:r w:rsidR="0022382B">
          <w:t>76</w:t>
        </w:r>
        <w:r>
          <w:fldChar w:fldCharType="end"/>
        </w:r>
      </w:hyperlink>
    </w:p>
    <w:p w:rsidR="00B922C6" w:rsidRDefault="00DE6001" w:rsidP="00FE48F9">
      <w:pPr>
        <w:pStyle w:val="22"/>
        <w:tabs>
          <w:tab w:val="clear" w:pos="0"/>
          <w:tab w:val="right" w:leader="dot" w:pos="9746"/>
        </w:tabs>
        <w:ind w:left="480"/>
      </w:pPr>
      <w:hyperlink w:anchor="_Toc6204" w:history="1">
        <w:r w:rsidR="0022382B">
          <w:rPr>
            <w:rFonts w:cs="宋体" w:hint="eastAsia"/>
          </w:rPr>
          <w:t xml:space="preserve">五、 </w:t>
        </w:r>
        <w:r w:rsidR="0022382B">
          <w:rPr>
            <w:rFonts w:hint="eastAsia"/>
          </w:rPr>
          <w:t>验收要求</w:t>
        </w:r>
        <w:r w:rsidR="0022382B">
          <w:tab/>
        </w:r>
        <w:r>
          <w:fldChar w:fldCharType="begin"/>
        </w:r>
        <w:r w:rsidR="0022382B">
          <w:instrText xml:space="preserve"> PAGEREF _Toc6204 </w:instrText>
        </w:r>
        <w:r>
          <w:fldChar w:fldCharType="separate"/>
        </w:r>
        <w:r w:rsidR="0022382B">
          <w:t>76</w:t>
        </w:r>
        <w:r>
          <w:fldChar w:fldCharType="end"/>
        </w:r>
      </w:hyperlink>
    </w:p>
    <w:p w:rsidR="00B922C6" w:rsidRDefault="00DE6001" w:rsidP="00FE48F9">
      <w:pPr>
        <w:pStyle w:val="22"/>
        <w:tabs>
          <w:tab w:val="clear" w:pos="0"/>
          <w:tab w:val="right" w:leader="dot" w:pos="9746"/>
        </w:tabs>
        <w:ind w:left="480"/>
      </w:pPr>
      <w:hyperlink w:anchor="_Toc32534" w:history="1">
        <w:r w:rsidR="0022382B">
          <w:rPr>
            <w:rFonts w:cs="宋体" w:hint="eastAsia"/>
          </w:rPr>
          <w:t xml:space="preserve">六、 </w:t>
        </w:r>
        <w:r w:rsidR="0022382B">
          <w:rPr>
            <w:rFonts w:hint="eastAsia"/>
          </w:rPr>
          <w:t>合同价款</w:t>
        </w:r>
        <w:r w:rsidR="0022382B">
          <w:tab/>
        </w:r>
        <w:r>
          <w:fldChar w:fldCharType="begin"/>
        </w:r>
        <w:r w:rsidR="0022382B">
          <w:instrText xml:space="preserve"> PAGEREF _Toc32534 </w:instrText>
        </w:r>
        <w:r>
          <w:fldChar w:fldCharType="separate"/>
        </w:r>
        <w:r w:rsidR="0022382B">
          <w:t>77</w:t>
        </w:r>
        <w:r>
          <w:fldChar w:fldCharType="end"/>
        </w:r>
      </w:hyperlink>
    </w:p>
    <w:p w:rsidR="00B922C6" w:rsidRDefault="00DE6001" w:rsidP="00FE48F9">
      <w:pPr>
        <w:pStyle w:val="22"/>
        <w:tabs>
          <w:tab w:val="clear" w:pos="0"/>
          <w:tab w:val="right" w:leader="dot" w:pos="9746"/>
        </w:tabs>
        <w:ind w:left="480"/>
      </w:pPr>
      <w:hyperlink w:anchor="_Toc1123" w:history="1">
        <w:r w:rsidR="0022382B">
          <w:rPr>
            <w:rFonts w:cs="宋体" w:hint="eastAsia"/>
          </w:rPr>
          <w:t xml:space="preserve">七、 </w:t>
        </w:r>
        <w:r w:rsidR="0022382B">
          <w:rPr>
            <w:rFonts w:hint="eastAsia"/>
          </w:rPr>
          <w:t>违约责任</w:t>
        </w:r>
        <w:r w:rsidR="0022382B">
          <w:tab/>
        </w:r>
        <w:r>
          <w:fldChar w:fldCharType="begin"/>
        </w:r>
        <w:r w:rsidR="0022382B">
          <w:instrText xml:space="preserve"> PAGEREF _Toc1123 </w:instrText>
        </w:r>
        <w:r>
          <w:fldChar w:fldCharType="separate"/>
        </w:r>
        <w:r w:rsidR="0022382B">
          <w:t>77</w:t>
        </w:r>
        <w:r>
          <w:fldChar w:fldCharType="end"/>
        </w:r>
      </w:hyperlink>
    </w:p>
    <w:p w:rsidR="00B922C6" w:rsidRDefault="00DE6001" w:rsidP="00FE48F9">
      <w:pPr>
        <w:pStyle w:val="22"/>
        <w:tabs>
          <w:tab w:val="clear" w:pos="0"/>
          <w:tab w:val="right" w:leader="dot" w:pos="9746"/>
        </w:tabs>
        <w:ind w:left="480"/>
      </w:pPr>
      <w:hyperlink w:anchor="_Toc18718" w:history="1">
        <w:r w:rsidR="0022382B">
          <w:rPr>
            <w:rFonts w:cs="宋体" w:hint="eastAsia"/>
          </w:rPr>
          <w:t xml:space="preserve">八、 </w:t>
        </w:r>
        <w:r w:rsidR="0022382B">
          <w:rPr>
            <w:rFonts w:hint="eastAsia"/>
          </w:rPr>
          <w:t>争议解决办法</w:t>
        </w:r>
        <w:r w:rsidR="0022382B">
          <w:tab/>
        </w:r>
        <w:r>
          <w:fldChar w:fldCharType="begin"/>
        </w:r>
        <w:r w:rsidR="0022382B">
          <w:instrText xml:space="preserve"> PAGEREF _Toc18718 </w:instrText>
        </w:r>
        <w:r>
          <w:fldChar w:fldCharType="separate"/>
        </w:r>
        <w:r w:rsidR="0022382B">
          <w:t>77</w:t>
        </w:r>
        <w:r>
          <w:fldChar w:fldCharType="end"/>
        </w:r>
      </w:hyperlink>
    </w:p>
    <w:p w:rsidR="00B922C6" w:rsidRDefault="00DE6001" w:rsidP="00FE48F9">
      <w:pPr>
        <w:pStyle w:val="22"/>
        <w:tabs>
          <w:tab w:val="clear" w:pos="0"/>
          <w:tab w:val="right" w:leader="dot" w:pos="9746"/>
        </w:tabs>
        <w:ind w:left="480"/>
      </w:pPr>
      <w:hyperlink w:anchor="_Toc13949" w:history="1">
        <w:r w:rsidR="0022382B">
          <w:rPr>
            <w:rFonts w:cs="宋体" w:hint="eastAsia"/>
          </w:rPr>
          <w:t xml:space="preserve">九、 </w:t>
        </w:r>
        <w:r w:rsidR="0022382B">
          <w:rPr>
            <w:rFonts w:hint="eastAsia"/>
          </w:rPr>
          <w:t>组成合同的文件</w:t>
        </w:r>
        <w:r w:rsidR="0022382B">
          <w:tab/>
        </w:r>
        <w:r>
          <w:fldChar w:fldCharType="begin"/>
        </w:r>
        <w:r w:rsidR="0022382B">
          <w:instrText xml:space="preserve"> PAGEREF _Toc13949 </w:instrText>
        </w:r>
        <w:r>
          <w:fldChar w:fldCharType="separate"/>
        </w:r>
        <w:r w:rsidR="0022382B">
          <w:t>77</w:t>
        </w:r>
        <w:r>
          <w:fldChar w:fldCharType="end"/>
        </w:r>
      </w:hyperlink>
    </w:p>
    <w:p w:rsidR="00B922C6" w:rsidRDefault="00DE6001" w:rsidP="00FE48F9">
      <w:pPr>
        <w:pStyle w:val="22"/>
        <w:tabs>
          <w:tab w:val="clear" w:pos="0"/>
          <w:tab w:val="right" w:leader="dot" w:pos="9746"/>
        </w:tabs>
        <w:ind w:left="480"/>
      </w:pPr>
      <w:hyperlink w:anchor="_Toc20317" w:history="1">
        <w:r w:rsidR="0022382B">
          <w:rPr>
            <w:rFonts w:cs="宋体" w:hint="eastAsia"/>
          </w:rPr>
          <w:t xml:space="preserve">十、 </w:t>
        </w:r>
        <w:r w:rsidR="0022382B">
          <w:rPr>
            <w:rFonts w:hint="eastAsia"/>
          </w:rPr>
          <w:t>供应商向采购人承诺按照合同约定进行施工、竣工并在质量保修期内承担工程质量保修责任。</w:t>
        </w:r>
        <w:r w:rsidR="0022382B">
          <w:tab/>
        </w:r>
        <w:r>
          <w:fldChar w:fldCharType="begin"/>
        </w:r>
        <w:r w:rsidR="0022382B">
          <w:instrText xml:space="preserve"> PAGEREF _Toc20317 </w:instrText>
        </w:r>
        <w:r>
          <w:fldChar w:fldCharType="separate"/>
        </w:r>
        <w:r w:rsidR="0022382B">
          <w:t>78</w:t>
        </w:r>
        <w:r>
          <w:fldChar w:fldCharType="end"/>
        </w:r>
      </w:hyperlink>
    </w:p>
    <w:p w:rsidR="00B922C6" w:rsidRDefault="00DE6001" w:rsidP="00FE48F9">
      <w:pPr>
        <w:pStyle w:val="22"/>
        <w:tabs>
          <w:tab w:val="clear" w:pos="0"/>
          <w:tab w:val="right" w:leader="dot" w:pos="9746"/>
        </w:tabs>
        <w:ind w:left="480"/>
      </w:pPr>
      <w:hyperlink w:anchor="_Toc26295" w:history="1">
        <w:r w:rsidR="0022382B">
          <w:rPr>
            <w:rFonts w:cs="宋体" w:hint="eastAsia"/>
          </w:rPr>
          <w:t xml:space="preserve">十一、 </w:t>
        </w:r>
        <w:r w:rsidR="0022382B">
          <w:rPr>
            <w:rFonts w:hint="eastAsia"/>
          </w:rPr>
          <w:t>采购人向供应商承诺按照合同约定的期限和方式支付合同价款及其他应当支付的款项。</w:t>
        </w:r>
        <w:r w:rsidR="0022382B">
          <w:tab/>
        </w:r>
        <w:r>
          <w:fldChar w:fldCharType="begin"/>
        </w:r>
        <w:r w:rsidR="0022382B">
          <w:instrText xml:space="preserve"> PAGEREF _Toc26295 </w:instrText>
        </w:r>
        <w:r>
          <w:fldChar w:fldCharType="separate"/>
        </w:r>
        <w:r w:rsidR="0022382B">
          <w:t>78</w:t>
        </w:r>
        <w:r>
          <w:fldChar w:fldCharType="end"/>
        </w:r>
      </w:hyperlink>
    </w:p>
    <w:p w:rsidR="00B922C6" w:rsidRDefault="00DE6001" w:rsidP="00FE48F9">
      <w:pPr>
        <w:pStyle w:val="22"/>
        <w:tabs>
          <w:tab w:val="clear" w:pos="0"/>
          <w:tab w:val="right" w:leader="dot" w:pos="9746"/>
        </w:tabs>
        <w:ind w:left="480"/>
      </w:pPr>
      <w:hyperlink w:anchor="_Toc11242" w:history="1">
        <w:r w:rsidR="0022382B">
          <w:rPr>
            <w:rFonts w:cs="宋体" w:hint="eastAsia"/>
          </w:rPr>
          <w:t xml:space="preserve">十二、 </w:t>
        </w:r>
        <w:r w:rsidR="0022382B">
          <w:rPr>
            <w:rFonts w:hint="eastAsia"/>
          </w:rPr>
          <w:t>合同生效</w:t>
        </w:r>
        <w:r w:rsidR="0022382B">
          <w:tab/>
        </w:r>
        <w:r>
          <w:fldChar w:fldCharType="begin"/>
        </w:r>
        <w:r w:rsidR="0022382B">
          <w:instrText xml:space="preserve"> PAGEREF _Toc11242 </w:instrText>
        </w:r>
        <w:r>
          <w:fldChar w:fldCharType="separate"/>
        </w:r>
        <w:r w:rsidR="0022382B">
          <w:t>78</w:t>
        </w:r>
        <w:r>
          <w:fldChar w:fldCharType="end"/>
        </w:r>
      </w:hyperlink>
    </w:p>
    <w:p w:rsidR="00B922C6" w:rsidRDefault="00DE6001">
      <w:pPr>
        <w:pStyle w:val="10"/>
        <w:tabs>
          <w:tab w:val="clear" w:pos="0"/>
        </w:tabs>
      </w:pPr>
      <w:hyperlink w:anchor="_Toc26367" w:history="1">
        <w:r w:rsidR="0022382B">
          <w:rPr>
            <w:rFonts w:cs="宋体" w:hint="eastAsia"/>
          </w:rPr>
          <w:t xml:space="preserve">第十章 </w:t>
        </w:r>
        <w:r w:rsidR="0022382B">
          <w:rPr>
            <w:rFonts w:hint="eastAsia"/>
          </w:rPr>
          <w:t>附件</w:t>
        </w:r>
        <w:r w:rsidR="0022382B">
          <w:tab/>
        </w:r>
        <w:r>
          <w:fldChar w:fldCharType="begin"/>
        </w:r>
        <w:r w:rsidR="0022382B">
          <w:instrText xml:space="preserve"> PAGEREF _Toc26367 </w:instrText>
        </w:r>
        <w:r>
          <w:fldChar w:fldCharType="separate"/>
        </w:r>
        <w:r w:rsidR="0022382B">
          <w:t>80</w:t>
        </w:r>
        <w:r>
          <w:fldChar w:fldCharType="end"/>
        </w:r>
      </w:hyperlink>
    </w:p>
    <w:p w:rsidR="00B922C6" w:rsidRDefault="00DE6001" w:rsidP="00FE48F9">
      <w:pPr>
        <w:pStyle w:val="22"/>
        <w:tabs>
          <w:tab w:val="clear" w:pos="0"/>
          <w:tab w:val="right" w:leader="dot" w:pos="9746"/>
        </w:tabs>
        <w:ind w:left="480"/>
      </w:pPr>
      <w:hyperlink w:anchor="_Toc20578" w:history="1">
        <w:r w:rsidR="0022382B">
          <w:rPr>
            <w:rFonts w:hint="eastAsia"/>
          </w:rPr>
          <w:t>附件一：问题的澄清、说明、更正通知</w:t>
        </w:r>
        <w:r w:rsidR="0022382B">
          <w:tab/>
        </w:r>
        <w:r>
          <w:fldChar w:fldCharType="begin"/>
        </w:r>
        <w:r w:rsidR="0022382B">
          <w:instrText xml:space="preserve"> PAGEREF _Toc20578 </w:instrText>
        </w:r>
        <w:r>
          <w:fldChar w:fldCharType="separate"/>
        </w:r>
        <w:r w:rsidR="0022382B">
          <w:t>80</w:t>
        </w:r>
        <w:r>
          <w:fldChar w:fldCharType="end"/>
        </w:r>
      </w:hyperlink>
    </w:p>
    <w:p w:rsidR="00B922C6" w:rsidRDefault="00DE6001" w:rsidP="00FE48F9">
      <w:pPr>
        <w:pStyle w:val="22"/>
        <w:tabs>
          <w:tab w:val="clear" w:pos="0"/>
          <w:tab w:val="right" w:leader="dot" w:pos="9746"/>
        </w:tabs>
        <w:ind w:left="480"/>
      </w:pPr>
      <w:hyperlink w:anchor="_Toc21568" w:history="1">
        <w:r w:rsidR="0022382B">
          <w:rPr>
            <w:rFonts w:asciiTheme="minorEastAsia" w:eastAsiaTheme="minorEastAsia" w:hAnsiTheme="minorEastAsia" w:cstheme="minorEastAsia" w:hint="eastAsia"/>
          </w:rPr>
          <w:t>附件二：问题的澄清、说明、更正</w:t>
        </w:r>
        <w:r w:rsidR="0022382B">
          <w:tab/>
        </w:r>
        <w:r>
          <w:fldChar w:fldCharType="begin"/>
        </w:r>
        <w:r w:rsidR="0022382B">
          <w:instrText xml:space="preserve"> PAGEREF _Toc21568 </w:instrText>
        </w:r>
        <w:r>
          <w:fldChar w:fldCharType="separate"/>
        </w:r>
        <w:r w:rsidR="0022382B">
          <w:t>81</w:t>
        </w:r>
        <w:r>
          <w:fldChar w:fldCharType="end"/>
        </w:r>
      </w:hyperlink>
    </w:p>
    <w:p w:rsidR="00B922C6" w:rsidRDefault="00DE6001" w:rsidP="00FE48F9">
      <w:pPr>
        <w:pStyle w:val="22"/>
        <w:tabs>
          <w:tab w:val="clear" w:pos="0"/>
          <w:tab w:val="right" w:leader="dot" w:pos="9746"/>
        </w:tabs>
        <w:ind w:left="480"/>
      </w:pPr>
      <w:hyperlink w:anchor="_Toc6340" w:history="1">
        <w:r w:rsidR="0022382B">
          <w:rPr>
            <w:rFonts w:asciiTheme="minorEastAsia" w:eastAsiaTheme="minorEastAsia" w:hAnsiTheme="minorEastAsia" w:cstheme="minorEastAsia" w:hint="eastAsia"/>
          </w:rPr>
          <w:t>附件三：最后报价</w:t>
        </w:r>
        <w:r w:rsidR="0022382B">
          <w:tab/>
        </w:r>
        <w:r>
          <w:fldChar w:fldCharType="begin"/>
        </w:r>
        <w:r w:rsidR="0022382B">
          <w:instrText xml:space="preserve"> PAGEREF _Toc6340 </w:instrText>
        </w:r>
        <w:r>
          <w:fldChar w:fldCharType="separate"/>
        </w:r>
        <w:r w:rsidR="0022382B">
          <w:t>82</w:t>
        </w:r>
        <w:r>
          <w:fldChar w:fldCharType="end"/>
        </w:r>
      </w:hyperlink>
    </w:p>
    <w:p w:rsidR="00B922C6" w:rsidRDefault="00DE6001" w:rsidP="00FE48F9">
      <w:pPr>
        <w:pStyle w:val="22"/>
        <w:tabs>
          <w:tab w:val="clear" w:pos="0"/>
          <w:tab w:val="right" w:leader="dot" w:pos="9746"/>
        </w:tabs>
        <w:ind w:left="480"/>
      </w:pPr>
      <w:hyperlink w:anchor="_Toc27217" w:history="1">
        <w:r w:rsidR="0022382B">
          <w:rPr>
            <w:rFonts w:hint="eastAsia"/>
          </w:rPr>
          <w:t>附件四：工程质量保修书</w:t>
        </w:r>
        <w:r w:rsidR="0022382B">
          <w:tab/>
        </w:r>
        <w:r>
          <w:fldChar w:fldCharType="begin"/>
        </w:r>
        <w:r w:rsidR="0022382B">
          <w:instrText xml:space="preserve"> PAGEREF _Toc27217 </w:instrText>
        </w:r>
        <w:r>
          <w:fldChar w:fldCharType="separate"/>
        </w:r>
        <w:r w:rsidR="0022382B">
          <w:t>83</w:t>
        </w:r>
        <w:r>
          <w:fldChar w:fldCharType="end"/>
        </w:r>
      </w:hyperlink>
    </w:p>
    <w:p w:rsidR="00B922C6" w:rsidRDefault="00DE6001" w:rsidP="00FE48F9">
      <w:pPr>
        <w:pStyle w:val="22"/>
        <w:tabs>
          <w:tab w:val="clear" w:pos="0"/>
          <w:tab w:val="right" w:leader="dot" w:pos="9746"/>
        </w:tabs>
        <w:ind w:left="480"/>
      </w:pPr>
      <w:hyperlink w:anchor="_Toc10767" w:history="1">
        <w:r w:rsidR="0022382B">
          <w:rPr>
            <w:rFonts w:hint="eastAsia"/>
          </w:rPr>
          <w:t>附件五：2021年度信用评价服务效果调查表</w:t>
        </w:r>
        <w:r w:rsidR="0022382B">
          <w:tab/>
        </w:r>
        <w:r>
          <w:fldChar w:fldCharType="begin"/>
        </w:r>
        <w:r w:rsidR="0022382B">
          <w:instrText xml:space="preserve"> PAGEREF _Toc10767 </w:instrText>
        </w:r>
        <w:r>
          <w:fldChar w:fldCharType="separate"/>
        </w:r>
        <w:r w:rsidR="0022382B">
          <w:t>85</w:t>
        </w:r>
        <w:r>
          <w:fldChar w:fldCharType="end"/>
        </w:r>
      </w:hyperlink>
    </w:p>
    <w:p w:rsidR="00B922C6" w:rsidRDefault="00DE6001">
      <w:r>
        <w:lastRenderedPageBreak/>
        <w:fldChar w:fldCharType="end"/>
      </w:r>
    </w:p>
    <w:p w:rsidR="00B922C6" w:rsidRDefault="0022382B" w:rsidP="00FE48F9">
      <w:pPr>
        <w:pStyle w:val="14"/>
        <w:spacing w:before="120" w:after="120"/>
      </w:pPr>
      <w:bookmarkStart w:id="7" w:name="_Toc6108"/>
      <w:bookmarkStart w:id="8" w:name="_Toc217446031"/>
      <w:bookmarkStart w:id="9" w:name="_Toc213396945"/>
      <w:bookmarkStart w:id="10" w:name="_Toc213396759"/>
      <w:bookmarkStart w:id="11" w:name="_Toc213496267"/>
      <w:bookmarkStart w:id="12" w:name="_Toc213397009"/>
      <w:bookmarkEnd w:id="2"/>
      <w:bookmarkEnd w:id="3"/>
      <w:bookmarkEnd w:id="4"/>
      <w:bookmarkEnd w:id="5"/>
      <w:r>
        <w:rPr>
          <w:rFonts w:hint="eastAsia"/>
        </w:rPr>
        <w:t>竞争性磋商邀请公告</w:t>
      </w:r>
      <w:bookmarkEnd w:id="7"/>
    </w:p>
    <w:p w:rsidR="00B922C6" w:rsidRDefault="0022382B">
      <w:pPr>
        <w:pStyle w:val="022"/>
        <w:spacing w:line="420" w:lineRule="exact"/>
      </w:pPr>
      <w:r>
        <w:rPr>
          <w:rFonts w:hint="eastAsia"/>
          <w:lang w:val="zh-CN"/>
        </w:rPr>
        <w:t>四川乾新招投标代理有限公司</w:t>
      </w:r>
      <w:r>
        <w:rPr>
          <w:rFonts w:hint="eastAsia"/>
        </w:rPr>
        <w:t>受宜宾市妇幼保健计划生育服务中心的委托，拟对宜宾市妇幼保健计划生育服务中心病</w:t>
      </w:r>
      <w:r w:rsidR="00A85584">
        <w:rPr>
          <w:rFonts w:hint="eastAsia"/>
        </w:rPr>
        <w:t>理</w:t>
      </w:r>
      <w:r>
        <w:rPr>
          <w:rFonts w:hint="eastAsia"/>
        </w:rPr>
        <w:t>科及信息科机房屋面零星维修改造工程采购项目</w:t>
      </w:r>
      <w:r>
        <w:rPr>
          <w:rFonts w:hint="eastAsia"/>
          <w:color w:val="000000" w:themeColor="text1"/>
        </w:rPr>
        <w:t>采用竞争性磋商方式进行采购</w:t>
      </w:r>
      <w:r>
        <w:rPr>
          <w:rFonts w:hint="eastAsia"/>
        </w:rPr>
        <w:t>，特邀请合格的供应商参加该项目的竞争性磋商。</w:t>
      </w:r>
    </w:p>
    <w:p w:rsidR="00B922C6" w:rsidRDefault="0022382B">
      <w:pPr>
        <w:pStyle w:val="01"/>
        <w:spacing w:line="420" w:lineRule="exact"/>
        <w:ind w:firstLineChars="200" w:firstLine="482"/>
      </w:pPr>
      <w:r>
        <w:rPr>
          <w:rFonts w:hint="eastAsia"/>
          <w:b/>
          <w:bCs/>
        </w:rPr>
        <w:t>一、项目名称：</w:t>
      </w:r>
      <w:r>
        <w:rPr>
          <w:rFonts w:hint="eastAsia"/>
        </w:rPr>
        <w:t>宜宾市妇幼保健计划生育服务中心病</w:t>
      </w:r>
      <w:r w:rsidR="00A85584">
        <w:rPr>
          <w:rFonts w:hint="eastAsia"/>
        </w:rPr>
        <w:t>理</w:t>
      </w:r>
      <w:r>
        <w:rPr>
          <w:rFonts w:hint="eastAsia"/>
        </w:rPr>
        <w:t>科及信息科机房屋面零星维修改造工程采购项目</w:t>
      </w:r>
    </w:p>
    <w:p w:rsidR="00B922C6" w:rsidRDefault="0022382B">
      <w:pPr>
        <w:pStyle w:val="01"/>
        <w:spacing w:line="420" w:lineRule="exact"/>
        <w:ind w:firstLineChars="200" w:firstLine="482"/>
      </w:pPr>
      <w:r>
        <w:rPr>
          <w:rFonts w:hint="eastAsia"/>
          <w:b/>
          <w:bCs/>
        </w:rPr>
        <w:t>二、项目编号：</w:t>
      </w:r>
      <w:r>
        <w:rPr>
          <w:rFonts w:hint="eastAsia"/>
        </w:rPr>
        <w:t>YBQXZB-2021-0244</w:t>
      </w:r>
    </w:p>
    <w:p w:rsidR="00B922C6" w:rsidRDefault="0022382B">
      <w:pPr>
        <w:pStyle w:val="01"/>
        <w:spacing w:line="420" w:lineRule="exact"/>
        <w:ind w:firstLineChars="200" w:firstLine="482"/>
        <w:rPr>
          <w:b/>
          <w:bCs/>
        </w:rPr>
      </w:pPr>
      <w:r>
        <w:rPr>
          <w:rFonts w:hint="eastAsia"/>
          <w:b/>
          <w:bCs/>
        </w:rPr>
        <w:t>三、采购项目简介：</w:t>
      </w:r>
    </w:p>
    <w:p w:rsidR="00B922C6" w:rsidRDefault="0022382B">
      <w:pPr>
        <w:pStyle w:val="00"/>
        <w:numPr>
          <w:ilvl w:val="1"/>
          <w:numId w:val="7"/>
        </w:numPr>
        <w:spacing w:line="420" w:lineRule="exact"/>
        <w:ind w:firstLineChars="200" w:firstLine="480"/>
      </w:pPr>
      <w:r>
        <w:rPr>
          <w:rFonts w:hint="eastAsia"/>
        </w:rPr>
        <w:t>本项目资金情况：资金已落实；采购预算：人民币152164.06元。</w:t>
      </w:r>
    </w:p>
    <w:p w:rsidR="00B922C6" w:rsidRDefault="0022382B">
      <w:pPr>
        <w:pStyle w:val="00"/>
        <w:numPr>
          <w:ilvl w:val="1"/>
          <w:numId w:val="7"/>
        </w:numPr>
        <w:spacing w:line="420" w:lineRule="exact"/>
        <w:ind w:firstLineChars="200" w:firstLine="480"/>
      </w:pPr>
      <w:r>
        <w:rPr>
          <w:rFonts w:hint="eastAsia"/>
        </w:rPr>
        <w:t>本项目共1个包，采购项目简介及采购内容详见第七章，本项目设置1名成交供应商。</w:t>
      </w:r>
    </w:p>
    <w:p w:rsidR="00B922C6" w:rsidRDefault="0022382B">
      <w:pPr>
        <w:pStyle w:val="00"/>
        <w:numPr>
          <w:ilvl w:val="1"/>
          <w:numId w:val="7"/>
        </w:numPr>
        <w:spacing w:line="420" w:lineRule="exact"/>
        <w:ind w:firstLineChars="200" w:firstLine="480"/>
      </w:pPr>
      <w:r>
        <w:rPr>
          <w:rFonts w:hint="eastAsia"/>
        </w:rPr>
        <w:t>供应商邀请方式：本次竞争性磋商邀请在宜宾市妇幼保健院官方网站上以公告形式发布。</w:t>
      </w:r>
    </w:p>
    <w:p w:rsidR="00B922C6" w:rsidRDefault="0022382B">
      <w:pPr>
        <w:pStyle w:val="00"/>
        <w:spacing w:line="420" w:lineRule="exact"/>
        <w:ind w:firstLineChars="200" w:firstLine="482"/>
        <w:rPr>
          <w:b/>
          <w:bCs/>
        </w:rPr>
      </w:pPr>
      <w:r>
        <w:rPr>
          <w:rFonts w:hint="eastAsia"/>
          <w:b/>
          <w:bCs/>
        </w:rPr>
        <w:t>四、项目性质：</w:t>
      </w:r>
      <w:r>
        <w:rPr>
          <w:rFonts w:hint="eastAsia"/>
        </w:rPr>
        <w:t>非法定政府采购。</w:t>
      </w:r>
    </w:p>
    <w:p w:rsidR="00B922C6" w:rsidRDefault="0022382B">
      <w:pPr>
        <w:pStyle w:val="00"/>
        <w:spacing w:line="420" w:lineRule="exact"/>
        <w:ind w:firstLineChars="200" w:firstLine="482"/>
      </w:pPr>
      <w:r>
        <w:rPr>
          <w:rFonts w:hint="eastAsia"/>
          <w:b/>
          <w:bCs/>
        </w:rPr>
        <w:t>五、采购用途：</w:t>
      </w:r>
      <w:r>
        <w:rPr>
          <w:rFonts w:hint="eastAsia"/>
        </w:rPr>
        <w:t>用于宜宾市妇幼保健计划生育服务中心</w:t>
      </w:r>
      <w:r>
        <w:rPr>
          <w:rFonts w:hint="eastAsia"/>
          <w:color w:val="000000" w:themeColor="text1"/>
        </w:rPr>
        <w:t>零星维修工程</w:t>
      </w:r>
      <w:r>
        <w:rPr>
          <w:rFonts w:hint="eastAsia"/>
        </w:rPr>
        <w:t>。</w:t>
      </w:r>
    </w:p>
    <w:p w:rsidR="00B922C6" w:rsidRDefault="0022382B">
      <w:pPr>
        <w:pStyle w:val="01"/>
        <w:spacing w:line="420" w:lineRule="exact"/>
        <w:ind w:firstLineChars="200" w:firstLine="482"/>
        <w:rPr>
          <w:b/>
          <w:bCs/>
        </w:rPr>
      </w:pPr>
      <w:r>
        <w:rPr>
          <w:rFonts w:hint="eastAsia"/>
          <w:b/>
          <w:bCs/>
        </w:rPr>
        <w:t>六、合格供应商应具备的资格条件：</w:t>
      </w:r>
    </w:p>
    <w:p w:rsidR="00B922C6" w:rsidRDefault="0022382B">
      <w:pPr>
        <w:pStyle w:val="00"/>
        <w:spacing w:line="420" w:lineRule="exact"/>
        <w:ind w:firstLineChars="200" w:firstLine="480"/>
        <w:rPr>
          <w:lang w:val="zh-CN"/>
        </w:rPr>
      </w:pPr>
      <w:r>
        <w:rPr>
          <w:rFonts w:hint="eastAsia"/>
        </w:rPr>
        <w:t>(一)</w:t>
      </w:r>
      <w:r>
        <w:rPr>
          <w:rFonts w:hint="eastAsia"/>
          <w:lang w:val="zh-CN"/>
        </w:rPr>
        <w:t>符合《中华人民共和国政府采购法》第二十二条规定的条件：</w:t>
      </w:r>
    </w:p>
    <w:p w:rsidR="00B922C6" w:rsidRDefault="0022382B">
      <w:pPr>
        <w:pStyle w:val="00"/>
        <w:spacing w:line="420" w:lineRule="exact"/>
        <w:ind w:firstLineChars="200" w:firstLine="480"/>
      </w:pPr>
      <w:r>
        <w:rPr>
          <w:rFonts w:hint="eastAsia"/>
        </w:rPr>
        <w:t>1.具有独立承担</w:t>
      </w:r>
      <w:hyperlink r:id="rId14" w:tgtFrame="_blank" w:history="1">
        <w:r>
          <w:rPr>
            <w:rFonts w:hint="eastAsia"/>
          </w:rPr>
          <w:t>民事责任</w:t>
        </w:r>
      </w:hyperlink>
      <w:r>
        <w:rPr>
          <w:rFonts w:hint="eastAsia"/>
        </w:rPr>
        <w:t>的能力；</w:t>
      </w:r>
    </w:p>
    <w:p w:rsidR="00B922C6" w:rsidRDefault="0022382B">
      <w:pPr>
        <w:pStyle w:val="00"/>
        <w:spacing w:line="420" w:lineRule="exact"/>
        <w:ind w:firstLineChars="200" w:firstLine="480"/>
      </w:pPr>
      <w:r>
        <w:rPr>
          <w:rFonts w:hint="eastAsia"/>
        </w:rPr>
        <w:t>2.具有良好的商业信誉和健全的财务会计制度；</w:t>
      </w:r>
    </w:p>
    <w:p w:rsidR="00B922C6" w:rsidRDefault="0022382B">
      <w:pPr>
        <w:pStyle w:val="00"/>
        <w:spacing w:line="420" w:lineRule="exact"/>
        <w:ind w:firstLineChars="200" w:firstLine="480"/>
      </w:pPr>
      <w:r>
        <w:rPr>
          <w:rFonts w:hint="eastAsia"/>
        </w:rPr>
        <w:t>3.具有履行合同所必需的设备和专业技术能力；</w:t>
      </w:r>
    </w:p>
    <w:p w:rsidR="00B922C6" w:rsidRDefault="0022382B">
      <w:pPr>
        <w:pStyle w:val="00"/>
        <w:spacing w:line="420" w:lineRule="exact"/>
        <w:ind w:firstLineChars="200" w:firstLine="480"/>
      </w:pPr>
      <w:r>
        <w:rPr>
          <w:rFonts w:hint="eastAsia"/>
        </w:rPr>
        <w:t>4.有依法缴纳税收和</w:t>
      </w:r>
      <w:hyperlink r:id="rId15" w:tgtFrame="_blank" w:history="1">
        <w:r>
          <w:rPr>
            <w:rFonts w:hint="eastAsia"/>
          </w:rPr>
          <w:t>社会保障</w:t>
        </w:r>
      </w:hyperlink>
      <w:r>
        <w:rPr>
          <w:rFonts w:hint="eastAsia"/>
        </w:rPr>
        <w:t>资金的良好记录；</w:t>
      </w:r>
    </w:p>
    <w:p w:rsidR="00B922C6" w:rsidRDefault="0022382B">
      <w:pPr>
        <w:pStyle w:val="00"/>
        <w:spacing w:line="420" w:lineRule="exact"/>
        <w:ind w:firstLineChars="200" w:firstLine="480"/>
      </w:pPr>
      <w:r>
        <w:rPr>
          <w:rFonts w:hint="eastAsia"/>
        </w:rPr>
        <w:t>5.参加采购活动前三年内，在经营活动中没有重大违法记录；</w:t>
      </w:r>
    </w:p>
    <w:p w:rsidR="00B922C6" w:rsidRDefault="0022382B">
      <w:pPr>
        <w:pStyle w:val="00"/>
        <w:spacing w:line="420" w:lineRule="exact"/>
        <w:ind w:firstLineChars="200" w:firstLine="480"/>
        <w:rPr>
          <w:lang w:val="zh-CN"/>
        </w:rPr>
      </w:pPr>
      <w:r>
        <w:rPr>
          <w:rFonts w:hint="eastAsia"/>
        </w:rPr>
        <w:t>6.法律、</w:t>
      </w:r>
      <w:hyperlink r:id="rId16" w:tgtFrame="_blank" w:history="1">
        <w:r>
          <w:rPr>
            <w:rFonts w:hint="eastAsia"/>
          </w:rPr>
          <w:t>行政法</w:t>
        </w:r>
      </w:hyperlink>
      <w:r>
        <w:rPr>
          <w:rFonts w:hint="eastAsia"/>
        </w:rPr>
        <w:t>规规定的其他条件；</w:t>
      </w:r>
    </w:p>
    <w:p w:rsidR="00B922C6" w:rsidRDefault="0022382B">
      <w:pPr>
        <w:pStyle w:val="00"/>
        <w:spacing w:line="420" w:lineRule="exact"/>
        <w:ind w:firstLineChars="200" w:firstLine="480"/>
        <w:rPr>
          <w:lang w:val="zh-CN"/>
        </w:rPr>
      </w:pPr>
      <w:r>
        <w:rPr>
          <w:rFonts w:hint="eastAsia"/>
        </w:rPr>
        <w:t>(二)本项目不接受联合体磋商。</w:t>
      </w:r>
    </w:p>
    <w:p w:rsidR="00B922C6" w:rsidRDefault="0022382B" w:rsidP="00FE48F9">
      <w:pPr>
        <w:pStyle w:val="022"/>
        <w:spacing w:line="420" w:lineRule="exact"/>
        <w:ind w:firstLine="482"/>
        <w:rPr>
          <w:b/>
          <w:bCs/>
        </w:rPr>
      </w:pPr>
      <w:r>
        <w:rPr>
          <w:rFonts w:hint="eastAsia"/>
          <w:b/>
          <w:bCs/>
        </w:rPr>
        <w:t>七、获取磋商文件的时间期限、地点、方式及磋商文件售价</w:t>
      </w:r>
    </w:p>
    <w:p w:rsidR="00B922C6" w:rsidRDefault="0022382B">
      <w:pPr>
        <w:pStyle w:val="022"/>
        <w:numPr>
          <w:ilvl w:val="0"/>
          <w:numId w:val="8"/>
        </w:numPr>
        <w:spacing w:line="420" w:lineRule="exact"/>
        <w:ind w:firstLine="480"/>
        <w:rPr>
          <w:lang w:val="zh-CN"/>
        </w:rPr>
      </w:pPr>
      <w:r>
        <w:rPr>
          <w:rFonts w:hint="eastAsia"/>
        </w:rPr>
        <w:t>获取磋商文件的时间期限：磋商文件的获取时间(即报名时间)：</w:t>
      </w:r>
      <w:r>
        <w:rPr>
          <w:rFonts w:asciiTheme="minorEastAsia" w:eastAsiaTheme="minorEastAsia" w:hAnsiTheme="minorEastAsia" w:cstheme="minorEastAsia" w:hint="eastAsia"/>
          <w:bCs/>
          <w:szCs w:val="28"/>
        </w:rPr>
        <w:t>2021</w:t>
      </w:r>
      <w:r>
        <w:rPr>
          <w:rFonts w:asciiTheme="minorEastAsia" w:eastAsiaTheme="minorEastAsia" w:hAnsiTheme="minorEastAsia" w:cstheme="minorEastAsia" w:hint="eastAsia"/>
          <w:bCs/>
        </w:rPr>
        <w:t>年2月26日至2021年3月4日</w:t>
      </w:r>
      <w:r>
        <w:rPr>
          <w:rFonts w:cs="宋体" w:hint="eastAsia"/>
          <w:bCs/>
        </w:rPr>
        <w:t>上午09时00分至12时00分，下午14时00分至17时30分</w:t>
      </w:r>
      <w:r>
        <w:rPr>
          <w:rFonts w:asciiTheme="minorEastAsia" w:eastAsiaTheme="minorEastAsia" w:hAnsiTheme="minorEastAsia" w:cstheme="minorEastAsia" w:hint="eastAsia"/>
          <w:bCs/>
          <w:lang w:val="zh-CN"/>
        </w:rPr>
        <w:t>(节假日除外</w:t>
      </w:r>
      <w:r>
        <w:rPr>
          <w:rFonts w:asciiTheme="minorEastAsia" w:eastAsiaTheme="minorEastAsia" w:hAnsiTheme="minorEastAsia" w:cstheme="minorEastAsia" w:hint="eastAsia"/>
          <w:bCs/>
        </w:rPr>
        <w:t>)</w:t>
      </w:r>
      <w:r>
        <w:rPr>
          <w:rFonts w:hint="eastAsia"/>
          <w:lang w:val="zh-CN"/>
        </w:rPr>
        <w:t>。</w:t>
      </w:r>
    </w:p>
    <w:p w:rsidR="00B922C6" w:rsidRDefault="0022382B">
      <w:pPr>
        <w:pStyle w:val="022"/>
        <w:numPr>
          <w:ilvl w:val="0"/>
          <w:numId w:val="8"/>
        </w:numPr>
        <w:spacing w:line="420" w:lineRule="exact"/>
        <w:ind w:firstLine="480"/>
        <w:rPr>
          <w:lang w:val="zh-CN"/>
        </w:rPr>
      </w:pPr>
      <w:r>
        <w:rPr>
          <w:rFonts w:hint="eastAsia"/>
        </w:rPr>
        <w:t>获取磋商文件的地点：宜宾市妇幼保健计划生育服务中心</w:t>
      </w:r>
      <w:r>
        <w:rPr>
          <w:rFonts w:asciiTheme="minorEastAsia" w:eastAsiaTheme="minorEastAsia" w:hAnsiTheme="minorEastAsia" w:cstheme="minorEastAsia" w:hint="eastAsia"/>
        </w:rPr>
        <w:t>[</w:t>
      </w:r>
      <w:r>
        <w:rPr>
          <w:rFonts w:hint="eastAsia"/>
        </w:rPr>
        <w:t>宜宾市翠屏区人民路269号</w:t>
      </w:r>
      <w:r>
        <w:rPr>
          <w:rFonts w:asciiTheme="minorEastAsia" w:eastAsiaTheme="minorEastAsia" w:hAnsiTheme="minorEastAsia" w:cstheme="minorEastAsia" w:hint="eastAsia"/>
        </w:rPr>
        <w:t>]</w:t>
      </w:r>
      <w:r>
        <w:rPr>
          <w:rFonts w:hint="eastAsia"/>
        </w:rPr>
        <w:t>磋商文件售卖处</w:t>
      </w:r>
      <w:r>
        <w:rPr>
          <w:rFonts w:hint="eastAsia"/>
          <w:lang w:val="zh-CN"/>
        </w:rPr>
        <w:t>购买，逾期不售。</w:t>
      </w:r>
    </w:p>
    <w:p w:rsidR="00B922C6" w:rsidRDefault="0022382B">
      <w:pPr>
        <w:pStyle w:val="022"/>
        <w:numPr>
          <w:ilvl w:val="0"/>
          <w:numId w:val="8"/>
        </w:numPr>
        <w:spacing w:line="420" w:lineRule="exact"/>
        <w:ind w:firstLine="480"/>
      </w:pPr>
      <w:r>
        <w:rPr>
          <w:rFonts w:hint="eastAsia"/>
        </w:rPr>
        <w:t>获取磋商文件的方式：现场发售，供应商购买磋商文件时应出示针对本项目的单位介绍信原件(须注明项目名称、项目编号、联系人及联系电话、电子邮箱)、加盖供应商单位公章的经办人身份证复印件并出示身份证原件。</w:t>
      </w:r>
    </w:p>
    <w:p w:rsidR="00B922C6" w:rsidRDefault="0022382B">
      <w:pPr>
        <w:pStyle w:val="022"/>
        <w:spacing w:line="420" w:lineRule="exact"/>
      </w:pPr>
      <w:r>
        <w:rPr>
          <w:rFonts w:hint="eastAsia"/>
        </w:rPr>
        <w:lastRenderedPageBreak/>
        <w:t>供应商购买采购文件时须如实认真填写项目信息及供应商信息；若因供应商提供的错误信息，对其参与磋商事宜造成影响的，由供应商自行承担所有责任(若供应商需变更报名信息，请于获取采购文件截止之日前到采购代理机构重新登记备案)。</w:t>
      </w:r>
    </w:p>
    <w:p w:rsidR="00B922C6" w:rsidRDefault="0022382B">
      <w:pPr>
        <w:pStyle w:val="022"/>
        <w:numPr>
          <w:ilvl w:val="0"/>
          <w:numId w:val="8"/>
        </w:numPr>
        <w:spacing w:line="420" w:lineRule="exact"/>
        <w:ind w:firstLine="480"/>
      </w:pPr>
      <w:r>
        <w:rPr>
          <w:rFonts w:hint="eastAsia"/>
          <w:lang w:val="zh-CN"/>
        </w:rPr>
        <w:t>磋商文件售价：人民币</w:t>
      </w:r>
      <w:r>
        <w:rPr>
          <w:rFonts w:hint="eastAsia"/>
        </w:rPr>
        <w:t>0</w:t>
      </w:r>
      <w:r>
        <w:rPr>
          <w:rFonts w:hint="eastAsia"/>
          <w:lang w:val="zh-CN"/>
        </w:rPr>
        <w:t xml:space="preserve">元/份(磋商文件售后不退, </w:t>
      </w:r>
      <w:r>
        <w:rPr>
          <w:rFonts w:hint="eastAsia"/>
        </w:rPr>
        <w:t>磋商资格不得转让)。</w:t>
      </w:r>
    </w:p>
    <w:p w:rsidR="00B922C6" w:rsidRDefault="0022382B">
      <w:pPr>
        <w:pStyle w:val="022"/>
        <w:numPr>
          <w:ilvl w:val="0"/>
          <w:numId w:val="8"/>
        </w:numPr>
        <w:spacing w:line="420" w:lineRule="exact"/>
        <w:ind w:firstLine="480"/>
      </w:pPr>
      <w:r>
        <w:rPr>
          <w:rFonts w:hint="eastAsia"/>
        </w:rPr>
        <w:t>供应商应在规定的时间内到指定地点获取本磋商文件，并登记备案，如在规定时间内未领取磋商文件并登记备案的供应商均无资格参加该项目的磋商。</w:t>
      </w:r>
    </w:p>
    <w:p w:rsidR="00B922C6" w:rsidRDefault="0022382B" w:rsidP="00FE48F9">
      <w:pPr>
        <w:pStyle w:val="022"/>
        <w:spacing w:line="420" w:lineRule="exact"/>
        <w:ind w:firstLine="482"/>
        <w:rPr>
          <w:b/>
          <w:bCs/>
        </w:rPr>
      </w:pPr>
      <w:r>
        <w:rPr>
          <w:rFonts w:hint="eastAsia"/>
          <w:b/>
          <w:bCs/>
        </w:rPr>
        <w:t>八、竞争性磋商响应文件递交的截止时间：2021年3月5日11时00分(北京时间)</w:t>
      </w:r>
    </w:p>
    <w:p w:rsidR="00B922C6" w:rsidRDefault="0022382B" w:rsidP="00FE48F9">
      <w:pPr>
        <w:pStyle w:val="022"/>
        <w:spacing w:line="420" w:lineRule="exact"/>
        <w:ind w:firstLine="482"/>
        <w:rPr>
          <w:b/>
          <w:bCs/>
        </w:rPr>
      </w:pPr>
      <w:r>
        <w:rPr>
          <w:rFonts w:hint="eastAsia"/>
          <w:b/>
          <w:bCs/>
        </w:rPr>
        <w:t>响应文件递交的起止时间：磋商当日10时30分-11时00分(北京时间)；</w:t>
      </w:r>
    </w:p>
    <w:p w:rsidR="00B922C6" w:rsidRDefault="0022382B" w:rsidP="00FE48F9">
      <w:pPr>
        <w:pStyle w:val="022"/>
        <w:spacing w:line="420" w:lineRule="exact"/>
        <w:ind w:firstLine="482"/>
        <w:rPr>
          <w:b/>
          <w:bCs/>
        </w:rPr>
      </w:pPr>
      <w:r>
        <w:rPr>
          <w:rFonts w:hint="eastAsia"/>
          <w:b/>
          <w:bCs/>
        </w:rPr>
        <w:t>开启时间：磋商小组组建后立即开启；</w:t>
      </w:r>
    </w:p>
    <w:p w:rsidR="00B922C6" w:rsidRDefault="0022382B" w:rsidP="00FE48F9">
      <w:pPr>
        <w:pStyle w:val="022"/>
        <w:spacing w:line="420" w:lineRule="exact"/>
        <w:ind w:firstLine="482"/>
      </w:pPr>
      <w:r>
        <w:rPr>
          <w:rFonts w:hint="eastAsia"/>
          <w:b/>
          <w:bCs/>
        </w:rPr>
        <w:t>响应文件递交的地点：</w:t>
      </w:r>
      <w:r>
        <w:rPr>
          <w:rFonts w:hint="eastAsia"/>
        </w:rPr>
        <w:t>四川乾新招投标代理有限公司</w:t>
      </w:r>
      <w:r>
        <w:rPr>
          <w:rFonts w:asciiTheme="minorEastAsia" w:eastAsiaTheme="minorEastAsia" w:hAnsiTheme="minorEastAsia" w:cstheme="minorEastAsia" w:hint="eastAsia"/>
        </w:rPr>
        <w:t>[宜宾市翠屏区长江大道东段江源半岛9栋(商铺)2层6号]</w:t>
      </w:r>
      <w:r>
        <w:rPr>
          <w:rFonts w:hint="eastAsia"/>
        </w:rPr>
        <w:t>本项目会议室；</w:t>
      </w:r>
    </w:p>
    <w:p w:rsidR="00B922C6" w:rsidRDefault="0022382B">
      <w:pPr>
        <w:pStyle w:val="022"/>
        <w:spacing w:line="420" w:lineRule="exact"/>
      </w:pPr>
      <w:r>
        <w:rPr>
          <w:rFonts w:hint="eastAsia"/>
        </w:rPr>
        <w:t>供应商应当在磋商文件要求的截止时间前，将响应文件密封送达指定地点。在截止时间后送达的响应文件为无效文件，将被采购代理机构拒收。</w:t>
      </w:r>
    </w:p>
    <w:p w:rsidR="00B922C6" w:rsidRDefault="0022382B" w:rsidP="00FE48F9">
      <w:pPr>
        <w:pStyle w:val="022"/>
        <w:spacing w:line="420" w:lineRule="exact"/>
        <w:ind w:firstLine="482"/>
        <w:rPr>
          <w:b/>
          <w:bCs/>
        </w:rPr>
      </w:pPr>
      <w:r>
        <w:rPr>
          <w:rFonts w:hint="eastAsia"/>
          <w:b/>
          <w:bCs/>
        </w:rPr>
        <w:t>九、磋商时间：2021年3月5日11时00分(北京时间)。</w:t>
      </w:r>
    </w:p>
    <w:p w:rsidR="00B922C6" w:rsidRDefault="0022382B" w:rsidP="00FE48F9">
      <w:pPr>
        <w:pStyle w:val="022"/>
        <w:spacing w:line="420" w:lineRule="exact"/>
        <w:ind w:firstLine="482"/>
        <w:rPr>
          <w:b/>
          <w:bCs/>
        </w:rPr>
      </w:pPr>
      <w:r>
        <w:rPr>
          <w:rFonts w:hint="eastAsia"/>
          <w:b/>
          <w:bCs/>
        </w:rPr>
        <w:t>十、磋商地点：</w:t>
      </w:r>
      <w:r>
        <w:rPr>
          <w:rFonts w:hint="eastAsia"/>
        </w:rPr>
        <w:t>四川乾新招投标代理有限公司</w:t>
      </w:r>
      <w:r>
        <w:rPr>
          <w:rFonts w:asciiTheme="minorEastAsia" w:eastAsiaTheme="minorEastAsia" w:hAnsiTheme="minorEastAsia" w:cstheme="minorEastAsia" w:hint="eastAsia"/>
        </w:rPr>
        <w:t>[宜宾市翠屏区长江大道东段江源半岛9栋(商铺)2层6号]</w:t>
      </w:r>
      <w:r>
        <w:rPr>
          <w:rFonts w:hint="eastAsia"/>
        </w:rPr>
        <w:t>本项目会议室。</w:t>
      </w:r>
    </w:p>
    <w:p w:rsidR="00B922C6" w:rsidRDefault="0022382B">
      <w:pPr>
        <w:pStyle w:val="01"/>
        <w:spacing w:line="420" w:lineRule="exact"/>
        <w:ind w:firstLineChars="200" w:firstLine="482"/>
        <w:rPr>
          <w:b/>
          <w:bCs/>
        </w:rPr>
      </w:pPr>
      <w:r>
        <w:rPr>
          <w:rFonts w:hint="eastAsia"/>
          <w:b/>
          <w:bCs/>
        </w:rPr>
        <w:t>十一、采购信息发布媒体：</w:t>
      </w:r>
      <w:r>
        <w:rPr>
          <w:rFonts w:hint="eastAsia"/>
        </w:rPr>
        <w:t>宜宾市妇幼保健院官方网站。</w:t>
      </w:r>
    </w:p>
    <w:p w:rsidR="00B922C6" w:rsidRDefault="0022382B">
      <w:pPr>
        <w:pStyle w:val="01"/>
        <w:spacing w:line="420" w:lineRule="exact"/>
        <w:ind w:firstLineChars="200" w:firstLine="482"/>
        <w:rPr>
          <w:b/>
          <w:bCs/>
        </w:rPr>
      </w:pPr>
      <w:r>
        <w:rPr>
          <w:rFonts w:hint="eastAsia"/>
          <w:b/>
          <w:bCs/>
        </w:rPr>
        <w:t>十二、采购项目联系人及联系电话</w:t>
      </w:r>
    </w:p>
    <w:p w:rsidR="00B922C6" w:rsidRDefault="0022382B">
      <w:pPr>
        <w:pStyle w:val="01"/>
        <w:spacing w:line="420" w:lineRule="exact"/>
        <w:ind w:firstLineChars="200" w:firstLine="480"/>
      </w:pPr>
      <w:r>
        <w:rPr>
          <w:rFonts w:hint="eastAsia"/>
        </w:rPr>
        <w:t>采 购 人：宜宾市妇幼保健计划生育服务中心</w:t>
      </w:r>
    </w:p>
    <w:p w:rsidR="00B922C6" w:rsidRDefault="0022382B">
      <w:pPr>
        <w:pStyle w:val="01"/>
        <w:spacing w:line="420" w:lineRule="exact"/>
        <w:ind w:firstLineChars="200" w:firstLine="480"/>
      </w:pPr>
      <w:r>
        <w:rPr>
          <w:rFonts w:hint="eastAsia"/>
        </w:rPr>
        <w:t xml:space="preserve">通讯地址：宜宾市翠屏区人民路269号 </w:t>
      </w:r>
    </w:p>
    <w:p w:rsidR="00B922C6" w:rsidRDefault="0022382B">
      <w:pPr>
        <w:pStyle w:val="01"/>
        <w:spacing w:line="420" w:lineRule="exact"/>
        <w:ind w:firstLineChars="200" w:firstLine="480"/>
      </w:pPr>
      <w:r>
        <w:rPr>
          <w:rFonts w:hint="eastAsia"/>
        </w:rPr>
        <w:t xml:space="preserve">联 系 人：李老师 </w:t>
      </w:r>
    </w:p>
    <w:p w:rsidR="00B922C6" w:rsidRDefault="0022382B">
      <w:pPr>
        <w:pStyle w:val="01"/>
        <w:spacing w:line="420" w:lineRule="exact"/>
        <w:ind w:firstLineChars="200" w:firstLine="480"/>
      </w:pPr>
      <w:r>
        <w:rPr>
          <w:rFonts w:hint="eastAsia"/>
        </w:rPr>
        <w:t xml:space="preserve">联系电话：18508312807 </w:t>
      </w:r>
    </w:p>
    <w:p w:rsidR="00B922C6" w:rsidRDefault="0022382B">
      <w:pPr>
        <w:tabs>
          <w:tab w:val="clear" w:pos="0"/>
          <w:tab w:val="left" w:pos="2310"/>
        </w:tabs>
        <w:adjustRightInd/>
        <w:snapToGrid/>
        <w:ind w:rightChars="200" w:right="48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代理机构：四川乾新招投标代理有限公司</w:t>
      </w:r>
    </w:p>
    <w:p w:rsidR="00B922C6" w:rsidRDefault="0022382B">
      <w:pPr>
        <w:tabs>
          <w:tab w:val="clear" w:pos="0"/>
          <w:tab w:val="left" w:pos="2310"/>
        </w:tabs>
        <w:adjustRightInd/>
        <w:snapToGrid/>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地    址：宜宾市翠屏区长江大道东段江源半岛9栋(商铺)2层6号</w:t>
      </w:r>
    </w:p>
    <w:p w:rsidR="00B922C6" w:rsidRDefault="0022382B">
      <w:pPr>
        <w:tabs>
          <w:tab w:val="clear" w:pos="0"/>
          <w:tab w:val="left" w:pos="2310"/>
        </w:tabs>
        <w:adjustRightInd/>
        <w:snapToGrid/>
        <w:ind w:rightChars="200" w:right="48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项目联系人：</w:t>
      </w:r>
      <w:r>
        <w:rPr>
          <w:rFonts w:hint="eastAsia"/>
          <w:szCs w:val="28"/>
        </w:rPr>
        <w:t>胡强</w:t>
      </w:r>
    </w:p>
    <w:p w:rsidR="00B922C6" w:rsidRDefault="0022382B">
      <w:pPr>
        <w:tabs>
          <w:tab w:val="clear" w:pos="0"/>
          <w:tab w:val="left" w:pos="2310"/>
        </w:tabs>
        <w:adjustRightInd/>
        <w:snapToGrid/>
        <w:ind w:rightChars="200" w:right="48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lang w:val="zh-CN"/>
        </w:rPr>
        <w:t>联系电话：</w:t>
      </w:r>
      <w:r>
        <w:rPr>
          <w:rFonts w:hint="eastAsia"/>
          <w:szCs w:val="28"/>
        </w:rPr>
        <w:t>0831-2339389、2200151</w:t>
      </w:r>
    </w:p>
    <w:p w:rsidR="00B922C6" w:rsidRDefault="0022382B">
      <w:pPr>
        <w:tabs>
          <w:tab w:val="clear" w:pos="0"/>
          <w:tab w:val="left" w:pos="2310"/>
        </w:tabs>
        <w:adjustRightInd/>
        <w:snapToGrid/>
        <w:ind w:rightChars="200" w:right="480" w:firstLineChars="200" w:firstLine="480"/>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lang w:val="zh-CN"/>
        </w:rPr>
        <w:t>电子邮件：scqxzbyb0831@qq.com</w:t>
      </w:r>
    </w:p>
    <w:p w:rsidR="00B922C6" w:rsidRDefault="0022382B" w:rsidP="00FE48F9">
      <w:pPr>
        <w:pStyle w:val="14"/>
        <w:spacing w:before="120" w:after="120"/>
      </w:pPr>
      <w:r>
        <w:rPr>
          <w:rFonts w:hint="eastAsia"/>
        </w:rPr>
        <w:br w:type="page"/>
      </w:r>
      <w:bookmarkStart w:id="13" w:name="_Toc887"/>
      <w:bookmarkEnd w:id="8"/>
      <w:bookmarkEnd w:id="9"/>
      <w:bookmarkEnd w:id="10"/>
      <w:bookmarkEnd w:id="11"/>
      <w:bookmarkEnd w:id="12"/>
      <w:r>
        <w:rPr>
          <w:rFonts w:asciiTheme="minorEastAsia" w:eastAsiaTheme="minorEastAsia" w:hAnsiTheme="minorEastAsia" w:cstheme="minorEastAsia" w:hint="eastAsia"/>
          <w:color w:val="000000"/>
          <w:szCs w:val="36"/>
        </w:rPr>
        <w:lastRenderedPageBreak/>
        <w:t>磋商须知表</w:t>
      </w:r>
      <w:bookmarkEnd w:id="13"/>
    </w:p>
    <w:tbl>
      <w:tblPr>
        <w:tblW w:w="97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22"/>
        <w:gridCol w:w="2020"/>
        <w:gridCol w:w="7061"/>
      </w:tblGrid>
      <w:tr w:rsidR="00B922C6">
        <w:trPr>
          <w:trHeight w:val="430"/>
          <w:tblHeader/>
          <w:jc w:val="center"/>
        </w:trPr>
        <w:tc>
          <w:tcPr>
            <w:tcW w:w="622" w:type="dxa"/>
            <w:vAlign w:val="center"/>
          </w:tcPr>
          <w:p w:rsidR="00B922C6" w:rsidRDefault="0022382B">
            <w:pPr>
              <w:pStyle w:val="13"/>
              <w:rPr>
                <w:b/>
                <w:bCs/>
                <w:lang w:val="zh-CN"/>
              </w:rPr>
            </w:pPr>
            <w:bookmarkStart w:id="14" w:name="_Toc327196262"/>
            <w:r>
              <w:rPr>
                <w:rFonts w:hint="eastAsia"/>
                <w:b/>
                <w:bCs/>
                <w:lang w:val="zh-CN"/>
              </w:rPr>
              <w:t>序号</w:t>
            </w:r>
          </w:p>
        </w:tc>
        <w:tc>
          <w:tcPr>
            <w:tcW w:w="2020" w:type="dxa"/>
            <w:vAlign w:val="center"/>
          </w:tcPr>
          <w:p w:rsidR="00B922C6" w:rsidRDefault="0022382B">
            <w:pPr>
              <w:pStyle w:val="13"/>
              <w:rPr>
                <w:b/>
                <w:bCs/>
                <w:lang w:val="zh-CN"/>
              </w:rPr>
            </w:pPr>
            <w:r>
              <w:rPr>
                <w:rFonts w:hint="eastAsia"/>
                <w:b/>
                <w:bCs/>
                <w:lang w:val="zh-CN"/>
              </w:rPr>
              <w:t>须知事项</w:t>
            </w:r>
          </w:p>
        </w:tc>
        <w:tc>
          <w:tcPr>
            <w:tcW w:w="7061" w:type="dxa"/>
            <w:vAlign w:val="center"/>
          </w:tcPr>
          <w:p w:rsidR="00B922C6" w:rsidRDefault="0022382B">
            <w:pPr>
              <w:pStyle w:val="13"/>
              <w:rPr>
                <w:b/>
                <w:bCs/>
                <w:lang w:val="zh-CN"/>
              </w:rPr>
            </w:pPr>
            <w:r>
              <w:rPr>
                <w:rFonts w:hint="eastAsia"/>
                <w:b/>
                <w:bCs/>
                <w:lang w:val="zh-CN"/>
              </w:rPr>
              <w:t>说明和要求</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pPr>
            <w:r>
              <w:rPr>
                <w:rFonts w:hint="eastAsia"/>
                <w:lang w:val="zh-CN"/>
              </w:rPr>
              <w:t>采购</w:t>
            </w:r>
            <w:r>
              <w:rPr>
                <w:rFonts w:hint="eastAsia"/>
              </w:rPr>
              <w:t>预算及报价要求</w:t>
            </w:r>
          </w:p>
          <w:p w:rsidR="00B922C6" w:rsidRDefault="0022382B">
            <w:pPr>
              <w:pStyle w:val="13"/>
              <w:rPr>
                <w:lang w:val="zh-CN"/>
              </w:rPr>
            </w:pPr>
            <w:r>
              <w:rPr>
                <w:rFonts w:hint="eastAsia"/>
                <w:lang w:val="zh-CN"/>
              </w:rPr>
              <w:t>(实质性要求)</w:t>
            </w:r>
          </w:p>
        </w:tc>
        <w:tc>
          <w:tcPr>
            <w:tcW w:w="7061" w:type="dxa"/>
            <w:vAlign w:val="center"/>
          </w:tcPr>
          <w:p w:rsidR="00B922C6" w:rsidRDefault="0022382B">
            <w:pPr>
              <w:pStyle w:val="12"/>
              <w:rPr>
                <w:lang w:val="zh-CN"/>
              </w:rPr>
            </w:pPr>
            <w:r>
              <w:rPr>
                <w:rFonts w:hint="eastAsia"/>
                <w:lang w:val="zh-CN"/>
              </w:rPr>
              <w:t>本项目采购</w:t>
            </w:r>
            <w:r>
              <w:rPr>
                <w:rFonts w:hint="eastAsia"/>
              </w:rPr>
              <w:t>预算</w:t>
            </w:r>
            <w:r>
              <w:rPr>
                <w:rFonts w:hint="eastAsia"/>
                <w:lang w:val="zh-CN"/>
              </w:rPr>
              <w:t>人民币152164.06元；</w:t>
            </w:r>
          </w:p>
          <w:p w:rsidR="00B922C6" w:rsidRDefault="0022382B">
            <w:pPr>
              <w:pStyle w:val="12"/>
              <w:rPr>
                <w:lang w:val="zh-CN"/>
              </w:rPr>
            </w:pPr>
            <w:r>
              <w:rPr>
                <w:rFonts w:hint="eastAsia"/>
                <w:lang w:val="zh-CN"/>
              </w:rPr>
              <w:t>供应商提交的最后报价不得超过本项目采购预算，否则将被作为无效响应文件处理；</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rPr>
                <w:lang w:val="zh-CN"/>
              </w:rPr>
            </w:pPr>
            <w:r>
              <w:rPr>
                <w:rFonts w:hint="eastAsia"/>
                <w:lang w:val="zh-CN"/>
              </w:rPr>
              <w:t>采购方式</w:t>
            </w:r>
          </w:p>
        </w:tc>
        <w:tc>
          <w:tcPr>
            <w:tcW w:w="7061" w:type="dxa"/>
            <w:vAlign w:val="center"/>
          </w:tcPr>
          <w:p w:rsidR="00B922C6" w:rsidRDefault="0022382B">
            <w:pPr>
              <w:pStyle w:val="12"/>
              <w:rPr>
                <w:lang w:val="zh-CN"/>
              </w:rPr>
            </w:pPr>
            <w:r>
              <w:rPr>
                <w:rFonts w:hint="eastAsia"/>
                <w:lang w:val="zh-CN"/>
              </w:rPr>
              <w:t>竞争性磋商</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rPr>
                <w:lang w:val="zh-CN"/>
              </w:rPr>
            </w:pPr>
            <w:r>
              <w:rPr>
                <w:rFonts w:hint="eastAsia"/>
                <w:lang w:val="zh-CN"/>
              </w:rPr>
              <w:t>评审办法</w:t>
            </w:r>
          </w:p>
        </w:tc>
        <w:tc>
          <w:tcPr>
            <w:tcW w:w="7061" w:type="dxa"/>
            <w:vAlign w:val="center"/>
          </w:tcPr>
          <w:p w:rsidR="00B922C6" w:rsidRDefault="0022382B">
            <w:pPr>
              <w:pStyle w:val="12"/>
              <w:rPr>
                <w:lang w:val="zh-CN"/>
              </w:rPr>
            </w:pPr>
            <w:r>
              <w:rPr>
                <w:rFonts w:hint="eastAsia"/>
                <w:lang w:val="zh-CN"/>
              </w:rPr>
              <w:t>综合评分法(</w:t>
            </w:r>
            <w:r>
              <w:rPr>
                <w:rFonts w:hint="eastAsia"/>
              </w:rPr>
              <w:t>评审标准</w:t>
            </w:r>
            <w:r>
              <w:rPr>
                <w:rFonts w:hint="eastAsia"/>
                <w:lang w:val="zh-CN"/>
              </w:rPr>
              <w:t>详见第八章)</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rPr>
                <w:lang w:val="zh-CN"/>
              </w:rPr>
            </w:pPr>
            <w:r>
              <w:rPr>
                <w:rFonts w:hint="eastAsia"/>
              </w:rPr>
              <w:t>是否接受联合体参加本次磋商</w:t>
            </w:r>
          </w:p>
        </w:tc>
        <w:tc>
          <w:tcPr>
            <w:tcW w:w="7061" w:type="dxa"/>
            <w:vAlign w:val="center"/>
          </w:tcPr>
          <w:p w:rsidR="00B922C6" w:rsidRDefault="0022382B">
            <w:pPr>
              <w:pStyle w:val="12"/>
              <w:rPr>
                <w:lang w:val="zh-CN"/>
              </w:rPr>
            </w:pPr>
            <w:r>
              <w:rPr>
                <w:rFonts w:hint="eastAsia"/>
              </w:rPr>
              <w:t>本项目不</w:t>
            </w:r>
            <w:r>
              <w:rPr>
                <w:rFonts w:hint="eastAsia"/>
                <w:lang w:val="zh-CN"/>
              </w:rPr>
              <w:t>接受</w:t>
            </w:r>
            <w:r>
              <w:rPr>
                <w:rFonts w:hint="eastAsia"/>
              </w:rPr>
              <w:t>联合体参加磋商</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pStyle w:val="13"/>
            </w:pPr>
            <w:r>
              <w:rPr>
                <w:rFonts w:hint="eastAsia"/>
              </w:rPr>
              <w:t>磋商有效期</w:t>
            </w:r>
          </w:p>
          <w:p w:rsidR="00B922C6" w:rsidRDefault="0022382B">
            <w:pPr>
              <w:pStyle w:val="13"/>
            </w:pPr>
            <w:r>
              <w:rPr>
                <w:rFonts w:hint="eastAsia"/>
              </w:rPr>
              <w:t>(实质性要求)</w:t>
            </w:r>
          </w:p>
        </w:tc>
        <w:tc>
          <w:tcPr>
            <w:tcW w:w="7061" w:type="dxa"/>
            <w:vAlign w:val="center"/>
          </w:tcPr>
          <w:p w:rsidR="00B922C6" w:rsidRDefault="0022382B">
            <w:pPr>
              <w:pStyle w:val="12"/>
            </w:pPr>
            <w:r>
              <w:rPr>
                <w:rFonts w:hint="eastAsia"/>
              </w:rPr>
              <w:t>自响应文件递交截止时间之日起90日</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pPr>
            <w:r>
              <w:rPr>
                <w:rFonts w:hint="eastAsia"/>
              </w:rPr>
              <w:t>履约时间及履约地点</w:t>
            </w:r>
          </w:p>
        </w:tc>
        <w:tc>
          <w:tcPr>
            <w:tcW w:w="7061" w:type="dxa"/>
            <w:vAlign w:val="center"/>
          </w:tcPr>
          <w:p w:rsidR="00B922C6" w:rsidRDefault="0022382B">
            <w:pPr>
              <w:pStyle w:val="12"/>
            </w:pPr>
            <w:r>
              <w:rPr>
                <w:rFonts w:hint="eastAsia"/>
              </w:rPr>
              <w:t>履约时间：采购合同签订生效之日起10个日历天内按采购人要求的方式完成履约。</w:t>
            </w:r>
          </w:p>
          <w:p w:rsidR="00B922C6" w:rsidRDefault="0022382B">
            <w:pPr>
              <w:pStyle w:val="12"/>
            </w:pPr>
            <w:r>
              <w:rPr>
                <w:rFonts w:hint="eastAsia"/>
              </w:rPr>
              <w:t>履约地点：采购人指定地点。</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pPr>
            <w:r>
              <w:rPr>
                <w:rFonts w:hint="eastAsia"/>
              </w:rPr>
              <w:t>质量要求、验收标准、】工程质保期</w:t>
            </w:r>
          </w:p>
        </w:tc>
        <w:tc>
          <w:tcPr>
            <w:tcW w:w="7061" w:type="dxa"/>
            <w:vAlign w:val="center"/>
          </w:tcPr>
          <w:p w:rsidR="00B922C6" w:rsidRDefault="0022382B">
            <w:pPr>
              <w:pStyle w:val="12"/>
            </w:pPr>
            <w:r>
              <w:rPr>
                <w:rFonts w:hint="eastAsia"/>
              </w:rPr>
              <w:t>质量要求：达到国家相关标准、行业标准、地方标准或者其他标准、规范要求。</w:t>
            </w:r>
          </w:p>
          <w:p w:rsidR="00B922C6" w:rsidRDefault="0022382B">
            <w:pPr>
              <w:pStyle w:val="12"/>
            </w:pPr>
            <w:r>
              <w:rPr>
                <w:rFonts w:hint="eastAsia"/>
              </w:rPr>
              <w:t>验收标准：参照四川省财政厅印发《四川省政府采购项目需求论证和履约验收管理办法》(川财采〔2015〕32号)和《财政部关于进一步加强政府采购需求和履约验收管理的指导意见》(财库〔2016〕205号)的要求进行验收。符合国家有关规定、磋商文件的质量要求和技术指标、供应商的响应文件及承诺以及合同条款。</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rPr>
                <w:lang w:val="zh-CN"/>
              </w:rPr>
            </w:pPr>
            <w:r>
              <w:rPr>
                <w:rFonts w:hint="eastAsia"/>
                <w:lang w:val="zh-CN"/>
              </w:rPr>
              <w:t>磋商保证金</w:t>
            </w:r>
          </w:p>
        </w:tc>
        <w:tc>
          <w:tcPr>
            <w:tcW w:w="7061" w:type="dxa"/>
            <w:vAlign w:val="center"/>
          </w:tcPr>
          <w:p w:rsidR="00B922C6" w:rsidRDefault="0022382B">
            <w:pPr>
              <w:pStyle w:val="12"/>
            </w:pPr>
            <w:r>
              <w:rPr>
                <w:rFonts w:hint="eastAsia"/>
              </w:rPr>
              <w:t>本项目不收取磋商保证金。</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rPr>
                <w:lang w:val="zh-CN"/>
              </w:rPr>
            </w:pPr>
            <w:r>
              <w:rPr>
                <w:rFonts w:hint="eastAsia"/>
                <w:lang w:val="zh-CN"/>
              </w:rPr>
              <w:t>履约保证金</w:t>
            </w:r>
          </w:p>
        </w:tc>
        <w:tc>
          <w:tcPr>
            <w:tcW w:w="7061" w:type="dxa"/>
            <w:vAlign w:val="center"/>
          </w:tcPr>
          <w:p w:rsidR="00B922C6" w:rsidRDefault="0022382B">
            <w:pPr>
              <w:pStyle w:val="12"/>
              <w:rPr>
                <w:lang w:val="zh-CN"/>
              </w:rPr>
            </w:pPr>
            <w:r>
              <w:rPr>
                <w:rFonts w:hint="eastAsia"/>
              </w:rPr>
              <w:t>本项目不收取履约保证金。</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rPr>
                <w:lang w:val="zh-CN"/>
              </w:rPr>
            </w:pPr>
            <w:r>
              <w:rPr>
                <w:rFonts w:hint="eastAsia"/>
              </w:rPr>
              <w:t>招标代理</w:t>
            </w:r>
            <w:r>
              <w:rPr>
                <w:rFonts w:hint="eastAsia"/>
                <w:lang w:val="zh-CN"/>
              </w:rPr>
              <w:t>服务费</w:t>
            </w:r>
          </w:p>
        </w:tc>
        <w:tc>
          <w:tcPr>
            <w:tcW w:w="7061" w:type="dxa"/>
            <w:vAlign w:val="center"/>
          </w:tcPr>
          <w:p w:rsidR="00B922C6" w:rsidRDefault="0022382B">
            <w:pPr>
              <w:pStyle w:val="12"/>
            </w:pPr>
            <w:r>
              <w:rPr>
                <w:rFonts w:hint="eastAsia"/>
              </w:rPr>
              <w:t>1.本项目定额计取招标代理服务费2000元(人民币)。</w:t>
            </w:r>
          </w:p>
          <w:p w:rsidR="00B922C6" w:rsidRDefault="0022382B">
            <w:pPr>
              <w:pStyle w:val="12"/>
            </w:pPr>
            <w:r>
              <w:rPr>
                <w:rFonts w:hint="eastAsia"/>
              </w:rPr>
              <w:t>2.收取方式：成交</w:t>
            </w:r>
            <w:r>
              <w:rPr>
                <w:rFonts w:hint="eastAsia"/>
                <w:lang w:val="zh-CN"/>
              </w:rPr>
              <w:t>通知发出后二个工作日内由</w:t>
            </w:r>
            <w:r>
              <w:rPr>
                <w:rFonts w:hint="eastAsia"/>
              </w:rPr>
              <w:t>成交</w:t>
            </w:r>
            <w:r>
              <w:rPr>
                <w:rFonts w:hint="eastAsia"/>
                <w:lang w:val="zh-CN"/>
              </w:rPr>
              <w:t>人一次性支付</w:t>
            </w:r>
            <w:r>
              <w:rPr>
                <w:rFonts w:hint="eastAsia"/>
              </w:rPr>
              <w:t>至采购代理机构。</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rPr>
                <w:lang w:val="zh-CN"/>
              </w:rPr>
            </w:pPr>
            <w:r>
              <w:rPr>
                <w:rFonts w:hint="eastAsia"/>
                <w:lang w:val="zh-CN"/>
              </w:rPr>
              <w:t>需递交的资料</w:t>
            </w:r>
          </w:p>
        </w:tc>
        <w:tc>
          <w:tcPr>
            <w:tcW w:w="7061" w:type="dxa"/>
            <w:vAlign w:val="center"/>
          </w:tcPr>
          <w:p w:rsidR="00B922C6" w:rsidRDefault="0022382B">
            <w:pPr>
              <w:pStyle w:val="12"/>
              <w:rPr>
                <w:b/>
                <w:bCs/>
              </w:rPr>
            </w:pPr>
            <w:r>
              <w:rPr>
                <w:rFonts w:hint="eastAsia"/>
                <w:b/>
                <w:bCs/>
              </w:rPr>
              <w:t>参加本次磋商需要递交的资料：资格、资质性及其他类似效力响应文件、其他响应文件、电子文档；</w:t>
            </w:r>
          </w:p>
          <w:p w:rsidR="00B922C6" w:rsidRDefault="0022382B">
            <w:pPr>
              <w:pStyle w:val="12"/>
              <w:rPr>
                <w:lang w:val="zh-CN"/>
              </w:rPr>
            </w:pPr>
            <w:r>
              <w:rPr>
                <w:rFonts w:hint="eastAsia"/>
                <w:b/>
                <w:bCs/>
              </w:rPr>
              <w:t>其中</w:t>
            </w:r>
            <w:r>
              <w:rPr>
                <w:rFonts w:hint="eastAsia"/>
                <w:b/>
                <w:bCs/>
                <w:lang w:val="zh-CN"/>
              </w:rPr>
              <w:t>响应文件正本1份、副本</w:t>
            </w:r>
            <w:r>
              <w:rPr>
                <w:rFonts w:hint="eastAsia"/>
                <w:b/>
                <w:bCs/>
              </w:rPr>
              <w:t>2</w:t>
            </w:r>
            <w:r>
              <w:rPr>
                <w:rFonts w:hint="eastAsia"/>
                <w:b/>
                <w:bCs/>
                <w:lang w:val="zh-CN"/>
              </w:rPr>
              <w:t>份，电子文档</w:t>
            </w:r>
            <w:r>
              <w:rPr>
                <w:rFonts w:hint="eastAsia"/>
                <w:b/>
                <w:bCs/>
              </w:rPr>
              <w:t>为</w:t>
            </w:r>
            <w:r>
              <w:rPr>
                <w:rFonts w:hint="eastAsia"/>
                <w:b/>
                <w:bCs/>
                <w:lang w:val="zh-CN"/>
              </w:rPr>
              <w:t>U盘1份；</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pPr>
            <w:r>
              <w:rPr>
                <w:rFonts w:hint="eastAsia"/>
              </w:rPr>
              <w:t>答疑会和现场考察</w:t>
            </w:r>
          </w:p>
        </w:tc>
        <w:tc>
          <w:tcPr>
            <w:tcW w:w="7061" w:type="dxa"/>
            <w:vAlign w:val="center"/>
          </w:tcPr>
          <w:p w:rsidR="00B922C6" w:rsidRDefault="0022382B">
            <w:pPr>
              <w:pStyle w:val="12"/>
            </w:pPr>
            <w:r>
              <w:rPr>
                <w:rFonts w:hint="eastAsia"/>
              </w:rPr>
              <w:t>1.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rsidR="00B922C6" w:rsidRDefault="0022382B">
            <w:pPr>
              <w:pStyle w:val="12"/>
            </w:pPr>
            <w:r>
              <w:rPr>
                <w:rFonts w:hint="eastAsia"/>
              </w:rPr>
              <w:t>2.供应商考察现场所发生的一切费用由供应商自己承担。</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rPr>
                <w:lang w:val="zh-CN"/>
              </w:rPr>
            </w:pPr>
            <w:r>
              <w:rPr>
                <w:rFonts w:hint="eastAsia"/>
                <w:lang w:val="zh-CN"/>
              </w:rPr>
              <w:t>低于成本价不正当竞争预防措施</w:t>
            </w:r>
          </w:p>
          <w:p w:rsidR="00B922C6" w:rsidRDefault="0022382B">
            <w:pPr>
              <w:pStyle w:val="13"/>
            </w:pPr>
            <w:r>
              <w:rPr>
                <w:rFonts w:hint="eastAsia"/>
              </w:rPr>
              <w:t>(实质性要求)</w:t>
            </w:r>
          </w:p>
        </w:tc>
        <w:tc>
          <w:tcPr>
            <w:tcW w:w="7061" w:type="dxa"/>
            <w:vAlign w:val="center"/>
          </w:tcPr>
          <w:p w:rsidR="00B922C6" w:rsidRDefault="0022382B">
            <w:pPr>
              <w:pStyle w:val="12"/>
            </w:pPr>
            <w:r>
              <w:rPr>
                <w:rFonts w:hint="eastAsia"/>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w:t>
            </w:r>
            <w:r>
              <w:rPr>
                <w:rFonts w:hint="eastAsia"/>
              </w:rPr>
              <w:lastRenderedPageBreak/>
              <w:t>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rsidR="00B922C6" w:rsidRDefault="0022382B">
            <w:pPr>
              <w:pStyle w:val="12"/>
            </w:pPr>
            <w:r>
              <w:rPr>
                <w:rFonts w:hint="eastAsia"/>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B922C6" w:rsidRDefault="0022382B">
            <w:pPr>
              <w:pStyle w:val="12"/>
            </w:pPr>
            <w:r>
              <w:rPr>
                <w:rFonts w:hint="eastAsia"/>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响应文件作为无效处理。</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pPr>
            <w:r>
              <w:rPr>
                <w:rFonts w:hint="eastAsia"/>
              </w:rPr>
              <w:t>小微企业、监狱企业、残疾人福利性单位价格扣除和失信企业报价加成或者扣分</w:t>
            </w:r>
          </w:p>
          <w:p w:rsidR="00B922C6" w:rsidRDefault="0022382B">
            <w:pPr>
              <w:pStyle w:val="13"/>
              <w:rPr>
                <w:lang w:val="zh-CN"/>
              </w:rPr>
            </w:pPr>
            <w:r>
              <w:rPr>
                <w:rFonts w:hint="eastAsia"/>
              </w:rPr>
              <w:t>(实质性要求)</w:t>
            </w:r>
          </w:p>
        </w:tc>
        <w:tc>
          <w:tcPr>
            <w:tcW w:w="7061" w:type="dxa"/>
            <w:vAlign w:val="center"/>
          </w:tcPr>
          <w:p w:rsidR="00B922C6" w:rsidRDefault="0022382B">
            <w:pPr>
              <w:pStyle w:val="12"/>
            </w:pPr>
            <w:r>
              <w:rPr>
                <w:rFonts w:hint="eastAsia"/>
              </w:rPr>
              <w:t>一、小微企业价格扣除</w:t>
            </w:r>
          </w:p>
          <w:p w:rsidR="00B922C6" w:rsidRDefault="0022382B">
            <w:pPr>
              <w:pStyle w:val="12"/>
            </w:pPr>
            <w:r>
              <w:rPr>
                <w:rFonts w:hint="eastAsia"/>
              </w:rPr>
              <w:t>1.参照《政府采购促进中小企业发展暂行办法》(财库〔2011〕181号)、四川省财政厅 四川省经济和信息化委员会中国人民银行成都分行关于印发《四川省政府采购促进中小企业发展的若干规定》(川财采〔2016〕35号)的规定，对小型和微型企业的价格给予10%的价格扣除，用扣除后的价格参与评审(如涉及)。</w:t>
            </w:r>
          </w:p>
          <w:p w:rsidR="00B922C6" w:rsidRDefault="0022382B">
            <w:pPr>
              <w:pStyle w:val="12"/>
            </w:pPr>
            <w:r>
              <w:rPr>
                <w:rFonts w:hint="eastAsia"/>
              </w:rPr>
              <w:t>2.参加采购活动的中小企业应当提供《中小企业声明函》原件。</w:t>
            </w:r>
          </w:p>
          <w:p w:rsidR="00B922C6" w:rsidRDefault="0022382B">
            <w:pPr>
              <w:pStyle w:val="12"/>
            </w:pPr>
            <w:r>
              <w:rPr>
                <w:rFonts w:hint="eastAsia"/>
              </w:rPr>
              <w:t>3.供应商参加采购活动时，提供虚假《中小企业声明函》的，以提供虚假材料谋取成交处理。</w:t>
            </w:r>
          </w:p>
          <w:p w:rsidR="00B922C6" w:rsidRDefault="0022382B">
            <w:pPr>
              <w:pStyle w:val="12"/>
            </w:pPr>
            <w:r>
              <w:rPr>
                <w:rFonts w:hint="eastAsia"/>
              </w:rPr>
              <w:t>二、监狱企业价格扣除</w:t>
            </w:r>
          </w:p>
          <w:p w:rsidR="00B922C6" w:rsidRDefault="0022382B">
            <w:pPr>
              <w:pStyle w:val="12"/>
            </w:pPr>
            <w:r>
              <w:rPr>
                <w:rFonts w:hint="eastAsia"/>
              </w:rPr>
              <w:t>1.参照《财政部司法部关于政府采购支持监狱企业发展有关问题的通知》(财库〔2014〕68号)的规定，在政府采购活动中，监狱企业视同小型、微型企业，享受预留份额、评审中价格扣除等政府采购促进中小企业发展的政府采购政策。</w:t>
            </w:r>
          </w:p>
          <w:p w:rsidR="00B922C6" w:rsidRDefault="0022382B">
            <w:pPr>
              <w:pStyle w:val="12"/>
            </w:pPr>
            <w:r>
              <w:rPr>
                <w:rFonts w:hint="eastAsia"/>
              </w:rPr>
              <w:t>2.本项目对监狱企业参与磋商的价格给予10%的扣除，用扣除后的价格参与评审。</w:t>
            </w:r>
          </w:p>
          <w:p w:rsidR="00B922C6" w:rsidRDefault="0022382B">
            <w:pPr>
              <w:pStyle w:val="12"/>
            </w:pPr>
            <w:r>
              <w:rPr>
                <w:rFonts w:hint="eastAsia"/>
              </w:rPr>
              <w:t>3.监狱企业参加采购活动时，应当提供由省级以上监狱管理局、戒毒管理局(含新疆生产建设兵团)出具的属于监狱企业的证明文件。</w:t>
            </w:r>
          </w:p>
          <w:p w:rsidR="00B922C6" w:rsidRDefault="0022382B">
            <w:pPr>
              <w:pStyle w:val="12"/>
            </w:pPr>
            <w:r>
              <w:rPr>
                <w:rFonts w:hint="eastAsia"/>
              </w:rPr>
              <w:t>4.监狱企业属于小型、微型企业的，不重复享受政策。</w:t>
            </w:r>
          </w:p>
          <w:p w:rsidR="00B922C6" w:rsidRDefault="0022382B">
            <w:pPr>
              <w:pStyle w:val="12"/>
            </w:pPr>
            <w:r>
              <w:rPr>
                <w:rFonts w:hint="eastAsia"/>
              </w:rPr>
              <w:t>三、残疾人福利性单位价格扣除</w:t>
            </w:r>
          </w:p>
          <w:p w:rsidR="00B922C6" w:rsidRDefault="0022382B">
            <w:pPr>
              <w:pStyle w:val="12"/>
            </w:pPr>
            <w:r>
              <w:rPr>
                <w:rFonts w:hint="eastAsia"/>
              </w:rPr>
              <w:t>1.参照《三部门联合发布关于促进残疾人就业政府采购政策的通知》(财库〔2017〕141号)的要求，在政府采购活动中，残疾人福利性单位视同小型、微型企业，享受预留份额、评审中价格扣除等促进中小企业发展的政府采购政策。</w:t>
            </w:r>
          </w:p>
          <w:p w:rsidR="00B922C6" w:rsidRDefault="0022382B">
            <w:pPr>
              <w:pStyle w:val="12"/>
            </w:pPr>
            <w:r>
              <w:rPr>
                <w:rFonts w:hint="eastAsia"/>
              </w:rPr>
              <w:lastRenderedPageBreak/>
              <w:t>2.本项目对残疾人福利性单位参与磋商的价格给予10%的扣除，用扣除后的价格参与评审。</w:t>
            </w:r>
          </w:p>
          <w:p w:rsidR="00B922C6" w:rsidRDefault="0022382B">
            <w:pPr>
              <w:pStyle w:val="12"/>
            </w:pPr>
            <w:r>
              <w:rPr>
                <w:rFonts w:hint="eastAsia"/>
              </w:rPr>
              <w:t>3.残疾人福利性单位参加采购活动时，应当提供本通知规定的《残疾人福利性单位声明函》。</w:t>
            </w:r>
          </w:p>
          <w:p w:rsidR="00B922C6" w:rsidRDefault="0022382B">
            <w:pPr>
              <w:pStyle w:val="12"/>
            </w:pPr>
            <w:r>
              <w:rPr>
                <w:rFonts w:hint="eastAsia"/>
              </w:rPr>
              <w:t>4.供应商提供的《残疾人福利性单位声明函》与事实不符的，依照《政府采购法》第七十七条第一款的规定追究法律责任。</w:t>
            </w:r>
          </w:p>
          <w:p w:rsidR="00B922C6" w:rsidRDefault="0022382B">
            <w:pPr>
              <w:pStyle w:val="12"/>
            </w:pPr>
            <w:r>
              <w:rPr>
                <w:rFonts w:hint="eastAsia"/>
              </w:rPr>
              <w:t>5.残疾人福利性单位属于小型、微型企业的，不重复享受政策。</w:t>
            </w:r>
          </w:p>
          <w:p w:rsidR="00B922C6" w:rsidRDefault="0022382B">
            <w:pPr>
              <w:pStyle w:val="12"/>
            </w:pPr>
            <w:r>
              <w:rPr>
                <w:rFonts w:hint="eastAsia"/>
              </w:rPr>
              <w:t>四、失信企业报价加成或者扣分</w:t>
            </w:r>
          </w:p>
          <w:p w:rsidR="00B922C6" w:rsidRDefault="0022382B">
            <w:pPr>
              <w:pStyle w:val="12"/>
            </w:pPr>
            <w:r>
              <w:rPr>
                <w:rFonts w:hint="eastAsia"/>
              </w:rPr>
              <w:t>1.参照《四川省政府采购当事人诚信管理办法》，对记入诚信档案的且在有效期内的失信供应商，在参加政府采购活动中实行10%的报价加成，以加成后报价作为该供应商报价评审。供应商失信行为惩戒实行无限制累加制，因其失信行为进行报价加成惩戒后报价超过采购预算或最高限价的，其响应文件按照无效处理。</w:t>
            </w:r>
          </w:p>
          <w:p w:rsidR="00B922C6" w:rsidRDefault="0022382B">
            <w:pPr>
              <w:pStyle w:val="12"/>
            </w:pPr>
            <w:r>
              <w:rPr>
                <w:rFonts w:hint="eastAsia"/>
              </w:rPr>
              <w:t>2.供应商参加采购活动时，应当就自己的诚信情况在响应文件中进行承诺。</w:t>
            </w:r>
          </w:p>
          <w:p w:rsidR="00B922C6" w:rsidRDefault="0022382B">
            <w:pPr>
              <w:pStyle w:val="12"/>
            </w:pPr>
            <w:r>
              <w:rPr>
                <w:rFonts w:hint="eastAsia"/>
              </w:rPr>
              <w:t>3.“信用中国”网站(www.creditchina.gov.cn)中列入失信被执行人和重大税收违法案件当事人名单的供应商和“中国政府采购网”(www.ccgp.gov.cn)采购严重违法失信行为记录名单中被相关部门禁止参加采购活动的供应商参加项目磋商直接作无效处理。</w:t>
            </w:r>
          </w:p>
        </w:tc>
      </w:tr>
      <w:tr w:rsidR="00B922C6">
        <w:trPr>
          <w:jc w:val="center"/>
        </w:trPr>
        <w:tc>
          <w:tcPr>
            <w:tcW w:w="622" w:type="dxa"/>
            <w:vAlign w:val="center"/>
          </w:tcPr>
          <w:p w:rsidR="00B922C6" w:rsidRPr="00FE48F9" w:rsidRDefault="00B922C6">
            <w:pPr>
              <w:pStyle w:val="13"/>
              <w:numPr>
                <w:ilvl w:val="0"/>
                <w:numId w:val="9"/>
              </w:numPr>
            </w:pPr>
          </w:p>
        </w:tc>
        <w:tc>
          <w:tcPr>
            <w:tcW w:w="2020" w:type="dxa"/>
            <w:vAlign w:val="center"/>
          </w:tcPr>
          <w:p w:rsidR="00B922C6" w:rsidRDefault="0022382B">
            <w:pPr>
              <w:pStyle w:val="13"/>
            </w:pPr>
            <w:r>
              <w:rPr>
                <w:rFonts w:hint="eastAsia"/>
                <w:lang w:val="zh-CN"/>
              </w:rPr>
              <w:t>评</w:t>
            </w:r>
            <w:r>
              <w:rPr>
                <w:rFonts w:hint="eastAsia"/>
              </w:rPr>
              <w:t>审</w:t>
            </w:r>
            <w:r>
              <w:rPr>
                <w:rFonts w:hint="eastAsia"/>
                <w:lang w:val="zh-CN"/>
              </w:rPr>
              <w:t>情况的公告</w:t>
            </w:r>
          </w:p>
        </w:tc>
        <w:tc>
          <w:tcPr>
            <w:tcW w:w="7061" w:type="dxa"/>
            <w:vAlign w:val="center"/>
          </w:tcPr>
          <w:p w:rsidR="00B922C6" w:rsidRDefault="0022382B">
            <w:pPr>
              <w:pStyle w:val="12"/>
              <w:rPr>
                <w:highlight w:val="red"/>
              </w:rPr>
            </w:pPr>
            <w:r>
              <w:rPr>
                <w:rFonts w:hint="eastAsia"/>
              </w:rPr>
              <w:t>1.所有递交了响应文件的供应商评审结果等将在宜宾市妇幼保健院官方网站上采购结果公告栏中予以公告。</w:t>
            </w:r>
          </w:p>
          <w:p w:rsidR="00B922C6" w:rsidRDefault="0022382B">
            <w:pPr>
              <w:pStyle w:val="12"/>
            </w:pPr>
            <w:r>
              <w:rPr>
                <w:rFonts w:hint="eastAsia"/>
              </w:rPr>
              <w:t>2.</w:t>
            </w:r>
            <w:r>
              <w:rPr>
                <w:rFonts w:hint="eastAsia"/>
                <w:lang w:val="zh-CN"/>
              </w:rPr>
              <w:t>参照《中华人民共和国政府采购法实施条例》第四十三条的规定，公告内容应当包括主要成交标的的名称、规格型号、数量、单价、服务要求以及评审专家名单。</w:t>
            </w:r>
            <w:r>
              <w:rPr>
                <w:rFonts w:hint="eastAsia"/>
                <w:b/>
                <w:bCs/>
              </w:rPr>
              <w:t>供应商须</w:t>
            </w:r>
            <w:r>
              <w:rPr>
                <w:rFonts w:hint="eastAsia"/>
                <w:b/>
                <w:bCs/>
                <w:lang w:val="zh-CN"/>
              </w:rPr>
              <w:t>将</w:t>
            </w:r>
            <w:r>
              <w:rPr>
                <w:rFonts w:hint="eastAsia"/>
                <w:b/>
                <w:bCs/>
              </w:rPr>
              <w:t>响应</w:t>
            </w:r>
            <w:r>
              <w:rPr>
                <w:rFonts w:hint="eastAsia"/>
                <w:b/>
                <w:bCs/>
                <w:lang w:val="zh-CN"/>
              </w:rPr>
              <w:t>文件中涉及商业秘密和知识产权的内容进行标注和说明，若未进行标注和说明的，视为全部内容均可公布，采购人或者采购代理机构对此不承担任何责任。</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rPr>
                <w:lang w:val="zh-CN"/>
              </w:rPr>
            </w:pPr>
            <w:r>
              <w:rPr>
                <w:rFonts w:hint="eastAsia"/>
                <w:lang w:val="zh-CN"/>
              </w:rPr>
              <w:t>成交通知书领取</w:t>
            </w:r>
          </w:p>
        </w:tc>
        <w:tc>
          <w:tcPr>
            <w:tcW w:w="7061" w:type="dxa"/>
            <w:vAlign w:val="center"/>
          </w:tcPr>
          <w:p w:rsidR="00B922C6" w:rsidRDefault="0022382B">
            <w:pPr>
              <w:pStyle w:val="12"/>
              <w:rPr>
                <w:lang w:val="zh-CN"/>
              </w:rPr>
            </w:pPr>
            <w:r>
              <w:rPr>
                <w:rFonts w:hint="eastAsia"/>
                <w:lang w:val="zh-CN"/>
              </w:rPr>
              <w:t>采购代理机构在</w:t>
            </w:r>
            <w:r>
              <w:rPr>
                <w:rFonts w:hint="eastAsia"/>
              </w:rPr>
              <w:t>成交</w:t>
            </w:r>
            <w:r>
              <w:rPr>
                <w:rFonts w:hint="eastAsia"/>
                <w:lang w:val="zh-CN"/>
              </w:rPr>
              <w:t>供应商确定后2个工作日内，在宜宾市妇幼保健院官方网站上发布成交公告，同时向</w:t>
            </w:r>
            <w:r>
              <w:rPr>
                <w:rFonts w:hint="eastAsia"/>
              </w:rPr>
              <w:t>成交</w:t>
            </w:r>
            <w:r>
              <w:rPr>
                <w:rFonts w:hint="eastAsia"/>
                <w:lang w:val="zh-CN"/>
              </w:rPr>
              <w:t>供应商发出</w:t>
            </w:r>
            <w:r>
              <w:rPr>
                <w:rFonts w:hint="eastAsia"/>
              </w:rPr>
              <w:t>成交</w:t>
            </w:r>
            <w:r>
              <w:rPr>
                <w:rFonts w:hint="eastAsia"/>
                <w:lang w:val="zh-CN"/>
              </w:rPr>
              <w:t>通知书。</w:t>
            </w:r>
          </w:p>
          <w:p w:rsidR="00B922C6" w:rsidRDefault="0022382B">
            <w:pPr>
              <w:pStyle w:val="12"/>
              <w:rPr>
                <w:lang w:val="zh-CN"/>
              </w:rPr>
            </w:pPr>
            <w:r>
              <w:rPr>
                <w:rFonts w:hint="eastAsia"/>
                <w:lang w:val="zh-CN"/>
              </w:rPr>
              <w:t>请</w:t>
            </w:r>
            <w:r>
              <w:rPr>
                <w:rFonts w:hint="eastAsia"/>
              </w:rPr>
              <w:t>成交</w:t>
            </w:r>
            <w:r>
              <w:rPr>
                <w:rFonts w:hint="eastAsia"/>
                <w:lang w:val="zh-CN"/>
              </w:rPr>
              <w:t>供应商凭有效身份证明证件到采购代理机构领取</w:t>
            </w:r>
            <w:r>
              <w:rPr>
                <w:rFonts w:hint="eastAsia"/>
              </w:rPr>
              <w:t>成交</w:t>
            </w:r>
            <w:r>
              <w:rPr>
                <w:rFonts w:hint="eastAsia"/>
                <w:lang w:val="zh-CN"/>
              </w:rPr>
              <w:t>通知书，逾期采购代理机构将</w:t>
            </w:r>
            <w:r>
              <w:rPr>
                <w:rFonts w:hint="eastAsia"/>
              </w:rPr>
              <w:t>成交</w:t>
            </w:r>
            <w:r>
              <w:rPr>
                <w:rFonts w:hint="eastAsia"/>
                <w:lang w:val="zh-CN"/>
              </w:rPr>
              <w:t>通知书快递至</w:t>
            </w:r>
            <w:r>
              <w:rPr>
                <w:rFonts w:hint="eastAsia"/>
              </w:rPr>
              <w:t>成交供应商</w:t>
            </w:r>
            <w:r>
              <w:rPr>
                <w:rFonts w:hint="eastAsia"/>
                <w:lang w:val="zh-CN"/>
              </w:rPr>
              <w:t>，</w:t>
            </w:r>
            <w:r>
              <w:rPr>
                <w:rFonts w:hint="eastAsia"/>
              </w:rPr>
              <w:t>成交</w:t>
            </w:r>
            <w:r>
              <w:rPr>
                <w:rFonts w:hint="eastAsia"/>
                <w:lang w:val="zh-CN"/>
              </w:rPr>
              <w:t>供应商自行承担相关不利后果。</w:t>
            </w:r>
          </w:p>
          <w:p w:rsidR="00B922C6" w:rsidRDefault="0022382B">
            <w:pPr>
              <w:pStyle w:val="a8"/>
              <w:tabs>
                <w:tab w:val="left" w:pos="0"/>
              </w:tabs>
              <w:wordWrap w:val="0"/>
              <w:topLinePunct/>
              <w:spacing w:line="320" w:lineRule="exact"/>
              <w:ind w:leftChars="25" w:left="60" w:rightChars="25" w:right="6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联系人：</w:t>
            </w:r>
            <w:r>
              <w:rPr>
                <w:rFonts w:asciiTheme="minorEastAsia" w:eastAsiaTheme="minorEastAsia" w:hAnsiTheme="minorEastAsia" w:cstheme="minorEastAsia" w:hint="eastAsia"/>
                <w:sz w:val="21"/>
                <w:szCs w:val="21"/>
              </w:rPr>
              <w:t>邓艳丽</w:t>
            </w:r>
          </w:p>
          <w:p w:rsidR="00B922C6" w:rsidRDefault="0022382B">
            <w:pPr>
              <w:pStyle w:val="12"/>
            </w:pPr>
            <w:r>
              <w:rPr>
                <w:rFonts w:asciiTheme="minorEastAsia" w:eastAsiaTheme="minorEastAsia" w:hAnsiTheme="minorEastAsia" w:cstheme="minorEastAsia" w:hint="eastAsia"/>
                <w:color w:val="000000"/>
                <w:szCs w:val="21"/>
                <w:lang w:val="zh-CN"/>
              </w:rPr>
              <w:t>联系电话：</w:t>
            </w:r>
            <w:r>
              <w:rPr>
                <w:rFonts w:cs="宋体" w:hint="eastAsia"/>
                <w:szCs w:val="21"/>
              </w:rPr>
              <w:t>0831-3663193</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pPr>
            <w:r>
              <w:rPr>
                <w:rFonts w:hint="eastAsia"/>
              </w:rPr>
              <w:t>供应商询问</w:t>
            </w:r>
          </w:p>
        </w:tc>
        <w:tc>
          <w:tcPr>
            <w:tcW w:w="7061" w:type="dxa"/>
          </w:tcPr>
          <w:p w:rsidR="00B922C6" w:rsidRDefault="0022382B">
            <w:pPr>
              <w:pStyle w:val="12"/>
              <w:rPr>
                <w:lang w:val="zh-CN"/>
              </w:rPr>
            </w:pPr>
            <w:r>
              <w:rPr>
                <w:rFonts w:hint="eastAsia"/>
              </w:rPr>
              <w:t>1.根据委托代理协议约定，采购人负责对采购文件技术参数部分的询问答复，四川乾新招投标代理有限公司负责采购文件技术参数部分以外的询问答复</w:t>
            </w:r>
            <w:r>
              <w:rPr>
                <w:rFonts w:hint="eastAsia"/>
                <w:lang w:val="zh-CN"/>
              </w:rPr>
              <w:t>；</w:t>
            </w:r>
          </w:p>
          <w:p w:rsidR="00B922C6" w:rsidRDefault="0022382B">
            <w:pPr>
              <w:pStyle w:val="12"/>
            </w:pPr>
            <w:r>
              <w:rPr>
                <w:rFonts w:hint="eastAsia"/>
              </w:rPr>
              <w:t>2.询问内容不得涉及评审秘密、国家机密和商业秘密等保密内容。</w:t>
            </w:r>
          </w:p>
          <w:p w:rsidR="00B922C6" w:rsidRDefault="0022382B">
            <w:pPr>
              <w:pStyle w:val="12"/>
            </w:pPr>
            <w:r>
              <w:rPr>
                <w:rFonts w:hint="eastAsia"/>
              </w:rPr>
              <w:t>3.询问方式：询问人可以采用书面或口头或电子邮件等方式向四川乾新招投标代理有限公司提出；询问必须提供询问人基本信息(包含具体询问内容、询</w:t>
            </w:r>
            <w:r>
              <w:rPr>
                <w:rFonts w:hint="eastAsia"/>
              </w:rPr>
              <w:lastRenderedPageBreak/>
              <w:t>问人名称或姓名、联系人及联系电话、电子邮件)；</w:t>
            </w:r>
          </w:p>
          <w:p w:rsidR="00B922C6" w:rsidRDefault="0022382B">
            <w:pPr>
              <w:pStyle w:val="12"/>
            </w:pPr>
            <w:r>
              <w:rPr>
                <w:rFonts w:hint="eastAsia"/>
              </w:rPr>
              <w:t>联系人：胡强</w:t>
            </w:r>
          </w:p>
          <w:p w:rsidR="00B922C6" w:rsidRDefault="0022382B">
            <w:pPr>
              <w:pStyle w:val="12"/>
            </w:pPr>
            <w:r>
              <w:rPr>
                <w:rFonts w:hint="eastAsia"/>
              </w:rPr>
              <w:t>联系部门：质量控制部</w:t>
            </w:r>
          </w:p>
          <w:p w:rsidR="00B922C6" w:rsidRDefault="0022382B">
            <w:pPr>
              <w:pStyle w:val="12"/>
            </w:pPr>
            <w:r>
              <w:rPr>
                <w:rFonts w:hint="eastAsia"/>
              </w:rPr>
              <w:t>联系电话：0831-2200151</w:t>
            </w:r>
          </w:p>
          <w:p w:rsidR="00B922C6" w:rsidRDefault="0022382B">
            <w:pPr>
              <w:pStyle w:val="12"/>
            </w:pPr>
            <w:r>
              <w:rPr>
                <w:rFonts w:hint="eastAsia"/>
              </w:rPr>
              <w:t>地址：宜宾市翠屏区长江大道东段江源半岛9栋(商铺)2层6号</w:t>
            </w:r>
          </w:p>
          <w:p w:rsidR="00B922C6" w:rsidRDefault="0022382B">
            <w:pPr>
              <w:pStyle w:val="12"/>
            </w:pPr>
            <w:r>
              <w:rPr>
                <w:rFonts w:hint="eastAsia"/>
              </w:rPr>
              <w:t>邮编：644000</w:t>
            </w:r>
          </w:p>
          <w:p w:rsidR="00B922C6" w:rsidRDefault="0022382B">
            <w:pPr>
              <w:pStyle w:val="12"/>
            </w:pPr>
            <w:r>
              <w:rPr>
                <w:rFonts w:hint="eastAsia"/>
              </w:rPr>
              <w:t>4.询问提出的范围及主体：①采购文件及采购信息公告环节：依法获取采购文件的潜在供应商可以对采购文件及采购信息公告的内容向四川乾新招投标代理有限公司或采购人提出询问，仅对采购信息公告内容提出询问的，不限制询问主体。</w:t>
            </w:r>
            <w:r>
              <w:t>②</w:t>
            </w:r>
            <w:r>
              <w:rPr>
                <w:rFonts w:hint="eastAsia"/>
              </w:rPr>
              <w:t>采购过程、采购结果环节：参与采购活动的供应商可以对采购过程、采购结果相关问题向四川乾新招投标代理有限公司提出询问，未参与采购活动的供应商不得对此环节提出询问。</w:t>
            </w:r>
            <w:r>
              <w:t>③</w:t>
            </w:r>
            <w:r>
              <w:rPr>
                <w:rFonts w:hint="eastAsia"/>
              </w:rPr>
              <w:t>询问提出的时间原则上以采购活动中有效质疑的时间计算为准。</w:t>
            </w:r>
          </w:p>
          <w:p w:rsidR="00B922C6" w:rsidRDefault="0022382B">
            <w:pPr>
              <w:pStyle w:val="12"/>
            </w:pPr>
            <w:r>
              <w:rPr>
                <w:rFonts w:hint="eastAsia"/>
              </w:rPr>
              <w:t>5.为提高采购效率，降低社会成本，鼓励询问主体对于不损害国家及社会利益或自身合法权益的问题或情形采用询问方式处理解决(包含但不限于文字错误、标点符号、不影响响应文件的编制的情形)。</w:t>
            </w:r>
          </w:p>
          <w:p w:rsidR="00B922C6" w:rsidRDefault="0022382B">
            <w:pPr>
              <w:pStyle w:val="12"/>
              <w:rPr>
                <w:lang w:val="zh-CN"/>
              </w:rPr>
            </w:pPr>
            <w:r>
              <w:rPr>
                <w:rFonts w:hint="eastAsia"/>
              </w:rPr>
              <w:t>6.为降低时间成本，减少不必要的干扰，四川乾新招投标代理有限公司或采购人可以不接受未按照约定时间提出的询问。</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pPr>
            <w:r>
              <w:rPr>
                <w:rFonts w:hint="eastAsia"/>
              </w:rPr>
              <w:t>供应商质疑</w:t>
            </w:r>
          </w:p>
        </w:tc>
        <w:tc>
          <w:tcPr>
            <w:tcW w:w="7061" w:type="dxa"/>
            <w:vAlign w:val="center"/>
          </w:tcPr>
          <w:p w:rsidR="00B922C6" w:rsidRDefault="0022382B">
            <w:pPr>
              <w:pStyle w:val="12"/>
            </w:pPr>
            <w:r>
              <w:rPr>
                <w:rFonts w:hint="eastAsia"/>
              </w:rPr>
              <w:t>1.根据委托代理协议约定，对于采购文件(采购文件技术条款和除采购法第二十二条之外的其他资格条件、专业商务要求)的质疑由采购人负责答复；对于采购过程或采购结果由四川乾新招投标代理有限公司负责答复。</w:t>
            </w:r>
            <w:r>
              <w:rPr>
                <w:rFonts w:hint="eastAsia"/>
              </w:rPr>
              <w:br/>
              <w:t>2.供应商提出质疑应当坚持依法依规、诚实信用原则；不得超出采购文件、采购过程、采购结果的范围，不得进行虚假、恶意质疑，不得以质疑为手段获取不当得利、实现非法目的。</w:t>
            </w:r>
            <w:r>
              <w:rPr>
                <w:rFonts w:hint="eastAsia"/>
              </w:rPr>
              <w:br/>
              <w:t>3.提出质疑函的时限要求：供应商认为采购文件、采购过程、中标或者成交结果使自己的权益受到损害的，可以在知道或者应知其权益受到损害之日起7个工作日内，以书面形式向采购人、采购代理机构提出质疑，逾期提交不予受理。</w:t>
            </w:r>
            <w:r>
              <w:rPr>
                <w:rFonts w:hint="eastAsia"/>
              </w:rPr>
              <w:br/>
              <w:t>4.接收质疑函的方式：供应商在法定时间内以书面形式现场、邮寄或快递提交质疑函(①采用邮寄和快递形式提交的质疑函以采购代理机构或采购人亲自书面签收的为准，否则视为未收到质疑函；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rsidR="00B922C6" w:rsidRDefault="0022382B">
            <w:pPr>
              <w:pStyle w:val="12"/>
            </w:pPr>
            <w:r>
              <w:rPr>
                <w:rFonts w:hint="eastAsia"/>
              </w:rPr>
              <w:t>联系人：陈娜</w:t>
            </w:r>
          </w:p>
          <w:p w:rsidR="00B922C6" w:rsidRDefault="0022382B">
            <w:pPr>
              <w:pStyle w:val="12"/>
            </w:pPr>
            <w:r>
              <w:rPr>
                <w:rFonts w:hint="eastAsia"/>
              </w:rPr>
              <w:lastRenderedPageBreak/>
              <w:t>联系部门：质量控制部</w:t>
            </w:r>
          </w:p>
          <w:p w:rsidR="00B922C6" w:rsidRDefault="0022382B">
            <w:pPr>
              <w:pStyle w:val="12"/>
            </w:pPr>
            <w:r>
              <w:rPr>
                <w:rFonts w:hint="eastAsia"/>
              </w:rPr>
              <w:t>联系电话：</w:t>
            </w:r>
            <w:r>
              <w:rPr>
                <w:rFonts w:hint="eastAsia"/>
                <w:lang w:val="zh-CN"/>
              </w:rPr>
              <w:t>0831-2200151</w:t>
            </w:r>
          </w:p>
          <w:p w:rsidR="00B922C6" w:rsidRDefault="0022382B">
            <w:pPr>
              <w:pStyle w:val="12"/>
            </w:pPr>
            <w:r>
              <w:rPr>
                <w:rFonts w:hint="eastAsia"/>
              </w:rPr>
              <w:t>通讯地址：宜宾市翠屏区长江大道东段江源半岛9栋(商铺)2层6号</w:t>
            </w:r>
          </w:p>
          <w:p w:rsidR="00B922C6" w:rsidRDefault="0022382B">
            <w:pPr>
              <w:pStyle w:val="12"/>
            </w:pPr>
            <w:r>
              <w:rPr>
                <w:rFonts w:hint="eastAsia"/>
              </w:rPr>
              <w:t>邮编：644000</w:t>
            </w:r>
          </w:p>
          <w:p w:rsidR="00B922C6" w:rsidRDefault="0022382B">
            <w:pPr>
              <w:pStyle w:val="12"/>
            </w:pPr>
            <w:r>
              <w:rPr>
                <w:rFonts w:hint="eastAsia"/>
              </w:rPr>
              <w:t>注：①参照《中华人民共和国政府采购法》等法律法规规定，供应商质疑应当有明确的请求和必要的证明材料，须符合《政府采购质疑和投诉办法》(财政部第94号令)规定，并使用财政部下发《质疑函》范本。</w:t>
            </w:r>
          </w:p>
          <w:p w:rsidR="00B922C6" w:rsidRDefault="0022382B">
            <w:pPr>
              <w:pStyle w:val="12"/>
            </w:pPr>
            <w:r>
              <w:rPr>
                <w:rFonts w:hint="eastAsia"/>
              </w:rPr>
              <w:t>明确的请求是指：供应商对采购文件还是对采购过程还是对中标、成交结果提出质疑；想要达到的结果，如中标成交无效、废标、重新组织采购、赔偿、追究法律责任等；</w:t>
            </w:r>
          </w:p>
          <w:p w:rsidR="00B922C6" w:rsidRDefault="0022382B">
            <w:pPr>
              <w:pStyle w:val="12"/>
            </w:pPr>
            <w:r>
              <w:rPr>
                <w:rFonts w:hint="eastAsia"/>
              </w:rPr>
              <w:t>必要的证明材料是指：包含供应商的营业执照、授权委托书(法定代表人质疑时无需提供)、委托代理人身份证明、参加采购项目的证明、权益受到损害的证明材料、证明提出质疑的事实存在的材料等。</w:t>
            </w:r>
          </w:p>
          <w:p w:rsidR="00B922C6" w:rsidRDefault="0022382B">
            <w:pPr>
              <w:pStyle w:val="12"/>
            </w:pPr>
            <w:r>
              <w:rPr>
                <w:rFonts w:hint="eastAsia"/>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将不予受理。</w:t>
            </w:r>
          </w:p>
          <w:p w:rsidR="00B922C6" w:rsidRDefault="0022382B">
            <w:pPr>
              <w:pStyle w:val="12"/>
            </w:pPr>
            <w:r>
              <w:rPr>
                <w:rFonts w:hint="eastAsia"/>
              </w:rPr>
              <w:t>②供应商应当在法定质疑期内一次性提出针对同一采购程序环节的质疑，否则不予受理。</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pStyle w:val="13"/>
            </w:pPr>
            <w:r>
              <w:rPr>
                <w:rFonts w:hint="eastAsia"/>
              </w:rPr>
              <w:t>是否</w:t>
            </w:r>
            <w:r>
              <w:rPr>
                <w:rFonts w:hint="eastAsia"/>
                <w:lang w:val="zh-CN"/>
              </w:rPr>
              <w:t>专门面向中小企业的项目</w:t>
            </w:r>
            <w:r>
              <w:rPr>
                <w:rFonts w:hint="eastAsia"/>
              </w:rPr>
              <w:t>或专门面向小微企业采购的项目</w:t>
            </w:r>
          </w:p>
        </w:tc>
        <w:tc>
          <w:tcPr>
            <w:tcW w:w="7061" w:type="dxa"/>
            <w:vAlign w:val="center"/>
          </w:tcPr>
          <w:p w:rsidR="00B922C6" w:rsidRDefault="0022382B">
            <w:pPr>
              <w:pStyle w:val="12"/>
            </w:pPr>
            <w:r>
              <w:rPr>
                <w:rFonts w:hint="eastAsia"/>
              </w:rPr>
              <w:t>本项目为</w:t>
            </w:r>
            <w:r>
              <w:rPr>
                <w:rFonts w:hint="eastAsia"/>
                <w:lang w:val="zh-CN"/>
              </w:rPr>
              <w:t>非专门面向中小企业</w:t>
            </w:r>
            <w:r>
              <w:rPr>
                <w:rFonts w:hint="eastAsia"/>
              </w:rPr>
              <w:t>采购</w:t>
            </w:r>
            <w:r>
              <w:rPr>
                <w:rFonts w:hint="eastAsia"/>
                <w:lang w:val="zh-CN"/>
              </w:rPr>
              <w:t>的项目</w:t>
            </w:r>
            <w:r>
              <w:rPr>
                <w:rFonts w:hint="eastAsia"/>
              </w:rPr>
              <w:t>，非</w:t>
            </w:r>
            <w:r>
              <w:rPr>
                <w:rFonts w:hint="eastAsia"/>
                <w:lang w:val="zh-CN"/>
              </w:rPr>
              <w:t>专门面向小微企业</w:t>
            </w:r>
            <w:r>
              <w:rPr>
                <w:rFonts w:hint="eastAsia"/>
              </w:rPr>
              <w:t>采购</w:t>
            </w:r>
            <w:r>
              <w:rPr>
                <w:rFonts w:hint="eastAsia"/>
                <w:lang w:val="zh-CN"/>
              </w:rPr>
              <w:t>的项目，</w:t>
            </w:r>
            <w:r>
              <w:rPr>
                <w:rFonts w:hint="eastAsia"/>
              </w:rPr>
              <w:t>非</w:t>
            </w:r>
            <w:r>
              <w:rPr>
                <w:rFonts w:hint="eastAsia"/>
                <w:lang w:val="zh-CN"/>
              </w:rPr>
              <w:t>专门面向</w:t>
            </w:r>
            <w:r>
              <w:rPr>
                <w:rFonts w:hint="eastAsia"/>
              </w:rPr>
              <w:t>监狱</w:t>
            </w:r>
            <w:r>
              <w:rPr>
                <w:rFonts w:hint="eastAsia"/>
                <w:lang w:val="zh-CN"/>
              </w:rPr>
              <w:t>企业采购的项目。</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pStyle w:val="13"/>
              <w:rPr>
                <w:lang w:val="zh-CN"/>
              </w:rPr>
            </w:pPr>
            <w:r>
              <w:rPr>
                <w:rFonts w:hint="eastAsia"/>
                <w:lang w:val="zh-CN"/>
              </w:rPr>
              <w:t>关于执行《政府采购竞争性磋商采购方式管理暂行办法》财库〔2014〕214号文件</w:t>
            </w:r>
            <w:r>
              <w:rPr>
                <w:rFonts w:hint="eastAsia"/>
              </w:rPr>
              <w:t>及财库〔2015〕124号</w:t>
            </w:r>
            <w:r>
              <w:rPr>
                <w:rFonts w:hint="eastAsia"/>
                <w:lang w:val="zh-CN"/>
              </w:rPr>
              <w:t>的</w:t>
            </w:r>
          </w:p>
          <w:p w:rsidR="00B922C6" w:rsidRDefault="0022382B">
            <w:pPr>
              <w:pStyle w:val="13"/>
            </w:pPr>
            <w:r>
              <w:rPr>
                <w:rFonts w:hint="eastAsia"/>
                <w:lang w:val="zh-CN"/>
              </w:rPr>
              <w:t>要求</w:t>
            </w:r>
          </w:p>
        </w:tc>
        <w:tc>
          <w:tcPr>
            <w:tcW w:w="7061" w:type="dxa"/>
            <w:vAlign w:val="center"/>
          </w:tcPr>
          <w:p w:rsidR="00B922C6" w:rsidRDefault="0022382B">
            <w:pPr>
              <w:pStyle w:val="12"/>
              <w:rPr>
                <w:lang w:val="zh-CN"/>
              </w:rPr>
            </w:pPr>
            <w:r>
              <w:rPr>
                <w:rFonts w:hint="eastAsia"/>
              </w:rPr>
              <w:t>1.</w:t>
            </w:r>
            <w:r>
              <w:rPr>
                <w:rFonts w:hint="eastAsia"/>
                <w:lang w:val="zh-CN"/>
              </w:rPr>
              <w:t>参照该办法第三条  符合下列情形的项目，可以采用竞争性磋商方式开展采购：(四)市场竞争不充分的科研项目，以及需要扶持的科技成果转化项目；符合本办法第三条第四项情形的，提交最后报价的供应商可以为</w:t>
            </w:r>
            <w:r>
              <w:rPr>
                <w:rFonts w:hint="eastAsia"/>
              </w:rPr>
              <w:t>2</w:t>
            </w:r>
            <w:r>
              <w:rPr>
                <w:rFonts w:hint="eastAsia"/>
                <w:lang w:val="zh-CN"/>
              </w:rPr>
              <w:t>家。</w:t>
            </w:r>
          </w:p>
          <w:p w:rsidR="00B922C6" w:rsidRDefault="0022382B">
            <w:pPr>
              <w:pStyle w:val="12"/>
            </w:pPr>
            <w:r>
              <w:rPr>
                <w:rFonts w:hint="eastAsia"/>
              </w:rPr>
              <w:t>2.</w:t>
            </w:r>
            <w:r>
              <w:rPr>
                <w:rFonts w:hint="eastAsia"/>
                <w:lang w:val="zh-CN"/>
              </w:rPr>
              <w:t>参照财库〔2015〕124号的要求，政府购买服务项目(含政府和社会资本合作项目)，在采购过程中符合要求的供应商(社会资本)只有2家的，采购活动可以继续进行。</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snapToGrid/>
              <w:spacing w:line="320" w:lineRule="exact"/>
              <w:jc w:val="center"/>
              <w:rPr>
                <w:lang w:val="zh-CN"/>
              </w:rPr>
            </w:pPr>
            <w:r>
              <w:rPr>
                <w:rFonts w:asciiTheme="minorEastAsia" w:eastAsiaTheme="minorEastAsia" w:hAnsiTheme="minorEastAsia" w:cstheme="minorEastAsia" w:hint="eastAsia"/>
                <w:bCs/>
                <w:color w:val="000000"/>
                <w:sz w:val="21"/>
                <w:szCs w:val="21"/>
              </w:rPr>
              <w:t>质量或服务要求</w:t>
            </w:r>
          </w:p>
        </w:tc>
        <w:tc>
          <w:tcPr>
            <w:tcW w:w="7061" w:type="dxa"/>
            <w:vAlign w:val="center"/>
          </w:tcPr>
          <w:p w:rsidR="00B922C6" w:rsidRDefault="0022382B">
            <w:pPr>
              <w:snapToGrid/>
              <w:spacing w:line="320" w:lineRule="exact"/>
              <w:ind w:leftChars="20" w:left="48" w:rightChars="20" w:right="48"/>
            </w:pPr>
            <w:r>
              <w:rPr>
                <w:rFonts w:asciiTheme="minorEastAsia" w:eastAsiaTheme="minorEastAsia" w:hAnsiTheme="minorEastAsia" w:cstheme="minorEastAsia" w:hint="eastAsia"/>
                <w:color w:val="000000"/>
                <w:sz w:val="21"/>
                <w:szCs w:val="21"/>
              </w:rPr>
              <w:t>完全按照采购人提供的工程量清单和相关要求进行施工，符合国家有关工程施工质量验收规范标准。</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pStyle w:val="13"/>
              <w:rPr>
                <w:lang w:val="zh-CN"/>
              </w:rPr>
            </w:pPr>
            <w:r>
              <w:rPr>
                <w:rFonts w:hint="eastAsia"/>
                <w:lang w:val="zh-CN"/>
              </w:rPr>
              <w:t>适用范围</w:t>
            </w:r>
          </w:p>
        </w:tc>
        <w:tc>
          <w:tcPr>
            <w:tcW w:w="7061" w:type="dxa"/>
            <w:vAlign w:val="center"/>
          </w:tcPr>
          <w:p w:rsidR="00B922C6" w:rsidRDefault="0022382B">
            <w:pPr>
              <w:pStyle w:val="12"/>
            </w:pPr>
            <w:r>
              <w:rPr>
                <w:rFonts w:hint="eastAsia"/>
              </w:rPr>
              <w:t>1.</w:t>
            </w:r>
            <w:r>
              <w:rPr>
                <w:rFonts w:hint="eastAsia"/>
                <w:lang w:val="zh-CN"/>
              </w:rPr>
              <w:t>本竞争性磋商文件(</w:t>
            </w:r>
            <w:r>
              <w:rPr>
                <w:rFonts w:hint="eastAsia"/>
              </w:rPr>
              <w:t>以下简称“磋商文件”</w:t>
            </w:r>
            <w:r>
              <w:rPr>
                <w:rFonts w:hint="eastAsia"/>
                <w:lang w:val="zh-CN"/>
              </w:rPr>
              <w:t>)仅适用于</w:t>
            </w:r>
            <w:r>
              <w:rPr>
                <w:rFonts w:hint="eastAsia"/>
              </w:rPr>
              <w:t>本次磋商</w:t>
            </w:r>
            <w:r>
              <w:rPr>
                <w:rFonts w:hint="eastAsia"/>
                <w:lang w:val="zh-CN"/>
              </w:rPr>
              <w:t>采购</w:t>
            </w:r>
            <w:r>
              <w:rPr>
                <w:rFonts w:hint="eastAsia"/>
              </w:rPr>
              <w:t>项目。</w:t>
            </w:r>
          </w:p>
          <w:p w:rsidR="00B922C6" w:rsidRDefault="0022382B">
            <w:pPr>
              <w:pStyle w:val="12"/>
              <w:rPr>
                <w:lang w:val="zh-CN"/>
              </w:rPr>
            </w:pPr>
            <w:r>
              <w:rPr>
                <w:rFonts w:hint="eastAsia"/>
                <w:lang w:val="zh-CN"/>
              </w:rPr>
              <w:t>2.本竞争性</w:t>
            </w:r>
            <w:r>
              <w:rPr>
                <w:rFonts w:hint="eastAsia"/>
              </w:rPr>
              <w:t>磋商</w:t>
            </w:r>
            <w:r>
              <w:rPr>
                <w:rFonts w:hint="eastAsia"/>
                <w:lang w:val="zh-CN"/>
              </w:rPr>
              <w:t>文件中的</w:t>
            </w:r>
            <w:r>
              <w:rPr>
                <w:rFonts w:hint="eastAsia"/>
              </w:rPr>
              <w:t>磋商</w:t>
            </w:r>
            <w:r>
              <w:rPr>
                <w:rFonts w:hint="eastAsia"/>
                <w:lang w:val="zh-CN"/>
              </w:rPr>
              <w:t>小组(亦可称为“评审委员会”)，仅适用于本采购项目。</w:t>
            </w:r>
          </w:p>
          <w:p w:rsidR="00B922C6" w:rsidRDefault="0022382B">
            <w:pPr>
              <w:pStyle w:val="12"/>
              <w:rPr>
                <w:lang w:val="zh-CN"/>
              </w:rPr>
            </w:pPr>
            <w:r>
              <w:rPr>
                <w:rFonts w:hint="eastAsia"/>
                <w:lang w:val="zh-CN"/>
              </w:rPr>
              <w:t>3.本</w:t>
            </w:r>
            <w:r>
              <w:rPr>
                <w:rFonts w:hint="eastAsia"/>
              </w:rPr>
              <w:t>磋商</w:t>
            </w:r>
            <w:r>
              <w:rPr>
                <w:rFonts w:hint="eastAsia"/>
                <w:lang w:val="zh-CN"/>
              </w:rPr>
              <w:t>文件的解释权归采购人和采购代理机构所有。</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pStyle w:val="13"/>
            </w:pPr>
            <w:r>
              <w:rPr>
                <w:rFonts w:hint="eastAsia"/>
              </w:rPr>
              <w:t>定义</w:t>
            </w:r>
          </w:p>
        </w:tc>
        <w:tc>
          <w:tcPr>
            <w:tcW w:w="7061" w:type="dxa"/>
            <w:vAlign w:val="center"/>
          </w:tcPr>
          <w:p w:rsidR="00B922C6" w:rsidRDefault="0022382B">
            <w:pPr>
              <w:pStyle w:val="12"/>
            </w:pPr>
            <w:r>
              <w:rPr>
                <w:rFonts w:hint="eastAsia"/>
              </w:rPr>
              <w:t>1.“采购人”系依法进行采购的国家机关、事业单位、团体组织。本次采购的采购人是宜宾市妇幼保健计划生育服务中心。</w:t>
            </w:r>
          </w:p>
          <w:p w:rsidR="00B922C6" w:rsidRDefault="0022382B">
            <w:pPr>
              <w:pStyle w:val="12"/>
            </w:pPr>
            <w:r>
              <w:rPr>
                <w:rFonts w:hint="eastAsia"/>
              </w:rPr>
              <w:t>2.“供应商”系指购买了竞争性磋商文件拟参加磋商和向采购人提供相应工</w:t>
            </w:r>
            <w:r>
              <w:rPr>
                <w:rFonts w:hint="eastAsia"/>
              </w:rPr>
              <w:lastRenderedPageBreak/>
              <w:t>程及相应服务的法人、其他组织或者自然人。</w:t>
            </w:r>
          </w:p>
          <w:p w:rsidR="00B922C6" w:rsidRDefault="0022382B">
            <w:pPr>
              <w:pStyle w:val="12"/>
            </w:pPr>
            <w:r>
              <w:rPr>
                <w:rFonts w:hint="eastAsia"/>
              </w:rPr>
              <w:t>3.“采购代理机构”系指根据采购人的委托依法办理采购事宜的采购机构。本次竞争性磋商的采购代理机构是四川乾新招投标代理有限公司。</w:t>
            </w:r>
          </w:p>
          <w:p w:rsidR="00B922C6" w:rsidRDefault="0022382B">
            <w:pPr>
              <w:pStyle w:val="12"/>
            </w:pPr>
            <w:r>
              <w:rPr>
                <w:rFonts w:hint="eastAsia"/>
              </w:rPr>
              <w:t>4.本竞争性磋商文件各部分规定的期间以时、日、月、年计算。期间开始的时和日，不计算在期间内，而从次日开始计算。期间届满的最后一天是节假日的，以节假日后的第一日为期间届满的日期。</w:t>
            </w:r>
          </w:p>
          <w:p w:rsidR="00B922C6" w:rsidRDefault="0022382B">
            <w:pPr>
              <w:pStyle w:val="12"/>
            </w:pPr>
            <w:r>
              <w:rPr>
                <w:rFonts w:hint="eastAsia"/>
              </w:rPr>
              <w:t>5.本竞争性磋商文件各部分规定的时间均以北京时间为准。</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pStyle w:val="13"/>
            </w:pPr>
            <w:r>
              <w:rPr>
                <w:rFonts w:hint="eastAsia"/>
              </w:rPr>
              <w:t>合格供应商条件</w:t>
            </w:r>
          </w:p>
          <w:p w:rsidR="00B922C6" w:rsidRDefault="0022382B">
            <w:pPr>
              <w:pStyle w:val="13"/>
            </w:pPr>
            <w:r>
              <w:rPr>
                <w:rFonts w:hint="eastAsia"/>
              </w:rPr>
              <w:t>(实质性要求)</w:t>
            </w:r>
          </w:p>
        </w:tc>
        <w:tc>
          <w:tcPr>
            <w:tcW w:w="7061" w:type="dxa"/>
            <w:vAlign w:val="center"/>
          </w:tcPr>
          <w:p w:rsidR="00B922C6" w:rsidRDefault="0022382B">
            <w:pPr>
              <w:pStyle w:val="12"/>
            </w:pPr>
            <w:r>
              <w:rPr>
                <w:rFonts w:hint="eastAsia"/>
              </w:rPr>
              <w:t>1.供应商应具备第一章第六节所述的资格条件。</w:t>
            </w:r>
          </w:p>
          <w:p w:rsidR="00B922C6" w:rsidRDefault="0022382B">
            <w:pPr>
              <w:pStyle w:val="12"/>
            </w:pPr>
            <w:r>
              <w:rPr>
                <w:rFonts w:hint="eastAsia"/>
              </w:rPr>
              <w:t>2.遵守国家有关的法律、法规、规章和其他政策制度。</w:t>
            </w:r>
          </w:p>
          <w:p w:rsidR="00B922C6" w:rsidRDefault="0022382B">
            <w:pPr>
              <w:pStyle w:val="12"/>
            </w:pPr>
            <w:r>
              <w:rPr>
                <w:rFonts w:hint="eastAsia"/>
              </w:rPr>
              <w:t>3.向采购代理机构购买了竞争性磋商文件并登记备案。</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pStyle w:val="13"/>
            </w:pPr>
            <w:r>
              <w:rPr>
                <w:rFonts w:hint="eastAsia"/>
              </w:rPr>
              <w:t>充分、公平竞争保障</w:t>
            </w:r>
          </w:p>
          <w:p w:rsidR="00B922C6" w:rsidRDefault="0022382B">
            <w:pPr>
              <w:pStyle w:val="13"/>
            </w:pPr>
            <w:r>
              <w:rPr>
                <w:rFonts w:hint="eastAsia"/>
              </w:rPr>
              <w:t>措施</w:t>
            </w:r>
          </w:p>
          <w:p w:rsidR="00B922C6" w:rsidRDefault="0022382B">
            <w:pPr>
              <w:pStyle w:val="13"/>
            </w:pPr>
            <w:r>
              <w:rPr>
                <w:rFonts w:hint="eastAsia"/>
              </w:rPr>
              <w:t>(实质性要求)</w:t>
            </w:r>
          </w:p>
          <w:p w:rsidR="00B922C6" w:rsidRDefault="00B922C6">
            <w:pPr>
              <w:pStyle w:val="13"/>
            </w:pPr>
          </w:p>
        </w:tc>
        <w:tc>
          <w:tcPr>
            <w:tcW w:w="7061" w:type="dxa"/>
            <w:vAlign w:val="center"/>
          </w:tcPr>
          <w:p w:rsidR="00B922C6" w:rsidRDefault="0022382B">
            <w:pPr>
              <w:pStyle w:val="12"/>
            </w:pPr>
            <w:r>
              <w:rPr>
                <w:rFonts w:hint="eastAsia"/>
              </w:rPr>
              <w:t>1.参照《关于在政府采购活动中查询及使用信用记录有关问题的通知》(财库〔2016〕125号)等文件要求，采购代理机构将通过“信用中国”网站(www.creditchina.gov.cn)、“中国政府采购网”网站(www.ccgp.gov.cn)等渠道查询供应商的信用记录并保存信用记录结果网页截图，拒绝列入失信被执行人名单、重大税收违法案件当事人名单、采购严重违法失信行为记录名单中的供应商参加本项目的采购活动。</w:t>
            </w:r>
          </w:p>
          <w:p w:rsidR="00B922C6" w:rsidRDefault="0022382B">
            <w:pPr>
              <w:pStyle w:val="12"/>
            </w:pPr>
            <w:r>
              <w:rPr>
                <w:rFonts w:hint="eastAsia"/>
              </w:rPr>
              <w:t>2.利害关系供应商处理。单位负责人为同一人或者存在直接控股、管理关系的不同供应商不得参加同一合同项下的采购活动。</w:t>
            </w:r>
          </w:p>
          <w:p w:rsidR="00B922C6" w:rsidRDefault="0022382B">
            <w:pPr>
              <w:pStyle w:val="12"/>
            </w:pPr>
            <w:r>
              <w:rPr>
                <w:rFonts w:hint="eastAsia"/>
              </w:rPr>
              <w:t>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rsidR="00B922C6" w:rsidRDefault="0022382B">
            <w:pPr>
              <w:pStyle w:val="12"/>
            </w:pPr>
            <w:r>
              <w:rPr>
                <w:rFonts w:hint="eastAsia"/>
              </w:rPr>
              <w:t>4.利害关系代理人处理。2家以上的供应商不得在同一合同项下的采购项目中，同时委托同一个自然人、同一家庭的人员、同一单位的人员作为其代理人，否则，其响应文件作为无效处理。</w:t>
            </w:r>
          </w:p>
          <w:p w:rsidR="00B922C6" w:rsidRDefault="0022382B">
            <w:pPr>
              <w:pStyle w:val="12"/>
            </w:pPr>
            <w:r>
              <w:rPr>
                <w:rFonts w:hint="eastAsia"/>
              </w:rPr>
              <w:t>5.供应商实际控制人或者中高级管理人员，同时是采购代理机构工作人员，不得参与本项目采购活动。</w:t>
            </w:r>
          </w:p>
          <w:p w:rsidR="00B922C6" w:rsidRDefault="0022382B">
            <w:pPr>
              <w:pStyle w:val="12"/>
            </w:pPr>
            <w:r>
              <w:rPr>
                <w:rFonts w:hint="eastAsia"/>
              </w:rPr>
              <w:t>6.同一母公司的两家以上的子公司只能组成联合体参加本项目同一合同项下的采购活动，不得以不同供应商身份同时参加本项目同一合同项下的采购活动。</w:t>
            </w:r>
          </w:p>
          <w:p w:rsidR="00B922C6" w:rsidRDefault="0022382B">
            <w:pPr>
              <w:pStyle w:val="12"/>
            </w:pPr>
            <w:r>
              <w:rPr>
                <w:rFonts w:hint="eastAsia"/>
              </w:rPr>
              <w:t>7.供应商与采购代理机构存在关联关系，或者是采购代理机构的母公司或子公司，不得参加本项目采购活动。</w:t>
            </w:r>
          </w:p>
          <w:p w:rsidR="00B922C6" w:rsidRDefault="0022382B">
            <w:pPr>
              <w:pStyle w:val="12"/>
            </w:pPr>
            <w:r>
              <w:rPr>
                <w:rFonts w:hint="eastAsia"/>
              </w:rPr>
              <w:t>8.回避。采购活动中，采购人员及相关人员与供应商有下列利害关系之一的，应当回避：</w:t>
            </w:r>
          </w:p>
          <w:p w:rsidR="00B922C6" w:rsidRDefault="0022382B">
            <w:pPr>
              <w:pStyle w:val="12"/>
            </w:pPr>
            <w:r>
              <w:rPr>
                <w:rFonts w:hint="eastAsia"/>
              </w:rPr>
              <w:t>(1)参加采购活动前3年内与供应商存在劳动关系；</w:t>
            </w:r>
          </w:p>
          <w:p w:rsidR="00B922C6" w:rsidRDefault="0022382B">
            <w:pPr>
              <w:pStyle w:val="12"/>
            </w:pPr>
            <w:r>
              <w:rPr>
                <w:rFonts w:hint="eastAsia"/>
              </w:rPr>
              <w:lastRenderedPageBreak/>
              <w:t>(2)参加采购活动前3年内担任供应商的董事、监事；</w:t>
            </w:r>
          </w:p>
          <w:p w:rsidR="00B922C6" w:rsidRDefault="0022382B">
            <w:pPr>
              <w:pStyle w:val="12"/>
            </w:pPr>
            <w:r>
              <w:rPr>
                <w:rFonts w:hint="eastAsia"/>
              </w:rPr>
              <w:t>(3)参加采购活动前3年内是供应商的控股股东或者实际控制人；</w:t>
            </w:r>
          </w:p>
          <w:p w:rsidR="00B922C6" w:rsidRDefault="0022382B">
            <w:pPr>
              <w:pStyle w:val="12"/>
            </w:pPr>
            <w:r>
              <w:rPr>
                <w:rFonts w:hint="eastAsia"/>
              </w:rPr>
              <w:t>(4)与供应商的法定代表人或者负责人有夫妻、直系血亲、三代以内旁系血亲或者近姻亲关系；</w:t>
            </w:r>
          </w:p>
          <w:p w:rsidR="00B922C6" w:rsidRDefault="0022382B">
            <w:pPr>
              <w:pStyle w:val="12"/>
            </w:pPr>
            <w:r>
              <w:rPr>
                <w:rFonts w:hint="eastAsia"/>
              </w:rPr>
              <w:t>(5)与供应商有其他可能影响采购活动公平、公正进行的关系。</w:t>
            </w:r>
          </w:p>
          <w:p w:rsidR="00B922C6" w:rsidRDefault="0022382B">
            <w:pPr>
              <w:pStyle w:val="12"/>
            </w:pPr>
            <w:r>
              <w:rPr>
                <w:rFonts w:hint="eastAsia"/>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rsidR="00B922C6" w:rsidRDefault="0022382B">
            <w:pPr>
              <w:pStyle w:val="12"/>
            </w:pPr>
            <w:r>
              <w:rPr>
                <w:rFonts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pStyle w:val="13"/>
            </w:pPr>
            <w:r>
              <w:rPr>
                <w:rFonts w:hint="eastAsia"/>
              </w:rPr>
              <w:t>竞争性磋商费用</w:t>
            </w:r>
          </w:p>
        </w:tc>
        <w:tc>
          <w:tcPr>
            <w:tcW w:w="7061" w:type="dxa"/>
            <w:vAlign w:val="center"/>
          </w:tcPr>
          <w:p w:rsidR="00B922C6" w:rsidRDefault="0022382B">
            <w:pPr>
              <w:pStyle w:val="12"/>
            </w:pPr>
            <w:r>
              <w:rPr>
                <w:rFonts w:hint="eastAsia"/>
              </w:rPr>
              <w:t>无论竞争性磋商的结果如何，供应商自行承担所有与参加竞争性磋商有关的全部费用。</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pStyle w:val="13"/>
            </w:pPr>
            <w:r>
              <w:rPr>
                <w:rFonts w:hint="eastAsia"/>
              </w:rPr>
              <w:t>建议品牌或者供应商(如涉及)</w:t>
            </w:r>
          </w:p>
        </w:tc>
        <w:tc>
          <w:tcPr>
            <w:tcW w:w="7061" w:type="dxa"/>
            <w:vAlign w:val="center"/>
          </w:tcPr>
          <w:p w:rsidR="00B922C6" w:rsidRDefault="0022382B">
            <w:pPr>
              <w:pStyle w:val="12"/>
            </w:pPr>
            <w:r>
              <w:rPr>
                <w:rFonts w:hint="eastAsia"/>
              </w:rPr>
              <w:t>若磋商文件涉及建议品牌或者供应商，其目的是为了准确清楚说明采购项目的技术标准和要求，其意思表示为“参照或相当于”建议品牌或者供应商，其品牌或供应商具有可替代性。</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pStyle w:val="13"/>
            </w:pPr>
            <w:r>
              <w:rPr>
                <w:rFonts w:hint="eastAsia"/>
              </w:rPr>
              <w:t>强制认证产品</w:t>
            </w:r>
          </w:p>
          <w:p w:rsidR="00B922C6" w:rsidRDefault="0022382B">
            <w:pPr>
              <w:pStyle w:val="13"/>
            </w:pPr>
            <w:r>
              <w:rPr>
                <w:rFonts w:hint="eastAsia"/>
              </w:rPr>
              <w:t>(如涉及)</w:t>
            </w:r>
          </w:p>
        </w:tc>
        <w:tc>
          <w:tcPr>
            <w:tcW w:w="7061" w:type="dxa"/>
            <w:vAlign w:val="center"/>
          </w:tcPr>
          <w:p w:rsidR="00B922C6" w:rsidRDefault="0022382B">
            <w:pPr>
              <w:pStyle w:val="12"/>
            </w:pPr>
            <w:r>
              <w:rPr>
                <w:rFonts w:hint="eastAsia"/>
              </w:rPr>
              <w:t>1.如涉及3C认证产品的3C认证证书在响应文件中可不提供(竞争性磋商文件有要求的除外)，成交供应商应在签订采购合同时提供至采购人，未提供或不能提供的视为放弃成交。采购人将另行确定成交供应商或重新组织磋商。</w:t>
            </w:r>
          </w:p>
          <w:p w:rsidR="00B922C6" w:rsidRDefault="0022382B">
            <w:pPr>
              <w:pStyle w:val="12"/>
            </w:pPr>
            <w:r>
              <w:rPr>
                <w:rFonts w:hint="eastAsia"/>
              </w:rPr>
              <w:t>2.参照财政部、发展改革委、生态环境部、市场监管总局联合发布《关于调整优化节能产品、环境标志产品政府采购执行机制的通知》(财库〔2019〕9号)，对政府采购节能产品、环境标志产品实施品目清单管理，本项目如涉及强制采购的，供应商在参与磋商时须按照《通知》要求提供国家确定的认证机构出具的，处于有效期之内的节能产品、环境标志产品认证证书和提供该产品所在品目清单页截图，否则其响应文件将被视为无效响应处理。</w:t>
            </w:r>
          </w:p>
        </w:tc>
      </w:tr>
      <w:tr w:rsidR="00B922C6">
        <w:trPr>
          <w:jc w:val="center"/>
        </w:trPr>
        <w:tc>
          <w:tcPr>
            <w:tcW w:w="622" w:type="dxa"/>
            <w:vAlign w:val="center"/>
          </w:tcPr>
          <w:p w:rsidR="00B922C6" w:rsidRDefault="00B922C6">
            <w:pPr>
              <w:pStyle w:val="13"/>
              <w:numPr>
                <w:ilvl w:val="0"/>
                <w:numId w:val="9"/>
              </w:numPr>
            </w:pPr>
          </w:p>
        </w:tc>
        <w:tc>
          <w:tcPr>
            <w:tcW w:w="2020" w:type="dxa"/>
            <w:vAlign w:val="center"/>
          </w:tcPr>
          <w:p w:rsidR="00B922C6" w:rsidRDefault="0022382B">
            <w:pPr>
              <w:pStyle w:val="13"/>
            </w:pPr>
            <w:r>
              <w:rPr>
                <w:rFonts w:hint="eastAsia"/>
              </w:rPr>
              <w:t>服务质量投诉电话</w:t>
            </w:r>
          </w:p>
        </w:tc>
        <w:tc>
          <w:tcPr>
            <w:tcW w:w="7061" w:type="dxa"/>
            <w:vAlign w:val="center"/>
          </w:tcPr>
          <w:p w:rsidR="00B922C6" w:rsidRDefault="0022382B">
            <w:pPr>
              <w:pStyle w:val="12"/>
            </w:pPr>
            <w:r>
              <w:rPr>
                <w:rFonts w:hint="eastAsia"/>
              </w:rPr>
              <w:t>联系人：胡强</w:t>
            </w:r>
          </w:p>
          <w:p w:rsidR="00B922C6" w:rsidRDefault="0022382B">
            <w:pPr>
              <w:pStyle w:val="12"/>
            </w:pPr>
            <w:r>
              <w:rPr>
                <w:rFonts w:hint="eastAsia"/>
              </w:rPr>
              <w:t>联系电话：</w:t>
            </w:r>
            <w:r>
              <w:rPr>
                <w:rFonts w:asciiTheme="minorEastAsia" w:eastAsiaTheme="minorEastAsia" w:hAnsiTheme="minorEastAsia" w:cstheme="minorEastAsia" w:hint="eastAsia"/>
                <w:szCs w:val="21"/>
              </w:rPr>
              <w:t>0831-2200151</w:t>
            </w:r>
          </w:p>
        </w:tc>
      </w:tr>
      <w:tr w:rsidR="00B922C6">
        <w:trPr>
          <w:jc w:val="center"/>
        </w:trPr>
        <w:tc>
          <w:tcPr>
            <w:tcW w:w="622" w:type="dxa"/>
            <w:vAlign w:val="center"/>
          </w:tcPr>
          <w:p w:rsidR="00B922C6" w:rsidRDefault="00B922C6">
            <w:pPr>
              <w:pStyle w:val="13"/>
              <w:numPr>
                <w:ilvl w:val="0"/>
                <w:numId w:val="9"/>
              </w:numPr>
              <w:rPr>
                <w:lang w:val="zh-CN"/>
              </w:rPr>
            </w:pPr>
          </w:p>
        </w:tc>
        <w:tc>
          <w:tcPr>
            <w:tcW w:w="2020" w:type="dxa"/>
            <w:vAlign w:val="center"/>
          </w:tcPr>
          <w:p w:rsidR="00B922C6" w:rsidRDefault="0022382B">
            <w:pPr>
              <w:pStyle w:val="13"/>
            </w:pPr>
            <w:r>
              <w:rPr>
                <w:rFonts w:hint="eastAsia"/>
              </w:rPr>
              <w:t>备注</w:t>
            </w:r>
          </w:p>
        </w:tc>
        <w:tc>
          <w:tcPr>
            <w:tcW w:w="7061" w:type="dxa"/>
            <w:vAlign w:val="center"/>
          </w:tcPr>
          <w:p w:rsidR="00B922C6" w:rsidRDefault="0022382B">
            <w:pPr>
              <w:pStyle w:val="12"/>
              <w:rPr>
                <w:lang w:val="zh-CN"/>
              </w:rPr>
            </w:pPr>
            <w:r>
              <w:rPr>
                <w:rFonts w:hint="eastAsia"/>
                <w:lang w:val="zh-CN"/>
              </w:rPr>
              <w:t>若竞争性磋商文件中其他内容与</w:t>
            </w:r>
            <w:r>
              <w:rPr>
                <w:rFonts w:hint="eastAsia"/>
              </w:rPr>
              <w:t>磋商须知</w:t>
            </w:r>
            <w:r>
              <w:rPr>
                <w:rFonts w:hint="eastAsia"/>
                <w:lang w:val="zh-CN"/>
              </w:rPr>
              <w:t>表内容不一致的，以</w:t>
            </w:r>
            <w:r>
              <w:rPr>
                <w:rFonts w:hint="eastAsia"/>
              </w:rPr>
              <w:t>磋商须知</w:t>
            </w:r>
            <w:r>
              <w:rPr>
                <w:rFonts w:hint="eastAsia"/>
                <w:lang w:val="zh-CN"/>
              </w:rPr>
              <w:t>表为准。</w:t>
            </w:r>
          </w:p>
        </w:tc>
      </w:tr>
    </w:tbl>
    <w:p w:rsidR="00B922C6" w:rsidRDefault="0022382B" w:rsidP="00FE48F9">
      <w:pPr>
        <w:pStyle w:val="14"/>
        <w:spacing w:before="120" w:after="120"/>
      </w:pPr>
      <w:r>
        <w:rPr>
          <w:rFonts w:hint="eastAsia"/>
        </w:rPr>
        <w:br w:type="page"/>
      </w:r>
      <w:bookmarkStart w:id="15" w:name="_Toc23295"/>
      <w:bookmarkStart w:id="16" w:name="_Toc4011"/>
      <w:bookmarkStart w:id="17" w:name="_Toc13313"/>
      <w:bookmarkStart w:id="18" w:name="_Toc2042"/>
      <w:bookmarkStart w:id="19" w:name="_Toc26593"/>
      <w:r>
        <w:rPr>
          <w:rFonts w:hint="eastAsia"/>
        </w:rPr>
        <w:lastRenderedPageBreak/>
        <w:t>竞争性磋商文件</w:t>
      </w:r>
      <w:bookmarkEnd w:id="14"/>
      <w:bookmarkEnd w:id="15"/>
      <w:bookmarkEnd w:id="16"/>
      <w:bookmarkEnd w:id="17"/>
      <w:bookmarkEnd w:id="18"/>
      <w:bookmarkEnd w:id="19"/>
    </w:p>
    <w:p w:rsidR="00B922C6" w:rsidRDefault="0022382B" w:rsidP="00FE48F9">
      <w:pPr>
        <w:pStyle w:val="15"/>
        <w:ind w:firstLine="482"/>
      </w:pPr>
      <w:bookmarkStart w:id="20" w:name="_Toc12416"/>
      <w:bookmarkStart w:id="21" w:name="_Toc22302"/>
      <w:bookmarkStart w:id="22" w:name="_Toc307564829"/>
      <w:bookmarkStart w:id="23" w:name="_Toc319439877"/>
      <w:bookmarkStart w:id="24" w:name="_Toc327196263"/>
      <w:bookmarkStart w:id="25" w:name="_Toc308188129"/>
      <w:bookmarkStart w:id="26" w:name="_Toc3601"/>
      <w:bookmarkStart w:id="27" w:name="_Toc32483"/>
      <w:bookmarkStart w:id="28" w:name="_Toc28450"/>
      <w:bookmarkStart w:id="29" w:name="_Toc31870"/>
      <w:bookmarkStart w:id="30" w:name="_Toc20769"/>
      <w:bookmarkStart w:id="31" w:name="_Toc217446034"/>
      <w:bookmarkStart w:id="32" w:name="_Toc307501086"/>
      <w:bookmarkStart w:id="33" w:name="_Toc5790"/>
      <w:bookmarkStart w:id="34" w:name="_Toc309897492"/>
      <w:bookmarkStart w:id="35" w:name="_Toc10311"/>
      <w:bookmarkStart w:id="36" w:name="_Toc29532"/>
      <w:bookmarkStart w:id="37" w:name="_Toc12046"/>
      <w:bookmarkStart w:id="38" w:name="_Toc308084574"/>
      <w:bookmarkStart w:id="39" w:name="_Toc23796"/>
      <w:bookmarkStart w:id="40" w:name="_Toc319440119"/>
      <w:bookmarkStart w:id="41" w:name="_Toc32648"/>
      <w:r>
        <w:rPr>
          <w:rFonts w:hint="eastAsia"/>
        </w:rPr>
        <w:t>竞争性磋商文件的构成</w:t>
      </w:r>
      <w:bookmarkEnd w:id="20"/>
      <w:bookmarkEnd w:id="21"/>
    </w:p>
    <w:p w:rsidR="00B922C6" w:rsidRDefault="0022382B">
      <w:pPr>
        <w:pStyle w:val="022"/>
      </w:pPr>
      <w:r>
        <w:rPr>
          <w:rFonts w:hint="eastAsia"/>
        </w:rPr>
        <w:t>竞争性磋商文件是供应商准备响应文件和参加竞争性磋商的依据，同时也是评审的重要依据，具有准法律文件性质。竞争性磋商文件用以阐明磋商项目所需的资质、技术、服务及报价等要求、磋商采购程序、有关规定和注意事项以及合同草案条款等。</w:t>
      </w:r>
    </w:p>
    <w:p w:rsidR="00B922C6" w:rsidRDefault="0022382B">
      <w:pPr>
        <w:pStyle w:val="022"/>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B922C6" w:rsidRDefault="0022382B" w:rsidP="00FE48F9">
      <w:pPr>
        <w:pStyle w:val="15"/>
        <w:ind w:firstLine="482"/>
      </w:pPr>
      <w:bookmarkStart w:id="42" w:name="_Toc2367"/>
      <w:bookmarkStart w:id="43" w:name="_Toc6176"/>
      <w:r>
        <w:rPr>
          <w:rFonts w:hint="eastAsia"/>
        </w:rPr>
        <w:t>竞争性磋商文件包含内容</w:t>
      </w:r>
      <w:bookmarkEnd w:id="42"/>
      <w:bookmarkEnd w:id="43"/>
    </w:p>
    <w:p w:rsidR="00B922C6" w:rsidRDefault="0022382B" w:rsidP="00FE48F9">
      <w:pPr>
        <w:pStyle w:val="05"/>
        <w:numPr>
          <w:ilvl w:val="1"/>
          <w:numId w:val="10"/>
        </w:numPr>
        <w:ind w:firstLine="480"/>
      </w:pPr>
      <w:r>
        <w:rPr>
          <w:rFonts w:hint="eastAsia"/>
        </w:rPr>
        <w:t>供应商资格条件、采购邀请、采购方式、采购预算、采购需求、采购政策要求、评审程序、评审方法、评审标准、价格构成或者报价要求、响应文件编制要求、磋商过程中可能实质性变动的内容、响应文件提交的截止时间、开启时间及地点以及合同草案条款等。</w:t>
      </w:r>
    </w:p>
    <w:p w:rsidR="00B922C6" w:rsidRDefault="0022382B" w:rsidP="00FE48F9">
      <w:pPr>
        <w:pStyle w:val="061"/>
        <w:ind w:firstLine="480"/>
      </w:pPr>
      <w:r>
        <w:rPr>
          <w:rFonts w:hint="eastAsia"/>
        </w:rPr>
        <w:t>竞争性磋商邀请；</w:t>
      </w:r>
    </w:p>
    <w:p w:rsidR="00B922C6" w:rsidRDefault="0022382B" w:rsidP="00FE48F9">
      <w:pPr>
        <w:pStyle w:val="061"/>
        <w:ind w:firstLine="480"/>
      </w:pPr>
      <w:r>
        <w:rPr>
          <w:rFonts w:hint="eastAsia"/>
        </w:rPr>
        <w:t>磋商须知；</w:t>
      </w:r>
    </w:p>
    <w:p w:rsidR="00B922C6" w:rsidRDefault="0022382B" w:rsidP="00FE48F9">
      <w:pPr>
        <w:pStyle w:val="061"/>
        <w:ind w:firstLine="480"/>
      </w:pPr>
      <w:r>
        <w:rPr>
          <w:rFonts w:hint="eastAsia"/>
        </w:rPr>
        <w:t>供应商资格条件；</w:t>
      </w:r>
    </w:p>
    <w:p w:rsidR="00B922C6" w:rsidRDefault="0022382B" w:rsidP="00FE48F9">
      <w:pPr>
        <w:pStyle w:val="061"/>
        <w:ind w:firstLine="480"/>
      </w:pPr>
      <w:r>
        <w:rPr>
          <w:rFonts w:hint="eastAsia"/>
        </w:rPr>
        <w:t>采购需求；</w:t>
      </w:r>
    </w:p>
    <w:p w:rsidR="00B922C6" w:rsidRDefault="0022382B" w:rsidP="00FE48F9">
      <w:pPr>
        <w:pStyle w:val="061"/>
        <w:ind w:firstLine="480"/>
      </w:pPr>
      <w:r>
        <w:rPr>
          <w:rFonts w:hint="eastAsia"/>
        </w:rPr>
        <w:t>采购政策要求；</w:t>
      </w:r>
    </w:p>
    <w:p w:rsidR="00B922C6" w:rsidRDefault="0022382B" w:rsidP="00FE48F9">
      <w:pPr>
        <w:pStyle w:val="061"/>
        <w:ind w:firstLine="480"/>
      </w:pPr>
      <w:r>
        <w:rPr>
          <w:rFonts w:hint="eastAsia"/>
        </w:rPr>
        <w:t>评审程序、评审方法、评审标准；</w:t>
      </w:r>
    </w:p>
    <w:p w:rsidR="00B922C6" w:rsidRDefault="0022382B" w:rsidP="00FE48F9">
      <w:pPr>
        <w:pStyle w:val="061"/>
        <w:ind w:firstLine="480"/>
      </w:pPr>
      <w:r>
        <w:rPr>
          <w:rFonts w:hint="eastAsia"/>
        </w:rPr>
        <w:t>报价要求；</w:t>
      </w:r>
    </w:p>
    <w:p w:rsidR="00B922C6" w:rsidRDefault="0022382B" w:rsidP="00FE48F9">
      <w:pPr>
        <w:pStyle w:val="061"/>
        <w:ind w:firstLine="480"/>
      </w:pPr>
      <w:r>
        <w:rPr>
          <w:rFonts w:hint="eastAsia"/>
        </w:rPr>
        <w:t>响应文件编制要求；</w:t>
      </w:r>
    </w:p>
    <w:p w:rsidR="00B922C6" w:rsidRDefault="0022382B" w:rsidP="00FE48F9">
      <w:pPr>
        <w:pStyle w:val="061"/>
        <w:ind w:firstLine="480"/>
      </w:pPr>
      <w:r>
        <w:rPr>
          <w:rFonts w:hint="eastAsia"/>
        </w:rPr>
        <w:t>磋商过程中可能实质性变动的内容；</w:t>
      </w:r>
    </w:p>
    <w:p w:rsidR="00B922C6" w:rsidRDefault="0022382B" w:rsidP="00FE48F9">
      <w:pPr>
        <w:pStyle w:val="061"/>
        <w:ind w:firstLine="480"/>
      </w:pPr>
      <w:r>
        <w:rPr>
          <w:rFonts w:hint="eastAsia"/>
        </w:rPr>
        <w:t>合同草案条款(参考文本)；</w:t>
      </w:r>
    </w:p>
    <w:p w:rsidR="00B922C6" w:rsidRDefault="0022382B" w:rsidP="00FE48F9">
      <w:pPr>
        <w:pStyle w:val="061"/>
        <w:ind w:firstLine="480"/>
      </w:pPr>
      <w:r>
        <w:rPr>
          <w:rFonts w:hint="eastAsia"/>
        </w:rPr>
        <w:t>磋商过程中形成的书面澄清、说明、更正。</w:t>
      </w:r>
    </w:p>
    <w:p w:rsidR="00B922C6" w:rsidRDefault="0022382B" w:rsidP="00FE48F9">
      <w:pPr>
        <w:pStyle w:val="05"/>
        <w:numPr>
          <w:ilvl w:val="1"/>
          <w:numId w:val="10"/>
        </w:numPr>
        <w:ind w:firstLine="480"/>
      </w:pPr>
      <w:r>
        <w:rPr>
          <w:rFonts w:hint="eastAsia"/>
        </w:rPr>
        <w:t>供应商应详细阅读竞争性磋商文件的全部内容，并实质性响应竞争性磋商文件的要求，供应商未对竞争性磋商文件全面做出实质性响应是供应商的风险。</w:t>
      </w:r>
    </w:p>
    <w:p w:rsidR="00B922C6" w:rsidRDefault="0022382B" w:rsidP="00FE48F9">
      <w:pPr>
        <w:pStyle w:val="15"/>
        <w:ind w:firstLine="482"/>
      </w:pPr>
      <w:bookmarkStart w:id="44" w:name="_Toc17499"/>
      <w:bookmarkStart w:id="45" w:name="_Toc29588"/>
      <w:r>
        <w:rPr>
          <w:rFonts w:hint="eastAsia"/>
        </w:rPr>
        <w:t>竞争性磋商文件的澄清和修改</w:t>
      </w:r>
      <w:bookmarkEnd w:id="44"/>
      <w:bookmarkEnd w:id="45"/>
    </w:p>
    <w:p w:rsidR="00B922C6" w:rsidRDefault="0022382B" w:rsidP="00FE48F9">
      <w:pPr>
        <w:pStyle w:val="05"/>
        <w:numPr>
          <w:ilvl w:val="1"/>
          <w:numId w:val="11"/>
        </w:numPr>
        <w:ind w:firstLine="480"/>
      </w:pPr>
      <w:r>
        <w:rPr>
          <w:rFonts w:hint="eastAsi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w:t>
      </w:r>
      <w:r>
        <w:rPr>
          <w:rFonts w:hint="eastAsia"/>
        </w:rPr>
        <w:lastRenderedPageBreak/>
        <w:t>机构应当顺延提交首次响应文件截止时间。</w:t>
      </w:r>
    </w:p>
    <w:p w:rsidR="00B922C6" w:rsidRDefault="0022382B" w:rsidP="00FE48F9">
      <w:pPr>
        <w:pStyle w:val="05"/>
        <w:numPr>
          <w:ilvl w:val="1"/>
          <w:numId w:val="11"/>
        </w:numPr>
        <w:ind w:firstLine="480"/>
      </w:pPr>
      <w:r>
        <w:rPr>
          <w:rFonts w:hint="eastAsia"/>
        </w:rPr>
        <w:t>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rsidR="00B922C6" w:rsidRDefault="0022382B" w:rsidP="00FE48F9">
      <w:pPr>
        <w:pStyle w:val="05"/>
        <w:numPr>
          <w:ilvl w:val="1"/>
          <w:numId w:val="11"/>
        </w:numPr>
        <w:ind w:firstLine="480"/>
      </w:pPr>
      <w:r>
        <w:rPr>
          <w:rFonts w:hint="eastAsia"/>
        </w:rPr>
        <w:t>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rsidR="00B922C6" w:rsidRDefault="0022382B" w:rsidP="00FE48F9">
      <w:pPr>
        <w:pStyle w:val="05"/>
        <w:numPr>
          <w:ilvl w:val="1"/>
          <w:numId w:val="11"/>
        </w:numPr>
        <w:ind w:firstLine="480"/>
      </w:pPr>
      <w:r>
        <w:rPr>
          <w:rFonts w:hint="eastAsia"/>
        </w:rPr>
        <w:t>供应商认为采购代理机构需要对磋商文件进行澄清或者修改的，可以在响应文件递交的截止时间前以书面形式向采购代理机构提出申请，由采购代理机构决定是否采纳供应商的申请事项。</w:t>
      </w:r>
    </w:p>
    <w:p w:rsidR="00B922C6" w:rsidRDefault="0022382B" w:rsidP="00FE48F9">
      <w:pPr>
        <w:pStyle w:val="15"/>
        <w:ind w:firstLine="482"/>
      </w:pPr>
      <w:bookmarkStart w:id="46" w:name="_Toc21821"/>
      <w:bookmarkStart w:id="47" w:name="_Toc27949"/>
      <w:r>
        <w:rPr>
          <w:rFonts w:hint="eastAsia"/>
        </w:rPr>
        <w:t>实质性变动</w:t>
      </w:r>
      <w:bookmarkEnd w:id="46"/>
      <w:bookmarkEnd w:id="47"/>
    </w:p>
    <w:p w:rsidR="00B922C6" w:rsidRDefault="0022382B">
      <w:pPr>
        <w:pStyle w:val="022"/>
      </w:pPr>
      <w:r>
        <w:rPr>
          <w:rFonts w:hint="eastAsia"/>
        </w:rPr>
        <w:t>磋商小组对磋商文件作出的实质性变动是磋商文件的有效组成部分，磋商小组应当及时以书面形式同时通知所有参加磋商的供应商。</w:t>
      </w:r>
    </w:p>
    <w:p w:rsidR="00B922C6" w:rsidRDefault="0022382B" w:rsidP="00FE48F9">
      <w:pPr>
        <w:pStyle w:val="15"/>
        <w:ind w:firstLine="482"/>
      </w:pPr>
      <w:bookmarkStart w:id="48" w:name="_Toc30694"/>
      <w:bookmarkStart w:id="49" w:name="_Toc21428"/>
      <w:r>
        <w:rPr>
          <w:rFonts w:hint="eastAsia"/>
        </w:rPr>
        <w:t>答疑会和现场考察</w:t>
      </w:r>
      <w:bookmarkEnd w:id="48"/>
      <w:bookmarkEnd w:id="49"/>
    </w:p>
    <w:p w:rsidR="00B922C6" w:rsidRDefault="0022382B" w:rsidP="00FE48F9">
      <w:pPr>
        <w:pStyle w:val="05"/>
        <w:numPr>
          <w:ilvl w:val="1"/>
          <w:numId w:val="12"/>
        </w:numPr>
        <w:ind w:firstLine="480"/>
      </w:pPr>
      <w:r>
        <w:rPr>
          <w:rFonts w:hint="eastAsia"/>
        </w:rPr>
        <w:t>根据采购项目和具体情况，采购人、采购代理机构认为有必要，可以在磋商文件提供期限截止后响应文件提交截止前，组织已获取磋商文件的潜在供应商现场考察或者召开答疑会。</w:t>
      </w:r>
    </w:p>
    <w:p w:rsidR="00B922C6" w:rsidRDefault="0022382B" w:rsidP="00FE48F9">
      <w:pPr>
        <w:pStyle w:val="05"/>
        <w:numPr>
          <w:ilvl w:val="1"/>
          <w:numId w:val="12"/>
        </w:numPr>
        <w:ind w:firstLine="480"/>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B922C6" w:rsidRDefault="0022382B" w:rsidP="00FE48F9">
      <w:pPr>
        <w:pStyle w:val="05"/>
        <w:numPr>
          <w:ilvl w:val="1"/>
          <w:numId w:val="12"/>
        </w:numPr>
        <w:ind w:firstLine="480"/>
      </w:pPr>
      <w:r>
        <w:rPr>
          <w:rFonts w:hint="eastAsia"/>
        </w:rPr>
        <w:t>供应商考察现场或者参加答疑会所发生的一切费用由供应商自己承担。</w:t>
      </w: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22382B" w:rsidP="00FE48F9">
      <w:pPr>
        <w:pStyle w:val="14"/>
        <w:spacing w:before="120" w:after="120"/>
      </w:pPr>
      <w:bookmarkStart w:id="50" w:name="_Toc148"/>
      <w:r>
        <w:rPr>
          <w:rFonts w:hint="eastAsia"/>
        </w:rPr>
        <w:t>响应文件</w:t>
      </w:r>
      <w:bookmarkEnd w:id="50"/>
    </w:p>
    <w:p w:rsidR="00B922C6" w:rsidRDefault="0022382B" w:rsidP="00FE48F9">
      <w:pPr>
        <w:pStyle w:val="15"/>
        <w:ind w:firstLine="482"/>
      </w:pPr>
      <w:bookmarkStart w:id="51" w:name="_Toc9698"/>
      <w:bookmarkStart w:id="52" w:name="_Toc2375"/>
      <w:bookmarkStart w:id="53" w:name="_Toc7367"/>
      <w:bookmarkStart w:id="54" w:name="_Toc32601"/>
      <w:bookmarkStart w:id="55" w:name="_Toc1594"/>
      <w:r>
        <w:rPr>
          <w:rFonts w:hint="eastAsia"/>
        </w:rPr>
        <w:lastRenderedPageBreak/>
        <w:t>响应文件的语言(实质性要求)</w:t>
      </w:r>
      <w:bookmarkEnd w:id="51"/>
      <w:bookmarkEnd w:id="52"/>
    </w:p>
    <w:p w:rsidR="00B922C6" w:rsidRDefault="0022382B" w:rsidP="00FE48F9">
      <w:pPr>
        <w:pStyle w:val="05"/>
        <w:numPr>
          <w:ilvl w:val="1"/>
          <w:numId w:val="13"/>
        </w:numPr>
        <w:ind w:firstLine="480"/>
      </w:pPr>
      <w:r>
        <w:rPr>
          <w:rFonts w:hint="eastAsia"/>
        </w:rPr>
        <w:t>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rsidR="00B922C6" w:rsidRDefault="0022382B" w:rsidP="00FE48F9">
      <w:pPr>
        <w:pStyle w:val="05"/>
        <w:numPr>
          <w:ilvl w:val="1"/>
          <w:numId w:val="13"/>
        </w:numPr>
        <w:ind w:firstLine="480"/>
      </w:pPr>
      <w:r>
        <w:rPr>
          <w:rFonts w:hint="eastAsia"/>
        </w:rPr>
        <w:t>翻译的中文资料与外文资料如果出现差异和矛盾时，以中文为准。但不能故意错误翻译，否则，供应商的响应文件将作为无效处理。</w:t>
      </w:r>
    </w:p>
    <w:p w:rsidR="00B922C6" w:rsidRDefault="0022382B" w:rsidP="00FE48F9">
      <w:pPr>
        <w:pStyle w:val="15"/>
        <w:ind w:firstLine="482"/>
      </w:pPr>
      <w:bookmarkStart w:id="56" w:name="_Toc21182"/>
      <w:bookmarkStart w:id="57" w:name="_Toc28454"/>
      <w:r>
        <w:rPr>
          <w:rFonts w:hint="eastAsia"/>
        </w:rPr>
        <w:t>计量单位(实质性要求)</w:t>
      </w:r>
      <w:bookmarkEnd w:id="56"/>
      <w:bookmarkEnd w:id="57"/>
    </w:p>
    <w:p w:rsidR="00B922C6" w:rsidRDefault="0022382B">
      <w:pPr>
        <w:pStyle w:val="022"/>
      </w:pPr>
      <w:r>
        <w:rPr>
          <w:rFonts w:hint="eastAsia"/>
        </w:rPr>
        <w:t>除采购需求中另有规定外，本采购项下的磋商均采用国家法定的计量单位。</w:t>
      </w:r>
    </w:p>
    <w:p w:rsidR="00B922C6" w:rsidRDefault="0022382B" w:rsidP="00FE48F9">
      <w:pPr>
        <w:pStyle w:val="15"/>
        <w:ind w:firstLine="482"/>
      </w:pPr>
      <w:bookmarkStart w:id="58" w:name="_Toc29651"/>
      <w:bookmarkStart w:id="59" w:name="_Toc9568"/>
      <w:r>
        <w:rPr>
          <w:rFonts w:hint="eastAsia"/>
        </w:rPr>
        <w:t>知识产权(实质性要求)</w:t>
      </w:r>
      <w:bookmarkEnd w:id="58"/>
      <w:bookmarkEnd w:id="59"/>
    </w:p>
    <w:p w:rsidR="00B922C6" w:rsidRDefault="0022382B" w:rsidP="00FE48F9">
      <w:pPr>
        <w:pStyle w:val="05"/>
        <w:numPr>
          <w:ilvl w:val="1"/>
          <w:numId w:val="14"/>
        </w:numPr>
        <w:ind w:firstLine="480"/>
      </w:pPr>
      <w:r>
        <w:rPr>
          <w:rFonts w:hint="eastAsia"/>
        </w:rPr>
        <w:t>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922C6" w:rsidRDefault="0022382B" w:rsidP="00FE48F9">
      <w:pPr>
        <w:pStyle w:val="05"/>
        <w:numPr>
          <w:ilvl w:val="1"/>
          <w:numId w:val="14"/>
        </w:numPr>
        <w:ind w:firstLine="480"/>
      </w:pPr>
      <w:r>
        <w:rPr>
          <w:rFonts w:hint="eastAsia"/>
        </w:rPr>
        <w:t>采购人享有本项目实施过程中产生的知识成果及知识产权。</w:t>
      </w:r>
    </w:p>
    <w:p w:rsidR="00B922C6" w:rsidRDefault="0022382B" w:rsidP="00FE48F9">
      <w:pPr>
        <w:pStyle w:val="05"/>
        <w:numPr>
          <w:ilvl w:val="1"/>
          <w:numId w:val="14"/>
        </w:numPr>
        <w:ind w:firstLine="480"/>
      </w:pPr>
      <w:r>
        <w:rPr>
          <w:rFonts w:hint="eastAsia"/>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r>
        <w:t>同时需在</w:t>
      </w:r>
      <w:r>
        <w:rPr>
          <w:rFonts w:hint="eastAsia"/>
        </w:rPr>
        <w:t>响应</w:t>
      </w:r>
      <w:r>
        <w:t>文件中提供声明，并提供相关知识产权证明文件，否则视为</w:t>
      </w:r>
      <w:r>
        <w:rPr>
          <w:rFonts w:hint="eastAsia"/>
        </w:rPr>
        <w:t>供应商</w:t>
      </w:r>
      <w:r>
        <w:t>未在本项目实施过程中采用自有知识成果，不影响有效性</w:t>
      </w:r>
      <w:r>
        <w:rPr>
          <w:rFonts w:hint="eastAsia"/>
        </w:rPr>
        <w:t>。</w:t>
      </w:r>
    </w:p>
    <w:p w:rsidR="00B922C6" w:rsidRDefault="0022382B" w:rsidP="00FE48F9">
      <w:pPr>
        <w:pStyle w:val="05"/>
        <w:numPr>
          <w:ilvl w:val="1"/>
          <w:numId w:val="14"/>
        </w:numPr>
        <w:ind w:firstLine="480"/>
      </w:pPr>
      <w:r>
        <w:rPr>
          <w:rFonts w:hint="eastAsia"/>
        </w:rPr>
        <w:t>如采用供应商所不拥有的知识产权，则在报价中必须包括合法获取该知识产权的相关费用。</w:t>
      </w:r>
    </w:p>
    <w:p w:rsidR="00B922C6" w:rsidRDefault="0022382B" w:rsidP="00FE48F9">
      <w:pPr>
        <w:pStyle w:val="05"/>
        <w:numPr>
          <w:ilvl w:val="1"/>
          <w:numId w:val="14"/>
        </w:numPr>
        <w:ind w:firstLine="480"/>
      </w:pPr>
      <w:r>
        <w:rPr>
          <w:rFonts w:hint="eastAsia"/>
        </w:rPr>
        <w:t>如采购项目涉及知识产权时按照此条要求执行。</w:t>
      </w:r>
    </w:p>
    <w:p w:rsidR="00B922C6" w:rsidRDefault="0022382B" w:rsidP="00FE48F9">
      <w:pPr>
        <w:pStyle w:val="15"/>
        <w:ind w:firstLine="482"/>
      </w:pPr>
      <w:bookmarkStart w:id="60" w:name="_Toc24673"/>
      <w:bookmarkStart w:id="61" w:name="_Toc23820"/>
      <w:r>
        <w:rPr>
          <w:rFonts w:hint="eastAsia"/>
        </w:rPr>
        <w:t>响应文件格式要求</w:t>
      </w:r>
      <w:bookmarkEnd w:id="60"/>
      <w:bookmarkEnd w:id="61"/>
    </w:p>
    <w:p w:rsidR="00B922C6" w:rsidRDefault="0022382B" w:rsidP="00FE48F9">
      <w:pPr>
        <w:pStyle w:val="05"/>
        <w:numPr>
          <w:ilvl w:val="1"/>
          <w:numId w:val="15"/>
        </w:numPr>
        <w:ind w:firstLine="480"/>
      </w:pPr>
      <w:r>
        <w:rPr>
          <w:rFonts w:hint="eastAsia"/>
        </w:rPr>
        <w:t>供应商应按照磋商文件第五章中提供的“响应文件格式”编制相关内容。</w:t>
      </w:r>
    </w:p>
    <w:p w:rsidR="00B922C6" w:rsidRDefault="0022382B" w:rsidP="00FE48F9">
      <w:pPr>
        <w:pStyle w:val="05"/>
        <w:numPr>
          <w:ilvl w:val="1"/>
          <w:numId w:val="15"/>
        </w:numPr>
        <w:ind w:firstLine="480"/>
      </w:pPr>
      <w:r>
        <w:rPr>
          <w:rFonts w:hint="eastAsia"/>
        </w:rPr>
        <w:t>对于没有格式要求的由供应商自行编写。</w:t>
      </w:r>
    </w:p>
    <w:p w:rsidR="00B922C6" w:rsidRDefault="0022382B" w:rsidP="00FE48F9">
      <w:pPr>
        <w:pStyle w:val="15"/>
        <w:ind w:firstLine="482"/>
      </w:pPr>
      <w:bookmarkStart w:id="62" w:name="_Toc4773"/>
      <w:bookmarkStart w:id="63" w:name="_Toc13765"/>
      <w:r>
        <w:rPr>
          <w:rFonts w:hint="eastAsia"/>
        </w:rPr>
        <w:t>磋商有效期(实质性要求)</w:t>
      </w:r>
      <w:bookmarkEnd w:id="62"/>
      <w:bookmarkEnd w:id="63"/>
    </w:p>
    <w:p w:rsidR="00B922C6" w:rsidRDefault="0022382B" w:rsidP="00FE48F9">
      <w:pPr>
        <w:pStyle w:val="05"/>
        <w:numPr>
          <w:ilvl w:val="1"/>
          <w:numId w:val="16"/>
        </w:numPr>
        <w:ind w:firstLine="480"/>
      </w:pP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rsidR="00B922C6" w:rsidRDefault="0022382B" w:rsidP="00FE48F9">
      <w:pPr>
        <w:pStyle w:val="05"/>
        <w:numPr>
          <w:ilvl w:val="1"/>
          <w:numId w:val="16"/>
        </w:numPr>
        <w:ind w:firstLine="480"/>
      </w:pPr>
      <w:r>
        <w:rPr>
          <w:rFonts w:hint="eastAsia"/>
        </w:rPr>
        <w:t>因不可抗力事件，采购人可于磋商有效期届满之前与供应商协商延长磋商有效期。供应商拒绝延长磋商有效期的，不得再参与该项目后续采购活动，但由此给供应商造成的损失，</w:t>
      </w:r>
      <w:r>
        <w:rPr>
          <w:rFonts w:hint="eastAsia"/>
        </w:rPr>
        <w:lastRenderedPageBreak/>
        <w:t>采购人可以自主决定是否可以给予适当补偿。供应商同意延长磋商有效期的，不能修改响应文件。</w:t>
      </w:r>
    </w:p>
    <w:p w:rsidR="00B922C6" w:rsidRDefault="0022382B" w:rsidP="00FE48F9">
      <w:pPr>
        <w:pStyle w:val="05"/>
        <w:numPr>
          <w:ilvl w:val="1"/>
          <w:numId w:val="16"/>
        </w:numPr>
        <w:ind w:firstLine="480"/>
      </w:pP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rsidR="00B922C6" w:rsidRDefault="0022382B" w:rsidP="00FE48F9">
      <w:pPr>
        <w:pStyle w:val="15"/>
        <w:ind w:firstLine="482"/>
      </w:pPr>
      <w:bookmarkStart w:id="64" w:name="_Toc7424"/>
      <w:bookmarkStart w:id="65" w:name="_Toc16657"/>
      <w:r>
        <w:rPr>
          <w:rFonts w:hint="eastAsia"/>
        </w:rPr>
        <w:t>联合体磋商</w:t>
      </w:r>
      <w:bookmarkEnd w:id="64"/>
      <w:bookmarkEnd w:id="65"/>
    </w:p>
    <w:p w:rsidR="00B922C6" w:rsidRDefault="0022382B">
      <w:pPr>
        <w:pStyle w:val="022"/>
      </w:pPr>
      <w:r>
        <w:rPr>
          <w:rFonts w:hint="eastAsia"/>
        </w:rPr>
        <w:t>本项目不接受联合体磋商。</w:t>
      </w:r>
    </w:p>
    <w:p w:rsidR="00B922C6" w:rsidRDefault="0022382B" w:rsidP="00FE48F9">
      <w:pPr>
        <w:pStyle w:val="15"/>
        <w:ind w:firstLine="482"/>
      </w:pPr>
      <w:bookmarkStart w:id="66" w:name="_Toc24757"/>
      <w:bookmarkStart w:id="67" w:name="_Toc16296"/>
      <w:r>
        <w:rPr>
          <w:rFonts w:hint="eastAsia"/>
        </w:rPr>
        <w:t>响应文件</w:t>
      </w:r>
      <w:bookmarkEnd w:id="53"/>
      <w:bookmarkEnd w:id="54"/>
      <w:bookmarkEnd w:id="55"/>
      <w:r>
        <w:rPr>
          <w:rFonts w:hint="eastAsia"/>
        </w:rPr>
        <w:t>组成(实质性要求)</w:t>
      </w:r>
      <w:bookmarkEnd w:id="66"/>
      <w:bookmarkEnd w:id="67"/>
    </w:p>
    <w:p w:rsidR="00B922C6" w:rsidRDefault="0022382B" w:rsidP="00FE48F9">
      <w:pPr>
        <w:pStyle w:val="05"/>
        <w:numPr>
          <w:ilvl w:val="1"/>
          <w:numId w:val="17"/>
        </w:numPr>
        <w:ind w:firstLine="480"/>
      </w:pPr>
      <w:r>
        <w:rPr>
          <w:rFonts w:hint="eastAsia"/>
        </w:rPr>
        <w:t>供应商须按竞争性磋商文件的要求编写响应文件，对竞争性磋商文件提出的要求和条件做出实质性响应。响应文件应包括但不限于下列内容：</w:t>
      </w:r>
    </w:p>
    <w:p w:rsidR="00B922C6" w:rsidRDefault="0022382B" w:rsidP="00FE48F9">
      <w:pPr>
        <w:pStyle w:val="061"/>
        <w:ind w:firstLine="480"/>
      </w:pPr>
      <w:r>
        <w:rPr>
          <w:rFonts w:hint="eastAsia"/>
        </w:rPr>
        <w:t>文件一：资格、资质性及其他类似效力响应文件</w:t>
      </w:r>
    </w:p>
    <w:p w:rsidR="00B922C6" w:rsidRDefault="0022382B">
      <w:pPr>
        <w:pStyle w:val="022"/>
      </w:pPr>
      <w:r>
        <w:rPr>
          <w:rFonts w:hint="eastAsia"/>
        </w:rPr>
        <w:t>包括但不限于竞争性磋商文件第六章规定的资格证明材料。</w:t>
      </w:r>
    </w:p>
    <w:p w:rsidR="00B922C6" w:rsidRDefault="0022382B" w:rsidP="00FE48F9">
      <w:pPr>
        <w:pStyle w:val="061"/>
        <w:ind w:firstLine="480"/>
      </w:pPr>
      <w:r>
        <w:rPr>
          <w:rFonts w:hint="eastAsia"/>
        </w:rPr>
        <w:t>文件二：其他响应文件</w:t>
      </w:r>
    </w:p>
    <w:p w:rsidR="00B922C6" w:rsidRDefault="0022382B">
      <w:pPr>
        <w:pStyle w:val="022"/>
      </w:pPr>
      <w:r>
        <w:rPr>
          <w:rFonts w:hint="eastAsia"/>
        </w:rPr>
        <w:t>包括但不限于竞争性磋商文件第五章格式要求的内容。</w:t>
      </w:r>
    </w:p>
    <w:p w:rsidR="00B922C6" w:rsidRDefault="0022382B" w:rsidP="00FE48F9">
      <w:pPr>
        <w:pStyle w:val="05"/>
        <w:numPr>
          <w:ilvl w:val="1"/>
          <w:numId w:val="17"/>
        </w:numPr>
        <w:ind w:firstLine="480"/>
      </w:pPr>
      <w:r>
        <w:rPr>
          <w:rFonts w:hint="eastAsia"/>
        </w:rPr>
        <w:t>补充、修改的内容作为响应文件的组成部分。</w:t>
      </w:r>
    </w:p>
    <w:p w:rsidR="00B922C6" w:rsidRDefault="0022382B" w:rsidP="00FE48F9">
      <w:pPr>
        <w:pStyle w:val="05"/>
        <w:numPr>
          <w:ilvl w:val="1"/>
          <w:numId w:val="17"/>
        </w:numPr>
        <w:ind w:firstLine="480"/>
      </w:pPr>
      <w:r>
        <w:rPr>
          <w:rFonts w:hint="eastAsia"/>
        </w:rPr>
        <w:t>最后报价是供应商响应文件的有效组成部分。</w:t>
      </w:r>
    </w:p>
    <w:p w:rsidR="00B922C6" w:rsidRDefault="0022382B" w:rsidP="00FE48F9">
      <w:pPr>
        <w:pStyle w:val="15"/>
        <w:ind w:firstLine="482"/>
      </w:pPr>
      <w:bookmarkStart w:id="68" w:name="_Toc4939"/>
      <w:bookmarkStart w:id="69" w:name="_Toc8102"/>
      <w:bookmarkStart w:id="70" w:name="_Toc2322"/>
      <w:bookmarkStart w:id="71" w:name="_Toc25331"/>
      <w:bookmarkStart w:id="72" w:name="_Toc30559"/>
      <w:r>
        <w:rPr>
          <w:rFonts w:hint="eastAsia"/>
        </w:rPr>
        <w:t>报价</w:t>
      </w:r>
      <w:bookmarkEnd w:id="68"/>
      <w:bookmarkEnd w:id="69"/>
      <w:bookmarkEnd w:id="70"/>
      <w:r>
        <w:rPr>
          <w:rFonts w:hint="eastAsia"/>
        </w:rPr>
        <w:t>要求(实质性要求)</w:t>
      </w:r>
      <w:bookmarkEnd w:id="71"/>
      <w:bookmarkEnd w:id="72"/>
    </w:p>
    <w:p w:rsidR="00B922C6" w:rsidRDefault="0022382B" w:rsidP="00FE48F9">
      <w:pPr>
        <w:pStyle w:val="05"/>
        <w:numPr>
          <w:ilvl w:val="1"/>
          <w:numId w:val="18"/>
        </w:numPr>
        <w:ind w:firstLine="480"/>
      </w:pPr>
      <w:r>
        <w:rPr>
          <w:rFonts w:hint="eastAsia"/>
        </w:rPr>
        <w:t>所有报价货币一律以人民币报价。采购人不接受任何非人民币币种的报价。</w:t>
      </w:r>
    </w:p>
    <w:p w:rsidR="00B922C6" w:rsidRDefault="0022382B" w:rsidP="00FE48F9">
      <w:pPr>
        <w:pStyle w:val="05"/>
        <w:numPr>
          <w:ilvl w:val="1"/>
          <w:numId w:val="18"/>
        </w:numPr>
        <w:ind w:firstLine="482"/>
        <w:rPr>
          <w:b/>
          <w:bCs/>
        </w:rPr>
      </w:pPr>
      <w:r>
        <w:rPr>
          <w:rFonts w:hint="eastAsia"/>
          <w:b/>
          <w:bCs/>
        </w:rPr>
        <w:t>供应商在响应文件中须提供已标价工程量清单(供应商若未提供已标价工程量清单将被视为无效响应文件)，并以此作为最后报价的下浮比例基准。</w:t>
      </w:r>
    </w:p>
    <w:p w:rsidR="00B922C6" w:rsidRDefault="0022382B" w:rsidP="00FE48F9">
      <w:pPr>
        <w:pStyle w:val="05"/>
        <w:numPr>
          <w:ilvl w:val="1"/>
          <w:numId w:val="18"/>
        </w:numPr>
        <w:ind w:firstLine="480"/>
      </w:pPr>
      <w:r>
        <w:rPr>
          <w:rFonts w:hint="eastAsia"/>
        </w:rPr>
        <w:t>本次磋商采购最后报价采用现场报价，通过资格审查及实质性审查的供应商按磋商小组要求进行报价。</w:t>
      </w:r>
    </w:p>
    <w:p w:rsidR="00B922C6" w:rsidRDefault="0022382B" w:rsidP="00FE48F9">
      <w:pPr>
        <w:pStyle w:val="05"/>
        <w:numPr>
          <w:ilvl w:val="1"/>
          <w:numId w:val="18"/>
        </w:numPr>
        <w:ind w:firstLine="480"/>
      </w:pPr>
      <w:r>
        <w:rPr>
          <w:rFonts w:hint="eastAsia"/>
          <w:lang w:val="zh-CN"/>
        </w:rPr>
        <w:t>供应商报价(包括最后报价)应为完成本竞争性磋商文件中所要求的工程及相应服务所应包括内容的所有价格</w:t>
      </w:r>
      <w:r>
        <w:rPr>
          <w:rFonts w:hint="eastAsia"/>
          <w:b/>
          <w:bCs/>
          <w:lang w:val="zh-CN"/>
        </w:rPr>
        <w:t>(实质性要求)</w:t>
      </w:r>
      <w:r>
        <w:rPr>
          <w:rFonts w:hint="eastAsia"/>
          <w:lang w:val="zh-CN"/>
        </w:rPr>
        <w:t>。</w:t>
      </w:r>
    </w:p>
    <w:p w:rsidR="00B922C6" w:rsidRDefault="0022382B" w:rsidP="00FE48F9">
      <w:pPr>
        <w:pStyle w:val="05"/>
        <w:numPr>
          <w:ilvl w:val="1"/>
          <w:numId w:val="18"/>
        </w:numPr>
        <w:ind w:firstLine="480"/>
      </w:pPr>
      <w:r>
        <w:rPr>
          <w:rFonts w:hint="eastAsia"/>
        </w:rPr>
        <w:t>成交供应商的成交价是以最后报价表的报价为准</w:t>
      </w:r>
      <w:r>
        <w:rPr>
          <w:rFonts w:hint="eastAsia"/>
          <w:b/>
          <w:bCs/>
        </w:rPr>
        <w:t>(在磋商现场由评审委员会通知现场报价，报价表格式由采购代理机构现场提供，格式详见第十章)</w:t>
      </w:r>
      <w:r>
        <w:rPr>
          <w:rFonts w:hint="eastAsia"/>
        </w:rPr>
        <w:t>，并以此作为结算的依据</w:t>
      </w:r>
      <w:r>
        <w:rPr>
          <w:rFonts w:hint="eastAsia"/>
          <w:lang w:val="zh-CN"/>
        </w:rPr>
        <w:t>(实质性要求)</w:t>
      </w:r>
      <w:r>
        <w:rPr>
          <w:rFonts w:hint="eastAsia"/>
        </w:rPr>
        <w:t>。</w:t>
      </w:r>
    </w:p>
    <w:p w:rsidR="00B922C6" w:rsidRDefault="0022382B" w:rsidP="00FE48F9">
      <w:pPr>
        <w:pStyle w:val="05"/>
        <w:numPr>
          <w:ilvl w:val="1"/>
          <w:numId w:val="18"/>
        </w:numPr>
        <w:ind w:firstLine="480"/>
      </w:pPr>
      <w:r>
        <w:rPr>
          <w:rFonts w:hint="eastAsia"/>
        </w:rPr>
        <w:t>供应商提交的最后报价不得超过本项目采购预算，否则将被作为无效响应文件处理</w:t>
      </w:r>
      <w:r>
        <w:rPr>
          <w:rFonts w:hint="eastAsia"/>
          <w:b/>
          <w:bCs/>
        </w:rPr>
        <w:t>(实质性要求)</w:t>
      </w:r>
      <w:r>
        <w:rPr>
          <w:rFonts w:hint="eastAsia"/>
        </w:rPr>
        <w:t>。</w:t>
      </w:r>
    </w:p>
    <w:p w:rsidR="00B922C6" w:rsidRDefault="0022382B" w:rsidP="00FE48F9">
      <w:pPr>
        <w:pStyle w:val="05"/>
        <w:numPr>
          <w:ilvl w:val="1"/>
          <w:numId w:val="18"/>
        </w:numPr>
        <w:ind w:firstLine="480"/>
        <w:rPr>
          <w:lang w:val="zh-CN"/>
        </w:rPr>
      </w:pPr>
      <w:r>
        <w:rPr>
          <w:rFonts w:hint="eastAsia"/>
          <w:lang w:val="zh-CN"/>
        </w:rPr>
        <w:t>供应商的失信行为受到行政处罚或司法惩处的，</w:t>
      </w:r>
      <w:r>
        <w:rPr>
          <w:rFonts w:hint="eastAsia"/>
        </w:rPr>
        <w:t>按磋商须知表中规定的价格加成方式</w:t>
      </w:r>
      <w:r>
        <w:rPr>
          <w:rFonts w:hint="eastAsia"/>
          <w:lang w:val="zh-CN"/>
        </w:rPr>
        <w:lastRenderedPageBreak/>
        <w:t>进行惩戒。</w:t>
      </w:r>
    </w:p>
    <w:p w:rsidR="00B922C6" w:rsidRDefault="0022382B" w:rsidP="00FE48F9">
      <w:pPr>
        <w:pStyle w:val="15"/>
        <w:ind w:firstLine="482"/>
      </w:pPr>
      <w:bookmarkStart w:id="73" w:name="_Toc9718"/>
      <w:bookmarkStart w:id="74" w:name="_Toc25616"/>
      <w:r>
        <w:rPr>
          <w:rFonts w:hint="eastAsia"/>
        </w:rPr>
        <w:t>响应文件编制要求</w:t>
      </w:r>
      <w:bookmarkEnd w:id="73"/>
      <w:bookmarkEnd w:id="74"/>
    </w:p>
    <w:p w:rsidR="00B922C6" w:rsidRDefault="0022382B">
      <w:pPr>
        <w:pStyle w:val="022"/>
      </w:pPr>
      <w:r>
        <w:rPr>
          <w:rFonts w:hint="eastAsia"/>
        </w:rPr>
        <w:t>响应文件分</w:t>
      </w:r>
      <w:r>
        <w:rPr>
          <w:rFonts w:hint="eastAsia"/>
          <w:b/>
          <w:bCs/>
          <w:u w:val="single"/>
        </w:rPr>
        <w:t>资格、资质性及其他类似效力响应文件</w:t>
      </w:r>
      <w:r>
        <w:rPr>
          <w:rFonts w:hint="eastAsia"/>
          <w:b/>
          <w:bCs/>
        </w:rPr>
        <w:t>、</w:t>
      </w:r>
      <w:r>
        <w:rPr>
          <w:rFonts w:hint="eastAsia"/>
          <w:b/>
          <w:bCs/>
          <w:u w:val="single"/>
        </w:rPr>
        <w:t>其他响应文件</w:t>
      </w:r>
      <w:r>
        <w:rPr>
          <w:rFonts w:hint="eastAsia"/>
        </w:rPr>
        <w:t>两部分，分册装订。</w:t>
      </w:r>
    </w:p>
    <w:p w:rsidR="00B922C6" w:rsidRDefault="0022382B">
      <w:pPr>
        <w:pStyle w:val="022"/>
      </w:pPr>
      <w:r>
        <w:rPr>
          <w:rFonts w:hint="eastAsia"/>
        </w:rPr>
        <w:t>响应文件按磋商文件要求的格式进行密封。资格、资质性及其他类似效力响应文件用于磋商小组资格审查，其他响应文件用于供应商与磋商小组磋商。</w:t>
      </w:r>
    </w:p>
    <w:p w:rsidR="00B922C6" w:rsidRDefault="0022382B" w:rsidP="00FE48F9">
      <w:pPr>
        <w:pStyle w:val="05"/>
        <w:numPr>
          <w:ilvl w:val="1"/>
          <w:numId w:val="19"/>
        </w:numPr>
        <w:ind w:firstLine="480"/>
      </w:pPr>
      <w:r>
        <w:rPr>
          <w:rFonts w:hint="eastAsia"/>
        </w:rPr>
        <w:t>供应商递交的响应文件为一式叁份，其中</w:t>
      </w:r>
      <w:r>
        <w:rPr>
          <w:rFonts w:hint="eastAsia"/>
          <w:b/>
          <w:bCs/>
        </w:rPr>
        <w:t>正本壹份，副本贰份，电子文档壹份</w:t>
      </w:r>
      <w:r>
        <w:rPr>
          <w:rFonts w:hint="eastAsia"/>
        </w:rPr>
        <w:t>(以“.doc”、“.docx”等格式存档的U盘)。响应文件正本应用不褪色、不变质的墨水书写或打印，并装订成册。并在响应文件封面标明项目名称、项目编号、磋商日期、包号(如涉及分包时填写)、供应商名称以及 “正本”、“副本”、“电子文档”字样。</w:t>
      </w:r>
    </w:p>
    <w:p w:rsidR="00B922C6" w:rsidRDefault="0022382B" w:rsidP="00FE48F9">
      <w:pPr>
        <w:pStyle w:val="05"/>
        <w:numPr>
          <w:ilvl w:val="1"/>
          <w:numId w:val="19"/>
        </w:numPr>
        <w:ind w:firstLine="480"/>
      </w:pPr>
      <w:r>
        <w:rPr>
          <w:rFonts w:hint="eastAsia"/>
        </w:rPr>
        <w:t>响应文件正本和副本统一用A4幅面纸印制(图、表及证件可以除外)，逐页编码。响应文件副本可采用正本的复印件，若正本和副本有不一致的内容，以正本书面响应文件为准。</w:t>
      </w:r>
    </w:p>
    <w:p w:rsidR="00B922C6" w:rsidRDefault="0022382B" w:rsidP="00FE48F9">
      <w:pPr>
        <w:pStyle w:val="05"/>
        <w:numPr>
          <w:ilvl w:val="1"/>
          <w:numId w:val="19"/>
        </w:numPr>
        <w:ind w:firstLine="480"/>
      </w:pPr>
      <w:r>
        <w:rPr>
          <w:rFonts w:hint="eastAsia"/>
        </w:rPr>
        <w:t>响应文件的正本和副本应采用左侧胶装，不得散装或不得采用活页夹等可随时拆换的方式装订，不得有零散页。若同一册的内容较多，可装订成若干分册，并在封面标明次序及册数</w:t>
      </w:r>
      <w:r>
        <w:rPr>
          <w:rFonts w:hint="eastAsia"/>
          <w:b/>
          <w:bCs/>
        </w:rPr>
        <w:t>(实质性要求)</w:t>
      </w:r>
      <w:r>
        <w:rPr>
          <w:rFonts w:hint="eastAsia"/>
        </w:rPr>
        <w:t>。</w:t>
      </w:r>
    </w:p>
    <w:p w:rsidR="00B922C6" w:rsidRDefault="0022382B" w:rsidP="00FE48F9">
      <w:pPr>
        <w:pStyle w:val="05"/>
        <w:numPr>
          <w:ilvl w:val="1"/>
          <w:numId w:val="19"/>
        </w:numPr>
        <w:ind w:firstLine="480"/>
      </w:pPr>
      <w:r>
        <w:rPr>
          <w:rFonts w:hint="eastAsia"/>
        </w:rPr>
        <w:t>响应文件中的证明、证件及附件等复印件应集中紧附在相应正文内容后面，并尽量与前面正文部分的顺序相对应。</w:t>
      </w:r>
    </w:p>
    <w:p w:rsidR="00B922C6" w:rsidRDefault="0022382B" w:rsidP="00FE48F9">
      <w:pPr>
        <w:pStyle w:val="05"/>
        <w:numPr>
          <w:ilvl w:val="1"/>
          <w:numId w:val="19"/>
        </w:numPr>
        <w:ind w:firstLine="480"/>
      </w:pPr>
      <w:r>
        <w:rPr>
          <w:rFonts w:hint="eastAsia"/>
        </w:rPr>
        <w:t>响应文件应由供应商法定代表人或经正式授权的供应商代表按竞争性磋商文件的要求签字(签章)或加盖公章</w:t>
      </w:r>
      <w:r>
        <w:rPr>
          <w:rFonts w:hint="eastAsia"/>
          <w:b/>
          <w:bCs/>
        </w:rPr>
        <w:t>(签字可用具有法定效力的个人印章代替)</w:t>
      </w:r>
      <w:r>
        <w:rPr>
          <w:rFonts w:hint="eastAsia"/>
        </w:rPr>
        <w:t>，不得使用专用章(如经济合同章、投标专用章等)或下属单位印章代替</w:t>
      </w:r>
      <w:r>
        <w:rPr>
          <w:rFonts w:hint="eastAsia"/>
          <w:b/>
          <w:bCs/>
        </w:rPr>
        <w:t>(实质性要求)</w:t>
      </w:r>
      <w:r>
        <w:rPr>
          <w:rFonts w:hint="eastAsia"/>
        </w:rPr>
        <w:t>。</w:t>
      </w:r>
    </w:p>
    <w:p w:rsidR="00B922C6" w:rsidRDefault="0022382B" w:rsidP="00FE48F9">
      <w:pPr>
        <w:pStyle w:val="05"/>
        <w:numPr>
          <w:ilvl w:val="1"/>
          <w:numId w:val="19"/>
        </w:numPr>
        <w:ind w:firstLine="480"/>
      </w:pPr>
      <w:r>
        <w:rPr>
          <w:rFonts w:hint="eastAsia"/>
        </w:rPr>
        <w:t>补充、修改的响应文件的装订也应按以上要求办理。</w:t>
      </w:r>
    </w:p>
    <w:p w:rsidR="00B922C6" w:rsidRDefault="0022382B" w:rsidP="00FE48F9">
      <w:pPr>
        <w:pStyle w:val="05"/>
        <w:numPr>
          <w:ilvl w:val="1"/>
          <w:numId w:val="19"/>
        </w:numPr>
        <w:ind w:firstLine="480"/>
      </w:pPr>
      <w:r>
        <w:rPr>
          <w:rFonts w:hint="eastAsia"/>
        </w:rPr>
        <w:t>响应文件的密封和标注(不属于本项目磋商小组评审范畴，由采购人、采购代理机构在接收响应文件时及时处理)。</w:t>
      </w:r>
    </w:p>
    <w:p w:rsidR="00B922C6" w:rsidRDefault="0022382B" w:rsidP="00FE48F9">
      <w:pPr>
        <w:pStyle w:val="061"/>
        <w:ind w:firstLine="480"/>
      </w:pPr>
      <w:r>
        <w:rPr>
          <w:rFonts w:hint="eastAsia"/>
        </w:rPr>
        <w:t>响应文件可以单独密封包装，也可以将所有响应文件密封包装在一个密封袋内。</w:t>
      </w:r>
    </w:p>
    <w:p w:rsidR="00B922C6" w:rsidRDefault="0022382B" w:rsidP="00FE48F9">
      <w:pPr>
        <w:pStyle w:val="061"/>
        <w:ind w:firstLine="480"/>
      </w:pPr>
      <w:r>
        <w:rPr>
          <w:rFonts w:hint="eastAsia"/>
        </w:rPr>
        <w:t>响应文件密封袋的最外层应清楚地标明采购项目名称、项目编号、包号(若有)、供应商名称、磋商日期。</w:t>
      </w:r>
    </w:p>
    <w:p w:rsidR="00B922C6" w:rsidRDefault="0022382B" w:rsidP="00FE48F9">
      <w:pPr>
        <w:pStyle w:val="061"/>
        <w:ind w:firstLine="480"/>
      </w:pPr>
      <w:r>
        <w:rPr>
          <w:rFonts w:hint="eastAsia"/>
        </w:rPr>
        <w:t>所有外层密封袋的封口处应粘贴牢固。</w:t>
      </w:r>
    </w:p>
    <w:p w:rsidR="00B922C6" w:rsidRDefault="0022382B" w:rsidP="00FE48F9">
      <w:pPr>
        <w:pStyle w:val="061"/>
        <w:ind w:firstLine="480"/>
      </w:pPr>
      <w:r>
        <w:rPr>
          <w:rFonts w:hint="eastAsia"/>
        </w:rPr>
        <w:t>未按以上要求进行密封和标注的响应文件，采购人、采购代理机构将拒收或者在响应文件递交截止时间前按照磋商文件要求修改完善后接收。</w:t>
      </w:r>
    </w:p>
    <w:p w:rsidR="00B922C6" w:rsidRDefault="0022382B" w:rsidP="00FE48F9">
      <w:pPr>
        <w:pStyle w:val="15"/>
        <w:ind w:firstLine="482"/>
      </w:pPr>
      <w:bookmarkStart w:id="75" w:name="_Toc32589"/>
      <w:bookmarkStart w:id="76" w:name="_Toc27272"/>
      <w:bookmarkStart w:id="77" w:name="_Toc27391"/>
      <w:bookmarkStart w:id="78" w:name="_Toc6048"/>
      <w:bookmarkStart w:id="79" w:name="_Toc10801"/>
      <w:r>
        <w:rPr>
          <w:rFonts w:hint="eastAsia"/>
        </w:rPr>
        <w:t>响应文件的递交</w:t>
      </w:r>
      <w:bookmarkEnd w:id="75"/>
      <w:bookmarkEnd w:id="76"/>
      <w:bookmarkEnd w:id="77"/>
      <w:bookmarkEnd w:id="78"/>
      <w:bookmarkEnd w:id="79"/>
    </w:p>
    <w:p w:rsidR="00B922C6" w:rsidRDefault="0022382B" w:rsidP="00FE48F9">
      <w:pPr>
        <w:pStyle w:val="05"/>
        <w:numPr>
          <w:ilvl w:val="1"/>
          <w:numId w:val="20"/>
        </w:numPr>
        <w:ind w:firstLine="480"/>
      </w:pPr>
      <w:r>
        <w:rPr>
          <w:rFonts w:hint="eastAsia"/>
        </w:rPr>
        <w:t>供应商应在竞争性磋商文件规定的磋商截止时间前，将响应文件按磋商文件规定密封、签署、盖章后送达磋商地点。</w:t>
      </w:r>
      <w:r>
        <w:rPr>
          <w:rFonts w:hint="eastAsia"/>
          <w:b/>
          <w:bCs/>
        </w:rPr>
        <w:t>逾期送达的响应文件为无效文件</w:t>
      </w:r>
      <w:r>
        <w:rPr>
          <w:rFonts w:hint="eastAsia"/>
        </w:rPr>
        <w:t>，将被采购代理机构拒收。</w:t>
      </w:r>
    </w:p>
    <w:p w:rsidR="00B922C6" w:rsidRDefault="0022382B" w:rsidP="00FE48F9">
      <w:pPr>
        <w:pStyle w:val="05"/>
        <w:numPr>
          <w:ilvl w:val="1"/>
          <w:numId w:val="20"/>
        </w:numPr>
        <w:ind w:firstLine="480"/>
      </w:pPr>
      <w:r>
        <w:rPr>
          <w:rFonts w:hint="eastAsia"/>
        </w:rPr>
        <w:lastRenderedPageBreak/>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rsidR="00B922C6" w:rsidRDefault="0022382B" w:rsidP="00FE48F9">
      <w:pPr>
        <w:pStyle w:val="05"/>
        <w:numPr>
          <w:ilvl w:val="1"/>
          <w:numId w:val="20"/>
        </w:numPr>
        <w:ind w:firstLine="480"/>
      </w:pPr>
      <w:r>
        <w:rPr>
          <w:rFonts w:hint="eastAsia"/>
        </w:rPr>
        <w:t>本次竞争性磋商不接收邮寄的响应文件。</w:t>
      </w:r>
    </w:p>
    <w:p w:rsidR="00B922C6" w:rsidRDefault="0022382B" w:rsidP="00FE48F9">
      <w:pPr>
        <w:pStyle w:val="15"/>
        <w:ind w:firstLine="482"/>
      </w:pPr>
      <w:bookmarkStart w:id="80" w:name="_Toc11511"/>
      <w:bookmarkStart w:id="81" w:name="_Toc31208"/>
      <w:r>
        <w:rPr>
          <w:rFonts w:hint="eastAsia"/>
        </w:rPr>
        <w:t>响应文件的修改和撤回</w:t>
      </w:r>
      <w:bookmarkEnd w:id="80"/>
      <w:bookmarkEnd w:id="81"/>
    </w:p>
    <w:p w:rsidR="00B922C6" w:rsidRDefault="0022382B" w:rsidP="00FE48F9">
      <w:pPr>
        <w:pStyle w:val="05"/>
        <w:numPr>
          <w:ilvl w:val="1"/>
          <w:numId w:val="21"/>
        </w:numPr>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rsidR="00B922C6" w:rsidRDefault="0022382B" w:rsidP="00FE48F9">
      <w:pPr>
        <w:pStyle w:val="05"/>
        <w:numPr>
          <w:ilvl w:val="1"/>
          <w:numId w:val="21"/>
        </w:numPr>
        <w:ind w:firstLine="480"/>
      </w:pPr>
      <w:r>
        <w:rPr>
          <w:rFonts w:hint="eastAsia"/>
        </w:rPr>
        <w:t>供应商的补充、修改或撤回申请书，应由其法定代表人/单位负责人或授权代表签署并盖单位公章。补充、修改应按磋商文件规定进行密封和标注，并在密封袋上标注“补充”、“修改”字样。</w:t>
      </w:r>
    </w:p>
    <w:p w:rsidR="00B922C6" w:rsidRDefault="0022382B" w:rsidP="00FE48F9">
      <w:pPr>
        <w:pStyle w:val="05"/>
        <w:numPr>
          <w:ilvl w:val="1"/>
          <w:numId w:val="21"/>
        </w:numPr>
        <w:ind w:firstLine="480"/>
      </w:pPr>
      <w:r>
        <w:rPr>
          <w:rFonts w:hint="eastAsia"/>
        </w:rPr>
        <w:t>在磋商截止时间之后，供应商不得对其递交的响应文件进行撤回。</w:t>
      </w:r>
    </w:p>
    <w:p w:rsidR="00B922C6" w:rsidRDefault="0022382B" w:rsidP="00FE48F9">
      <w:pPr>
        <w:pStyle w:val="15"/>
        <w:ind w:firstLine="482"/>
      </w:pPr>
      <w:bookmarkStart w:id="82" w:name="_Toc26880"/>
      <w:bookmarkStart w:id="83" w:name="_Toc29699"/>
      <w:bookmarkStart w:id="84" w:name="_Toc5914"/>
      <w:bookmarkStart w:id="85" w:name="_Toc6138"/>
      <w:bookmarkStart w:id="86" w:name="_Toc6947"/>
      <w:r>
        <w:rPr>
          <w:rFonts w:hint="eastAsia"/>
        </w:rPr>
        <w:t>磋商会</w:t>
      </w:r>
      <w:bookmarkEnd w:id="82"/>
      <w:bookmarkEnd w:id="83"/>
    </w:p>
    <w:p w:rsidR="00B922C6" w:rsidRDefault="0022382B" w:rsidP="00FE48F9">
      <w:pPr>
        <w:pStyle w:val="05"/>
        <w:numPr>
          <w:ilvl w:val="1"/>
          <w:numId w:val="22"/>
        </w:numPr>
        <w:ind w:firstLine="480"/>
      </w:pPr>
      <w:r>
        <w:rPr>
          <w:rFonts w:hint="eastAsia"/>
        </w:rPr>
        <w:t>磋商会人员</w:t>
      </w:r>
    </w:p>
    <w:p w:rsidR="00B922C6" w:rsidRDefault="0022382B">
      <w:pPr>
        <w:pStyle w:val="022"/>
      </w:pPr>
      <w:r>
        <w:rPr>
          <w:rFonts w:hint="eastAsia"/>
        </w:rPr>
        <w:t>采购代理机构在竞争性磋商文件规定的时间和地点组织磋商，采购人、供应商须派授权代表参加并签到以证明其出席，磋商会由采购代理机构主持。</w:t>
      </w:r>
    </w:p>
    <w:p w:rsidR="00B922C6" w:rsidRDefault="0022382B" w:rsidP="00FE48F9">
      <w:pPr>
        <w:pStyle w:val="05"/>
        <w:numPr>
          <w:ilvl w:val="1"/>
          <w:numId w:val="22"/>
        </w:numPr>
        <w:ind w:firstLine="480"/>
      </w:pPr>
      <w:r>
        <w:rPr>
          <w:rFonts w:hint="eastAsia"/>
        </w:rPr>
        <w:t>磋商会内容</w:t>
      </w:r>
    </w:p>
    <w:p w:rsidR="00B922C6" w:rsidRDefault="0022382B">
      <w:pPr>
        <w:pStyle w:val="022"/>
      </w:pPr>
      <w:r>
        <w:rPr>
          <w:rFonts w:hint="eastAsia"/>
        </w:rPr>
        <w:t>磋商会主持人按照磋商文件规定宣布响应文件递交截止时间，按照规定主持磋商会。将按以下程序进行：</w:t>
      </w:r>
    </w:p>
    <w:p w:rsidR="00B922C6" w:rsidRDefault="0022382B" w:rsidP="00FE48F9">
      <w:pPr>
        <w:pStyle w:val="061"/>
        <w:ind w:firstLine="480"/>
      </w:pPr>
      <w:r>
        <w:rPr>
          <w:rFonts w:hint="eastAsia"/>
        </w:rPr>
        <w:t>宣布磋商会开始。磋商截止时间已到，主持人宣布磋商会开始并致辞。</w:t>
      </w:r>
    </w:p>
    <w:p w:rsidR="00B922C6" w:rsidRDefault="0022382B" w:rsidP="00FE48F9">
      <w:pPr>
        <w:pStyle w:val="061"/>
        <w:ind w:firstLine="480"/>
      </w:pPr>
      <w:r>
        <w:rPr>
          <w:rFonts w:hint="eastAsia"/>
        </w:rPr>
        <w:t>宣布会场纪律和有关注意事项。</w:t>
      </w:r>
    </w:p>
    <w:p w:rsidR="00B922C6" w:rsidRDefault="0022382B" w:rsidP="00FE48F9">
      <w:pPr>
        <w:pStyle w:val="061"/>
        <w:ind w:firstLine="480"/>
      </w:pPr>
      <w:r>
        <w:rPr>
          <w:rFonts w:hint="eastAsia"/>
        </w:rPr>
        <w:t>确认响应文件的密封情况，是指供应商确认自己递交的响应文件的密封情况，不代表对其他供应商的响应文件的密封情况确认。供应商或者其推选的代表对其他供应商的响应文件密封情况有异议的，可以当场反映会议主持人或者现场监督人员，要求现场记录人员予以记录，但不得干扰、阻挠磋商会议工作的正常进行；</w:t>
      </w:r>
    </w:p>
    <w:p w:rsidR="00B922C6" w:rsidRDefault="0022382B" w:rsidP="00FE48F9">
      <w:pPr>
        <w:pStyle w:val="061"/>
        <w:ind w:firstLine="480"/>
      </w:pPr>
      <w:r>
        <w:rPr>
          <w:rFonts w:hint="eastAsia"/>
        </w:rPr>
        <w:t>供应商或者其推选的代表需现场对磋商会议记录进行签字确认经确认无误后，由采购代理机构工作人员宣布磋商纪律，并由供应商签字确认。</w:t>
      </w:r>
    </w:p>
    <w:p w:rsidR="00B922C6" w:rsidRDefault="0022382B" w:rsidP="00FE48F9">
      <w:pPr>
        <w:pStyle w:val="061"/>
        <w:ind w:firstLine="480"/>
      </w:pPr>
      <w:r>
        <w:rPr>
          <w:rFonts w:hint="eastAsia"/>
        </w:rPr>
        <w:t>供应商不足3家的，终止采购活动，并退回响应文件(</w:t>
      </w:r>
      <w:r>
        <w:rPr>
          <w:rFonts w:hint="eastAsia"/>
          <w:lang w:val="zh-CN"/>
        </w:rPr>
        <w:t>市场竞争不充分的科研项目、需要扶持的科技成果转化项目</w:t>
      </w:r>
      <w:r>
        <w:rPr>
          <w:rFonts w:hint="eastAsia"/>
        </w:rPr>
        <w:t>以及政府购买服务项目除外)。</w:t>
      </w:r>
    </w:p>
    <w:p w:rsidR="00B922C6" w:rsidRDefault="0022382B" w:rsidP="00FE48F9">
      <w:pPr>
        <w:pStyle w:val="061"/>
        <w:ind w:firstLine="480"/>
      </w:pPr>
      <w:r>
        <w:rPr>
          <w:rFonts w:hint="eastAsia"/>
        </w:rPr>
        <w:lastRenderedPageBreak/>
        <w:t>宣布磋商会结束。所有供应商代表应立即退场。同时所有供应商应保持通讯设备的畅通，以方便进行下一步的磋商活动和在评审过程中评审委员会要求供应商对响应文件的必要澄清、说明或者更正。评审结果供应商在宜宾市妇幼保健院官方网站上查询。</w:t>
      </w:r>
    </w:p>
    <w:bookmarkEnd w:id="84"/>
    <w:bookmarkEnd w:id="85"/>
    <w:bookmarkEnd w:id="86"/>
    <w:p w:rsidR="00B922C6" w:rsidRDefault="0022382B" w:rsidP="00FE48F9">
      <w:pPr>
        <w:pStyle w:val="05"/>
        <w:numPr>
          <w:ilvl w:val="1"/>
          <w:numId w:val="22"/>
        </w:numPr>
        <w:ind w:firstLine="480"/>
      </w:pPr>
      <w:r>
        <w:rPr>
          <w:rFonts w:hint="eastAsia"/>
        </w:rPr>
        <w:t>磋商会和评审过程进行全过程电子监控，并将电子监控资料存储介质留存归档。</w:t>
      </w:r>
    </w:p>
    <w:p w:rsidR="00B922C6" w:rsidRDefault="0022382B" w:rsidP="00FE48F9">
      <w:pPr>
        <w:pStyle w:val="15"/>
        <w:ind w:firstLine="482"/>
      </w:pPr>
      <w:bookmarkStart w:id="87" w:name="_Toc8117"/>
      <w:bookmarkStart w:id="88" w:name="_Toc11904"/>
      <w:bookmarkStart w:id="89" w:name="_Toc14786"/>
      <w:bookmarkStart w:id="90" w:name="_Toc26287"/>
      <w:bookmarkStart w:id="91" w:name="_Toc12604"/>
      <w:r>
        <w:rPr>
          <w:rFonts w:hint="eastAsia"/>
        </w:rPr>
        <w:t>签订及履行合同</w:t>
      </w:r>
      <w:bookmarkEnd w:id="87"/>
      <w:bookmarkEnd w:id="88"/>
      <w:bookmarkEnd w:id="89"/>
      <w:r>
        <w:rPr>
          <w:rFonts w:hint="eastAsia"/>
        </w:rPr>
        <w:t>和验收</w:t>
      </w:r>
      <w:bookmarkEnd w:id="90"/>
      <w:bookmarkEnd w:id="91"/>
    </w:p>
    <w:p w:rsidR="00B922C6" w:rsidRDefault="0022382B" w:rsidP="00FE48F9">
      <w:pPr>
        <w:pStyle w:val="05"/>
        <w:numPr>
          <w:ilvl w:val="1"/>
          <w:numId w:val="23"/>
        </w:numPr>
        <w:ind w:firstLine="480"/>
      </w:pPr>
      <w:bookmarkStart w:id="92" w:name="_Toc19462"/>
      <w:r>
        <w:rPr>
          <w:rFonts w:hint="eastAsia"/>
        </w:rPr>
        <w:t>签订合同</w:t>
      </w:r>
    </w:p>
    <w:p w:rsidR="00B922C6" w:rsidRDefault="0022382B" w:rsidP="00FE48F9">
      <w:pPr>
        <w:pStyle w:val="061"/>
        <w:ind w:firstLine="480"/>
      </w:pPr>
      <w:r>
        <w:rPr>
          <w:rFonts w:hint="eastAsia"/>
        </w:rPr>
        <w:t>采购人与成交供应商应当在成交通知书发出之日起30日内，按照磋商文件确定的合同文本以及采购标的、规格型号、采购金额、采购数量、技术和服务要求等事项签订采购合同。</w:t>
      </w:r>
    </w:p>
    <w:p w:rsidR="00B922C6" w:rsidRDefault="0022382B" w:rsidP="00FE48F9">
      <w:pPr>
        <w:pStyle w:val="061"/>
        <w:ind w:firstLine="480"/>
      </w:pPr>
      <w:r>
        <w:rPr>
          <w:rFonts w:hint="eastAsia"/>
        </w:rPr>
        <w:t>采购合同应当包括采购人与成交供应商的名称和住所、标的、数量、质量、价款或者报酬、履行期限及地点和方式、验收要求、违约责任、解决争议的方法等内容。</w:t>
      </w:r>
    </w:p>
    <w:p w:rsidR="00B922C6" w:rsidRDefault="0022382B" w:rsidP="00FE48F9">
      <w:pPr>
        <w:pStyle w:val="061"/>
        <w:ind w:firstLine="480"/>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B922C6" w:rsidRDefault="0022382B" w:rsidP="00FE48F9">
      <w:pPr>
        <w:pStyle w:val="061"/>
        <w:ind w:firstLine="480"/>
      </w:pPr>
      <w:r>
        <w:rPr>
          <w:rFonts w:hint="eastAsia"/>
        </w:rPr>
        <w:t>成交人在采购合同签订之后2个工作日内，将签订的采购合同送采购代理机构进行合同编号。</w:t>
      </w:r>
    </w:p>
    <w:p w:rsidR="00B922C6" w:rsidRDefault="0022382B" w:rsidP="00FE48F9">
      <w:pPr>
        <w:pStyle w:val="05"/>
        <w:numPr>
          <w:ilvl w:val="1"/>
          <w:numId w:val="23"/>
        </w:numPr>
        <w:ind w:firstLine="480"/>
      </w:pPr>
      <w:r>
        <w:rPr>
          <w:rFonts w:hint="eastAsia"/>
        </w:rPr>
        <w:t>合同分包</w:t>
      </w:r>
      <w:r>
        <w:rPr>
          <w:rFonts w:hint="eastAsia"/>
          <w:b/>
          <w:bCs/>
        </w:rPr>
        <w:t>(实质性要求)</w:t>
      </w:r>
    </w:p>
    <w:p w:rsidR="00B922C6" w:rsidRDefault="0022382B">
      <w:pPr>
        <w:pStyle w:val="022"/>
        <w:rPr>
          <w:highlight w:val="yellow"/>
        </w:rPr>
      </w:pPr>
      <w:r>
        <w:rPr>
          <w:rFonts w:hint="eastAsia"/>
        </w:rPr>
        <w:t>本项目不允许分包。</w:t>
      </w:r>
    </w:p>
    <w:p w:rsidR="00B922C6" w:rsidRDefault="0022382B" w:rsidP="00FE48F9">
      <w:pPr>
        <w:pStyle w:val="05"/>
        <w:numPr>
          <w:ilvl w:val="1"/>
          <w:numId w:val="23"/>
        </w:numPr>
        <w:ind w:firstLine="480"/>
      </w:pPr>
      <w:r>
        <w:rPr>
          <w:rFonts w:hint="eastAsia"/>
        </w:rPr>
        <w:t>合同转包</w:t>
      </w:r>
      <w:r>
        <w:rPr>
          <w:rFonts w:hint="eastAsia"/>
          <w:b/>
          <w:bCs/>
        </w:rPr>
        <w:t>(实质性要求)</w:t>
      </w:r>
    </w:p>
    <w:p w:rsidR="00B922C6" w:rsidRDefault="0022382B" w:rsidP="00FE48F9">
      <w:pPr>
        <w:pStyle w:val="061"/>
        <w:ind w:firstLine="480"/>
      </w:pPr>
      <w:r>
        <w:rPr>
          <w:rFonts w:hint="eastAsia"/>
        </w:rPr>
        <w:t>本采购项目严禁成交人将任何采购合同义务转包。本项目所称转包，是指成交人将采购合同义务转让给第三人，并退出现有政府采购合同当事人双方的权利义务关系，受让人(即第三人)成为采购合同的另一方当事人的行为。</w:t>
      </w:r>
    </w:p>
    <w:p w:rsidR="00B922C6" w:rsidRDefault="0022382B" w:rsidP="00FE48F9">
      <w:pPr>
        <w:pStyle w:val="061"/>
        <w:ind w:firstLine="480"/>
      </w:pPr>
      <w:r>
        <w:rPr>
          <w:rFonts w:hint="eastAsia"/>
        </w:rPr>
        <w:t>成交人转包的，视同拒绝履行采购合同义务，将依法追究法律责任。</w:t>
      </w:r>
    </w:p>
    <w:p w:rsidR="00B922C6" w:rsidRDefault="0022382B" w:rsidP="00FE48F9">
      <w:pPr>
        <w:pStyle w:val="05"/>
        <w:numPr>
          <w:ilvl w:val="1"/>
          <w:numId w:val="23"/>
        </w:numPr>
        <w:ind w:firstLine="480"/>
      </w:pPr>
      <w:r>
        <w:rPr>
          <w:rFonts w:hint="eastAsia"/>
        </w:rPr>
        <w:t>履行合同</w:t>
      </w:r>
    </w:p>
    <w:p w:rsidR="00B922C6" w:rsidRDefault="0022382B" w:rsidP="00FE48F9">
      <w:pPr>
        <w:pStyle w:val="061"/>
        <w:ind w:firstLine="480"/>
      </w:pPr>
      <w:r>
        <w:rPr>
          <w:rFonts w:hint="eastAsia"/>
        </w:rPr>
        <w:t>采购人与成交供应商应当根据合同的约定依法履行合同义务。</w:t>
      </w:r>
    </w:p>
    <w:p w:rsidR="00B922C6" w:rsidRDefault="0022382B" w:rsidP="00FE48F9">
      <w:pPr>
        <w:pStyle w:val="061"/>
        <w:ind w:firstLine="480"/>
      </w:pPr>
      <w:r>
        <w:rPr>
          <w:rFonts w:hint="eastAsia"/>
        </w:rPr>
        <w:t>采购合同的履行、违约责任和解决争议的方法等适用《中华人民共和国合同法》。</w:t>
      </w:r>
    </w:p>
    <w:p w:rsidR="00B922C6" w:rsidRDefault="0022382B" w:rsidP="00FE48F9">
      <w:pPr>
        <w:pStyle w:val="05"/>
        <w:numPr>
          <w:ilvl w:val="1"/>
          <w:numId w:val="23"/>
        </w:numPr>
        <w:ind w:firstLine="480"/>
      </w:pPr>
      <w:r>
        <w:rPr>
          <w:rFonts w:hint="eastAsia"/>
        </w:rPr>
        <w:t>补充合同</w:t>
      </w:r>
    </w:p>
    <w:p w:rsidR="00B922C6" w:rsidRDefault="0022382B">
      <w:pPr>
        <w:pStyle w:val="022"/>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rsidR="00B922C6" w:rsidRDefault="0022382B" w:rsidP="00FE48F9">
      <w:pPr>
        <w:pStyle w:val="05"/>
        <w:numPr>
          <w:ilvl w:val="1"/>
          <w:numId w:val="23"/>
        </w:numPr>
        <w:ind w:firstLine="480"/>
      </w:pPr>
      <w:bookmarkStart w:id="93" w:name="_Toc26311"/>
      <w:bookmarkStart w:id="94" w:name="_Toc19475"/>
      <w:bookmarkStart w:id="95" w:name="_Toc8615"/>
      <w:r>
        <w:rPr>
          <w:rFonts w:hint="eastAsia"/>
        </w:rPr>
        <w:lastRenderedPageBreak/>
        <w:t>支付方式及履约验收</w:t>
      </w:r>
      <w:bookmarkEnd w:id="93"/>
      <w:bookmarkEnd w:id="94"/>
      <w:bookmarkEnd w:id="95"/>
    </w:p>
    <w:p w:rsidR="00B922C6" w:rsidRDefault="0022382B" w:rsidP="00FE48F9">
      <w:pPr>
        <w:pStyle w:val="061"/>
        <w:ind w:firstLine="480"/>
      </w:pPr>
      <w:r>
        <w:rPr>
          <w:rFonts w:hint="eastAsia"/>
        </w:rPr>
        <w:t>支付方式</w:t>
      </w:r>
    </w:p>
    <w:p w:rsidR="00B922C6" w:rsidRDefault="0022382B" w:rsidP="00FE48F9">
      <w:pPr>
        <w:pStyle w:val="0711"/>
        <w:ind w:firstLine="480"/>
      </w:pPr>
      <w:r>
        <w:rPr>
          <w:rFonts w:hint="eastAsia"/>
        </w:rPr>
        <w:t>详见采购文件第七章要求；</w:t>
      </w:r>
    </w:p>
    <w:p w:rsidR="00B922C6" w:rsidRDefault="0022382B" w:rsidP="00FE48F9">
      <w:pPr>
        <w:pStyle w:val="0711"/>
        <w:ind w:firstLine="480"/>
      </w:pPr>
      <w:r>
        <w:rPr>
          <w:rFonts w:hint="eastAsia"/>
        </w:rPr>
        <w:t>成交供应商出具国家正式发票，采购人转至成交供应商银行基本账户。</w:t>
      </w:r>
    </w:p>
    <w:p w:rsidR="00B922C6" w:rsidRDefault="0022382B" w:rsidP="00FE48F9">
      <w:pPr>
        <w:pStyle w:val="061"/>
        <w:ind w:firstLine="480"/>
      </w:pPr>
      <w:r>
        <w:rPr>
          <w:rFonts w:hint="eastAsia"/>
        </w:rPr>
        <w:t>履约验收</w:t>
      </w:r>
      <w:r>
        <w:rPr>
          <w:rFonts w:hint="eastAsia"/>
          <w:b/>
          <w:bCs/>
        </w:rPr>
        <w:t>(实质性要求)</w:t>
      </w:r>
    </w:p>
    <w:p w:rsidR="00B922C6" w:rsidRDefault="0022382B" w:rsidP="00FE48F9">
      <w:pPr>
        <w:pStyle w:val="0711"/>
        <w:ind w:firstLine="480"/>
      </w:pPr>
      <w:r>
        <w:rPr>
          <w:rFonts w:hint="eastAsia"/>
        </w:rPr>
        <w:t>参照四川省财政厅关于印发《四川省政府采购项目需求论证和履约验收管理办法》的通知(川财采〔2015〕32号)和《财政部关于进一步加强政府采购需求和履约验收管理的指导意见》(财库〔2016〕205号)以及主管部门的相关要求进行验收。</w:t>
      </w:r>
    </w:p>
    <w:p w:rsidR="00B922C6" w:rsidRDefault="0022382B" w:rsidP="00FE48F9">
      <w:pPr>
        <w:pStyle w:val="0711"/>
        <w:ind w:firstLine="480"/>
      </w:pPr>
      <w:r>
        <w:rPr>
          <w:rFonts w:hint="eastAsia"/>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rsidR="00B922C6" w:rsidRDefault="0022382B" w:rsidP="00FE48F9">
      <w:pPr>
        <w:pStyle w:val="15"/>
        <w:ind w:firstLine="482"/>
      </w:pPr>
      <w:bookmarkStart w:id="96" w:name="_Toc7085"/>
      <w:r>
        <w:rPr>
          <w:rFonts w:hint="eastAsia"/>
        </w:rPr>
        <w:t>供应商参加本项目磋商不得具有的情形</w:t>
      </w:r>
      <w:bookmarkEnd w:id="92"/>
      <w:bookmarkEnd w:id="96"/>
    </w:p>
    <w:p w:rsidR="00B922C6" w:rsidRDefault="0022382B" w:rsidP="00FE48F9">
      <w:pPr>
        <w:pStyle w:val="05"/>
        <w:numPr>
          <w:ilvl w:val="1"/>
          <w:numId w:val="24"/>
        </w:numPr>
        <w:ind w:firstLine="480"/>
      </w:pPr>
      <w:r>
        <w:rPr>
          <w:rFonts w:hint="eastAsia"/>
        </w:rPr>
        <w:t>提供虚假材料谋取成交；</w:t>
      </w:r>
    </w:p>
    <w:p w:rsidR="00B922C6" w:rsidRDefault="0022382B" w:rsidP="00FE48F9">
      <w:pPr>
        <w:pStyle w:val="05"/>
        <w:numPr>
          <w:ilvl w:val="1"/>
          <w:numId w:val="24"/>
        </w:numPr>
        <w:ind w:firstLine="480"/>
      </w:pPr>
      <w:r>
        <w:rPr>
          <w:rFonts w:hint="eastAsia"/>
        </w:rPr>
        <w:t>采取不正当手段诋毁、排挤其他供应商；</w:t>
      </w:r>
    </w:p>
    <w:p w:rsidR="00B922C6" w:rsidRDefault="0022382B" w:rsidP="00FE48F9">
      <w:pPr>
        <w:pStyle w:val="05"/>
        <w:numPr>
          <w:ilvl w:val="1"/>
          <w:numId w:val="24"/>
        </w:numPr>
        <w:ind w:firstLine="480"/>
      </w:pPr>
      <w:r>
        <w:rPr>
          <w:rFonts w:hint="eastAsia"/>
        </w:rPr>
        <w:t>与采购人、采购代理机构或其他供应商恶意串通；</w:t>
      </w:r>
    </w:p>
    <w:p w:rsidR="00B922C6" w:rsidRDefault="0022382B" w:rsidP="00FE48F9">
      <w:pPr>
        <w:pStyle w:val="05"/>
        <w:numPr>
          <w:ilvl w:val="1"/>
          <w:numId w:val="24"/>
        </w:numPr>
        <w:ind w:firstLine="480"/>
      </w:pPr>
      <w:r>
        <w:rPr>
          <w:rFonts w:hint="eastAsia"/>
        </w:rPr>
        <w:t>向采购人、采购代理机构、磋商小组成员行贿或者提供其他不正当利益；</w:t>
      </w:r>
    </w:p>
    <w:p w:rsidR="00B922C6" w:rsidRDefault="0022382B" w:rsidP="00FE48F9">
      <w:pPr>
        <w:pStyle w:val="05"/>
        <w:numPr>
          <w:ilvl w:val="1"/>
          <w:numId w:val="24"/>
        </w:numPr>
        <w:ind w:firstLine="480"/>
      </w:pPr>
      <w:r>
        <w:rPr>
          <w:rFonts w:hint="eastAsia"/>
        </w:rPr>
        <w:t>在磋商过程中与采购人、采购代理机构进行协商；</w:t>
      </w:r>
    </w:p>
    <w:p w:rsidR="00B922C6" w:rsidRDefault="0022382B" w:rsidP="00FE48F9">
      <w:pPr>
        <w:pStyle w:val="05"/>
        <w:numPr>
          <w:ilvl w:val="1"/>
          <w:numId w:val="24"/>
        </w:numPr>
        <w:ind w:firstLine="480"/>
      </w:pPr>
      <w:r>
        <w:rPr>
          <w:rFonts w:hint="eastAsia"/>
        </w:rPr>
        <w:t>成交后无正当理由拒不与采购人签订采购合同；</w:t>
      </w:r>
    </w:p>
    <w:p w:rsidR="00B922C6" w:rsidRDefault="0022382B" w:rsidP="00FE48F9">
      <w:pPr>
        <w:pStyle w:val="05"/>
        <w:numPr>
          <w:ilvl w:val="1"/>
          <w:numId w:val="24"/>
        </w:numPr>
        <w:ind w:firstLine="480"/>
      </w:pPr>
      <w:r>
        <w:rPr>
          <w:rFonts w:hint="eastAsia"/>
        </w:rPr>
        <w:t>未按照磋商文件确定的事项签订采购合同；</w:t>
      </w:r>
    </w:p>
    <w:p w:rsidR="00B922C6" w:rsidRDefault="0022382B" w:rsidP="00FE48F9">
      <w:pPr>
        <w:pStyle w:val="05"/>
        <w:numPr>
          <w:ilvl w:val="1"/>
          <w:numId w:val="24"/>
        </w:numPr>
        <w:ind w:firstLine="480"/>
      </w:pPr>
      <w:r>
        <w:rPr>
          <w:rFonts w:hint="eastAsia"/>
        </w:rPr>
        <w:t>将采购合同转包或者违规分包；</w:t>
      </w:r>
    </w:p>
    <w:p w:rsidR="00B922C6" w:rsidRDefault="0022382B" w:rsidP="00FE48F9">
      <w:pPr>
        <w:pStyle w:val="05"/>
        <w:numPr>
          <w:ilvl w:val="1"/>
          <w:numId w:val="24"/>
        </w:numPr>
        <w:ind w:firstLine="480"/>
      </w:pPr>
      <w:r>
        <w:rPr>
          <w:rFonts w:hint="eastAsia"/>
        </w:rPr>
        <w:t>提供假冒伪劣产品；</w:t>
      </w:r>
    </w:p>
    <w:p w:rsidR="00B922C6" w:rsidRDefault="0022382B" w:rsidP="00FE48F9">
      <w:pPr>
        <w:pStyle w:val="05"/>
        <w:numPr>
          <w:ilvl w:val="1"/>
          <w:numId w:val="24"/>
        </w:numPr>
        <w:ind w:firstLine="480"/>
      </w:pPr>
      <w:r>
        <w:rPr>
          <w:rFonts w:hint="eastAsia"/>
        </w:rPr>
        <w:t>擅自变更、中止或者终止采购合同；</w:t>
      </w:r>
    </w:p>
    <w:p w:rsidR="00B922C6" w:rsidRDefault="0022382B" w:rsidP="00FE48F9">
      <w:pPr>
        <w:pStyle w:val="05"/>
        <w:numPr>
          <w:ilvl w:val="1"/>
          <w:numId w:val="24"/>
        </w:numPr>
        <w:ind w:firstLine="480"/>
      </w:pPr>
      <w:r>
        <w:rPr>
          <w:rFonts w:hint="eastAsia"/>
        </w:rPr>
        <w:t>拒绝有关部门的监督检查或者向监督检查部门提供虚假情况；</w:t>
      </w:r>
    </w:p>
    <w:p w:rsidR="00B922C6" w:rsidRDefault="0022382B" w:rsidP="00FE48F9">
      <w:pPr>
        <w:pStyle w:val="05"/>
        <w:numPr>
          <w:ilvl w:val="1"/>
          <w:numId w:val="24"/>
        </w:numPr>
        <w:ind w:firstLine="480"/>
      </w:pPr>
      <w:r>
        <w:rPr>
          <w:rFonts w:hint="eastAsia"/>
        </w:rPr>
        <w:t>法律法规规定的其他情形。</w:t>
      </w:r>
    </w:p>
    <w:p w:rsidR="00B922C6" w:rsidRDefault="0022382B">
      <w:pPr>
        <w:pStyle w:val="022"/>
      </w:pPr>
      <w:r>
        <w:rPr>
          <w:rFonts w:hint="eastAsia"/>
        </w:rPr>
        <w:t>供应商有上述情形的，按照规定追究法律责任，具备(一)-(十)条情形之一的，同时将取消被确认为成交供应商的资格或者认定成交无效。</w:t>
      </w:r>
    </w:p>
    <w:p w:rsidR="00B922C6" w:rsidRDefault="0022382B" w:rsidP="00FE48F9">
      <w:pPr>
        <w:pStyle w:val="15"/>
        <w:ind w:firstLine="482"/>
      </w:pPr>
      <w:bookmarkStart w:id="97" w:name="_Toc12708"/>
      <w:bookmarkStart w:id="98" w:name="_Toc29848"/>
      <w:bookmarkStart w:id="99" w:name="_Toc28656"/>
      <w:bookmarkStart w:id="100" w:name="_Toc11007"/>
      <w:bookmarkStart w:id="101" w:name="_Toc1683"/>
      <w:bookmarkStart w:id="102" w:name="_Toc31594"/>
      <w:bookmarkStart w:id="103" w:name="_Toc19578"/>
      <w:bookmarkStart w:id="104" w:name="_Toc1474"/>
      <w:bookmarkStart w:id="105" w:name="_Toc17041"/>
      <w:r>
        <w:rPr>
          <w:rFonts w:hint="eastAsia"/>
        </w:rPr>
        <w:t>询问</w:t>
      </w:r>
      <w:bookmarkEnd w:id="97"/>
      <w:bookmarkEnd w:id="98"/>
      <w:bookmarkEnd w:id="99"/>
      <w:bookmarkEnd w:id="100"/>
      <w:bookmarkEnd w:id="101"/>
      <w:bookmarkEnd w:id="102"/>
      <w:r>
        <w:rPr>
          <w:rFonts w:hint="eastAsia"/>
        </w:rPr>
        <w:t>、质疑</w:t>
      </w:r>
      <w:bookmarkEnd w:id="103"/>
      <w:bookmarkEnd w:id="104"/>
    </w:p>
    <w:p w:rsidR="00B922C6" w:rsidRDefault="0022382B" w:rsidP="00FE48F9">
      <w:pPr>
        <w:pStyle w:val="05"/>
        <w:numPr>
          <w:ilvl w:val="1"/>
          <w:numId w:val="25"/>
        </w:numPr>
        <w:ind w:firstLine="480"/>
      </w:pPr>
      <w:r>
        <w:rPr>
          <w:rFonts w:hint="eastAsia"/>
        </w:rPr>
        <w:t>询问</w:t>
      </w:r>
    </w:p>
    <w:p w:rsidR="00B922C6" w:rsidRDefault="0022382B" w:rsidP="00FE48F9">
      <w:pPr>
        <w:pStyle w:val="061"/>
        <w:ind w:firstLine="480"/>
      </w:pPr>
      <w:r>
        <w:rPr>
          <w:rFonts w:hint="eastAsia"/>
        </w:rPr>
        <w:t>供应商对采购活动有疑问的，可以向采购人或其委托的采购代理机构提出询问。</w:t>
      </w:r>
    </w:p>
    <w:p w:rsidR="00B922C6" w:rsidRDefault="0022382B" w:rsidP="00FE48F9">
      <w:pPr>
        <w:pStyle w:val="061"/>
        <w:ind w:firstLine="480"/>
      </w:pPr>
      <w:r>
        <w:rPr>
          <w:rFonts w:hint="eastAsia"/>
        </w:rPr>
        <w:lastRenderedPageBreak/>
        <w:t>询问应当明确询问事项，以书面(一式两份)形式提出，并由供应商签字或者加盖公章。</w:t>
      </w:r>
    </w:p>
    <w:p w:rsidR="00B922C6" w:rsidRDefault="0022382B" w:rsidP="00FE48F9">
      <w:pPr>
        <w:pStyle w:val="061"/>
        <w:ind w:firstLine="480"/>
      </w:pPr>
      <w:r>
        <w:rPr>
          <w:rFonts w:hint="eastAsia"/>
        </w:rPr>
        <w:t>采购人及有权答复的采购代理机构应当以书面形式答复供应商的询问。</w:t>
      </w:r>
    </w:p>
    <w:p w:rsidR="00B922C6" w:rsidRDefault="0022382B" w:rsidP="00FE48F9">
      <w:pPr>
        <w:pStyle w:val="061"/>
        <w:ind w:firstLine="480"/>
      </w:pPr>
      <w:r>
        <w:rPr>
          <w:rFonts w:hint="eastAsia"/>
        </w:rPr>
        <w:t>询问事项超出采购代理机构委托授权范围的，采购代理机构应当书面告知供应商向采购人提出询问。</w:t>
      </w:r>
    </w:p>
    <w:p w:rsidR="00B922C6" w:rsidRDefault="0022382B" w:rsidP="00FE48F9">
      <w:pPr>
        <w:pStyle w:val="05"/>
        <w:numPr>
          <w:ilvl w:val="1"/>
          <w:numId w:val="25"/>
        </w:numPr>
        <w:ind w:firstLine="480"/>
      </w:pPr>
      <w:bookmarkStart w:id="106" w:name="_Toc5587"/>
      <w:bookmarkStart w:id="107" w:name="_Toc6314"/>
      <w:bookmarkStart w:id="108" w:name="_Toc4191"/>
      <w:bookmarkStart w:id="109" w:name="_Toc10497"/>
      <w:bookmarkStart w:id="110" w:name="_Toc27320"/>
      <w:r>
        <w:rPr>
          <w:rFonts w:hint="eastAsia"/>
        </w:rPr>
        <w:t>质疑</w:t>
      </w:r>
      <w:bookmarkStart w:id="111" w:name="_Toc217446079"/>
      <w:bookmarkEnd w:id="105"/>
      <w:bookmarkEnd w:id="106"/>
      <w:bookmarkEnd w:id="107"/>
      <w:bookmarkEnd w:id="108"/>
      <w:bookmarkEnd w:id="109"/>
      <w:bookmarkEnd w:id="110"/>
    </w:p>
    <w:p w:rsidR="00B922C6" w:rsidRDefault="0022382B" w:rsidP="00FE48F9">
      <w:pPr>
        <w:pStyle w:val="061"/>
        <w:ind w:firstLine="480"/>
      </w:pPr>
      <w:bookmarkStart w:id="112" w:name="_Toc32245"/>
      <w:bookmarkEnd w:id="111"/>
      <w:r>
        <w:rPr>
          <w:rFonts w:hint="eastAsia"/>
        </w:rPr>
        <w:t>质疑的接收和处理参照《中华人民共和国政府采购法》、《中华人民共和国政府采购法实施条例》、《政府采购质疑和投诉办法》(财政部第94号令)、《财政部关于加强政府采购供应商投诉受理审查工作的通知》的规定办理(详细规定请在“四川政府采购网”政策法规模块查询)。</w:t>
      </w:r>
    </w:p>
    <w:p w:rsidR="00B922C6" w:rsidRDefault="0022382B" w:rsidP="00FE48F9">
      <w:pPr>
        <w:pStyle w:val="061"/>
        <w:ind w:firstLine="480"/>
      </w:pPr>
      <w:r>
        <w:rPr>
          <w:rFonts w:hint="eastAsia"/>
        </w:rPr>
        <w:t>供应商如认为磋商文件使自己的合法权益受到损害，可按照以上规定程序和办法提出质疑。供应商对可以质疑的磋商文件提出质疑的，须在购买磋商文件之日起七个工作日内提出，逾期提交的质疑不予受理。</w:t>
      </w:r>
    </w:p>
    <w:p w:rsidR="00B922C6" w:rsidRDefault="0022382B" w:rsidP="00FE48F9">
      <w:pPr>
        <w:pStyle w:val="061"/>
        <w:ind w:firstLine="480"/>
      </w:pPr>
      <w:r>
        <w:rPr>
          <w:rFonts w:hint="eastAsia"/>
        </w:rPr>
        <w:t>质疑应当采用书面形式，质疑函应明确阐述竞争性磋商文件、采购过程、成交结果中使自己的合法权益受到损害的实质性内容，提供相关事实、依据和证据及其来源或线索，并确保真实性，便于有关单位调查、答复和处理。质疑人行使质疑权时，应当坚持依法依规、诚实信用原则，遵循“谁主张谁举证”，实事求是，不得进行虚假、恶意质疑；不得以质疑为手段获取不当得利、实现非法目的。</w:t>
      </w:r>
      <w:bookmarkEnd w:id="112"/>
    </w:p>
    <w:p w:rsidR="00B922C6" w:rsidRDefault="0022382B" w:rsidP="00FE48F9">
      <w:pPr>
        <w:pStyle w:val="15"/>
        <w:ind w:firstLine="482"/>
      </w:pPr>
      <w:bookmarkStart w:id="113" w:name="_Toc31084"/>
      <w:bookmarkStart w:id="114" w:name="_Toc1748"/>
      <w:bookmarkStart w:id="115" w:name="_Toc16406"/>
      <w:bookmarkStart w:id="116" w:name="_Toc12998"/>
      <w:bookmarkStart w:id="117" w:name="_Toc26947"/>
      <w:bookmarkStart w:id="118" w:name="_Toc2794"/>
      <w:bookmarkStart w:id="119" w:name="_Toc18625"/>
      <w:r>
        <w:rPr>
          <w:rFonts w:hint="eastAsia"/>
        </w:rPr>
        <w:t>关于行贿犯罪档案查询工作的规定</w:t>
      </w:r>
      <w:bookmarkEnd w:id="113"/>
      <w:bookmarkEnd w:id="114"/>
      <w:bookmarkEnd w:id="115"/>
      <w:bookmarkEnd w:id="116"/>
      <w:bookmarkEnd w:id="117"/>
      <w:bookmarkEnd w:id="118"/>
      <w:bookmarkEnd w:id="119"/>
    </w:p>
    <w:p w:rsidR="00B922C6" w:rsidRDefault="0022382B">
      <w:pPr>
        <w:pStyle w:val="022"/>
      </w:pPr>
      <w:r>
        <w:rPr>
          <w:rFonts w:hint="eastAsia"/>
        </w:rPr>
        <w:t>因国家检察机关职务犯罪侦查部门转隶工作已经完成，供应商参与磋商时须按照采购文件要求提供承诺函或通过“中国裁判文书网”自行查询。</w:t>
      </w:r>
    </w:p>
    <w:p w:rsidR="00B922C6" w:rsidRDefault="0022382B" w:rsidP="00FE48F9">
      <w:pPr>
        <w:pStyle w:val="15"/>
        <w:ind w:firstLine="482"/>
      </w:pPr>
      <w:bookmarkStart w:id="120" w:name="_Toc4110"/>
      <w:bookmarkStart w:id="121" w:name="_Toc5793"/>
      <w:r>
        <w:rPr>
          <w:rFonts w:hint="eastAsia"/>
        </w:rPr>
        <w:t>供应商信用信息查询</w:t>
      </w:r>
      <w:bookmarkEnd w:id="120"/>
      <w:bookmarkEnd w:id="121"/>
    </w:p>
    <w:p w:rsidR="00B922C6" w:rsidRDefault="0022382B" w:rsidP="00FE48F9">
      <w:pPr>
        <w:pStyle w:val="05"/>
        <w:numPr>
          <w:ilvl w:val="1"/>
          <w:numId w:val="26"/>
        </w:numPr>
        <w:ind w:firstLine="480"/>
      </w:pPr>
      <w:r>
        <w:rPr>
          <w:rFonts w:hint="eastAsia"/>
        </w:rPr>
        <w:t>供应商信用信息查询渠道</w:t>
      </w:r>
    </w:p>
    <w:p w:rsidR="00B922C6" w:rsidRDefault="0022382B">
      <w:pPr>
        <w:pStyle w:val="022"/>
      </w:pPr>
      <w:r>
        <w:rPr>
          <w:rFonts w:hint="eastAsia"/>
        </w:rPr>
        <w:t>“信用中国”网站(www.creditchina.gov.cn)、“中国政府采购网”(www.ccgp.gov.cn)等。</w:t>
      </w:r>
    </w:p>
    <w:p w:rsidR="00B922C6" w:rsidRDefault="0022382B" w:rsidP="00FE48F9">
      <w:pPr>
        <w:pStyle w:val="05"/>
        <w:numPr>
          <w:ilvl w:val="1"/>
          <w:numId w:val="26"/>
        </w:numPr>
        <w:ind w:firstLine="480"/>
      </w:pPr>
      <w:r>
        <w:rPr>
          <w:rFonts w:hint="eastAsia"/>
        </w:rPr>
        <w:t>供应商信用信息查询截止时点</w:t>
      </w:r>
    </w:p>
    <w:p w:rsidR="00B922C6" w:rsidRDefault="0022382B">
      <w:pPr>
        <w:pStyle w:val="022"/>
      </w:pPr>
      <w:r>
        <w:rPr>
          <w:rFonts w:hint="eastAsia"/>
        </w:rPr>
        <w:t>信用信息查询在资格审查阶段进行。</w:t>
      </w:r>
    </w:p>
    <w:p w:rsidR="00B922C6" w:rsidRDefault="0022382B" w:rsidP="00FE48F9">
      <w:pPr>
        <w:pStyle w:val="05"/>
        <w:numPr>
          <w:ilvl w:val="1"/>
          <w:numId w:val="26"/>
        </w:numPr>
        <w:ind w:firstLine="480"/>
      </w:pPr>
      <w:r>
        <w:rPr>
          <w:rFonts w:hint="eastAsia"/>
        </w:rPr>
        <w:t>供应商信用信息查询记录和证据留存的具体方式</w:t>
      </w:r>
    </w:p>
    <w:p w:rsidR="00B922C6" w:rsidRDefault="0022382B">
      <w:pPr>
        <w:pStyle w:val="022"/>
      </w:pPr>
      <w:r>
        <w:rPr>
          <w:rFonts w:hint="eastAsia"/>
        </w:rPr>
        <w:t>①采购代理机构通过“信用中国”网站、“中国政府采购网”等渠道对供应商进行信用记录查询，并将查询记录存档；</w:t>
      </w:r>
      <w:r>
        <w:rPr>
          <w:rFonts w:hint="eastAsia"/>
          <w:b/>
          <w:bCs/>
        </w:rPr>
        <w:t>②企业参与磋商时无需对此条进行响应，非企业参与磋商时由供应商在响应文件中自行提供承诺函，格式自拟</w:t>
      </w:r>
      <w:r>
        <w:rPr>
          <w:rFonts w:hint="eastAsia"/>
        </w:rPr>
        <w:t>。</w:t>
      </w:r>
    </w:p>
    <w:p w:rsidR="00B922C6" w:rsidRDefault="0022382B" w:rsidP="00FE48F9">
      <w:pPr>
        <w:pStyle w:val="05"/>
        <w:numPr>
          <w:ilvl w:val="1"/>
          <w:numId w:val="26"/>
        </w:numPr>
        <w:ind w:firstLine="480"/>
      </w:pPr>
      <w:r>
        <w:rPr>
          <w:rFonts w:hint="eastAsia"/>
        </w:rPr>
        <w:t>供应商信用信息的使用：凡被列入失信被执行人、重大税收违法案件当事人名单、采</w:t>
      </w:r>
      <w:r>
        <w:rPr>
          <w:rFonts w:hint="eastAsia"/>
        </w:rPr>
        <w:lastRenderedPageBreak/>
        <w:t>购严重违法失信行为记录名单的，视为存在不良信用记录，参与本项目的将被拒绝。</w:t>
      </w:r>
    </w:p>
    <w:p w:rsidR="00B922C6" w:rsidRDefault="0022382B" w:rsidP="00FE48F9">
      <w:pPr>
        <w:pStyle w:val="15"/>
        <w:ind w:firstLine="482"/>
      </w:pPr>
      <w:bookmarkStart w:id="122" w:name="_Toc25679"/>
      <w:r>
        <w:rPr>
          <w:rFonts w:hint="eastAsia"/>
        </w:rPr>
        <w:t>其他</w:t>
      </w:r>
      <w:bookmarkEnd w:id="122"/>
    </w:p>
    <w:p w:rsidR="00B922C6" w:rsidRDefault="0022382B" w:rsidP="00FE48F9">
      <w:pPr>
        <w:pStyle w:val="05"/>
        <w:numPr>
          <w:ilvl w:val="1"/>
          <w:numId w:val="27"/>
        </w:numPr>
        <w:ind w:firstLine="480"/>
      </w:pPr>
      <w:r>
        <w:rPr>
          <w:rFonts w:hint="eastAsia"/>
        </w:rPr>
        <w:t>本磋商文件中作为实质性要求的内容，除明确要求需在磋商响应时提供承诺函等证明材料的外，评审委员会在评审时，仅对响应文件是否违背实质性要求进行审查。</w:t>
      </w:r>
    </w:p>
    <w:p w:rsidR="00B922C6" w:rsidRDefault="0022382B" w:rsidP="00FE48F9">
      <w:pPr>
        <w:pStyle w:val="05"/>
        <w:numPr>
          <w:ilvl w:val="1"/>
          <w:numId w:val="27"/>
        </w:numPr>
        <w:ind w:firstLine="480"/>
      </w:pPr>
      <w:r>
        <w:rPr>
          <w:rFonts w:hint="eastAsia"/>
        </w:rPr>
        <w:t>本磋商文件中所引相关法律制度规定，在采购中有变化的，按照变化后的相关法律制度规定执行。在本项目磋商截止时间届满后，因相关法律制度规定的变化导致不符合相关法律制度规定的，直接按照变化后的相关法律制度规定执行，本磋商文件不再做调整。</w:t>
      </w:r>
    </w:p>
    <w:p w:rsidR="00B922C6" w:rsidRDefault="0022382B" w:rsidP="00FE48F9">
      <w:pPr>
        <w:pStyle w:val="05"/>
        <w:numPr>
          <w:ilvl w:val="1"/>
          <w:numId w:val="27"/>
        </w:numPr>
        <w:ind w:firstLine="480"/>
      </w:pPr>
      <w:r>
        <w:rPr>
          <w:rFonts w:hint="eastAsia"/>
        </w:rPr>
        <w:t>国家或行业主管部门对供应商和采购产品的技术标准、质量标准和资格资质条件等有强制性规定的，必须符合其要求</w:t>
      </w:r>
      <w:r>
        <w:rPr>
          <w:rFonts w:hint="eastAsia"/>
          <w:b/>
          <w:bCs/>
        </w:rPr>
        <w:t>(实质性要求)</w:t>
      </w:r>
      <w:r>
        <w:rPr>
          <w:rFonts w:hint="eastAsia"/>
        </w:rPr>
        <w:t>。</w:t>
      </w: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22382B" w:rsidP="00FE48F9">
      <w:pPr>
        <w:pStyle w:val="14"/>
        <w:spacing w:before="120" w:after="120"/>
      </w:pPr>
      <w:bookmarkStart w:id="123" w:name="_Toc558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rPr>
        <w:br w:type="page"/>
      </w:r>
      <w:bookmarkStart w:id="124" w:name="_Toc8631"/>
      <w:bookmarkStart w:id="125" w:name="_Toc4206"/>
      <w:bookmarkStart w:id="126" w:name="_Toc29575"/>
      <w:bookmarkStart w:id="127" w:name="_Toc31402"/>
      <w:bookmarkStart w:id="128" w:name="_Toc25961"/>
      <w:bookmarkEnd w:id="123"/>
      <w:r>
        <w:rPr>
          <w:rFonts w:hint="eastAsia"/>
        </w:rPr>
        <w:lastRenderedPageBreak/>
        <w:t>响应文件格式</w:t>
      </w:r>
      <w:bookmarkEnd w:id="124"/>
      <w:bookmarkEnd w:id="125"/>
      <w:bookmarkEnd w:id="126"/>
      <w:bookmarkEnd w:id="127"/>
      <w:bookmarkEnd w:id="128"/>
    </w:p>
    <w:p w:rsidR="00B922C6" w:rsidRDefault="0022382B">
      <w:pPr>
        <w:pStyle w:val="022"/>
      </w:pPr>
      <w:bookmarkStart w:id="129" w:name="_Toc182629023"/>
      <w:bookmarkStart w:id="130" w:name="_Toc439161746"/>
      <w:bookmarkStart w:id="131" w:name="_Toc287367101"/>
      <w:bookmarkStart w:id="132" w:name="_Toc182759327"/>
      <w:bookmarkStart w:id="133" w:name="_Toc294688711"/>
      <w:bookmarkStart w:id="134" w:name="_Toc16460"/>
      <w:bookmarkStart w:id="135" w:name="_Toc295978802"/>
      <w:bookmarkStart w:id="136" w:name="_Toc316462354"/>
      <w:bookmarkStart w:id="137" w:name="_Toc211218954"/>
      <w:bookmarkStart w:id="138" w:name="_Toc294701519"/>
      <w:r>
        <w:rPr>
          <w:rFonts w:hint="eastAsia"/>
        </w:rPr>
        <w:t>一、本章所制响应文件格式，除格式中明确将该格式作为实质性要求的，一律不具有强制性，供应商不涉及的格式可以不提供。</w:t>
      </w:r>
    </w:p>
    <w:p w:rsidR="00B922C6" w:rsidRDefault="0022382B">
      <w:pPr>
        <w:pStyle w:val="022"/>
      </w:pPr>
      <w:r>
        <w:rPr>
          <w:rFonts w:hint="eastAsia"/>
        </w:rPr>
        <w:t>二、本章所制响应文件格式有关表格中的备注栏，由供应商根据自身响应情况作解释性说明，不作为必填项。</w:t>
      </w:r>
    </w:p>
    <w:p w:rsidR="00B922C6" w:rsidRDefault="0022382B">
      <w:pPr>
        <w:pStyle w:val="022"/>
      </w:pPr>
      <w:r>
        <w:rPr>
          <w:rFonts w:hint="eastAsia"/>
        </w:rPr>
        <w:t>三、第五章格式中“注”的内容，供应商可自行决定是否保留在响应文件中，未保留的视为供应商默认接受“注”的内容。</w:t>
      </w:r>
    </w:p>
    <w:p w:rsidR="00B922C6" w:rsidRDefault="0022382B">
      <w:pPr>
        <w:pStyle w:val="022"/>
      </w:pPr>
      <w:r>
        <w:rPr>
          <w:rFonts w:hint="eastAsia"/>
        </w:rPr>
        <w:t>四、本章所制响应文件格式中需要填写的相关内容事项，可能会与本采购项目无关，在不改变响应文件原义、不影响本项目采购需求的情况下，供应商可以不予填写，但应当注明。</w:t>
      </w:r>
    </w:p>
    <w:p w:rsidR="00B922C6" w:rsidRDefault="0022382B">
      <w:pPr>
        <w:pStyle w:val="01"/>
      </w:pPr>
      <w:r>
        <w:rPr>
          <w:rFonts w:hint="eastAsia"/>
        </w:rPr>
        <w:br w:type="page"/>
      </w:r>
    </w:p>
    <w:p w:rsidR="00B922C6" w:rsidRDefault="0022382B">
      <w:pPr>
        <w:pStyle w:val="00"/>
      </w:pPr>
      <w:r>
        <w:rPr>
          <w:rFonts w:hint="eastAsia"/>
        </w:rPr>
        <w:lastRenderedPageBreak/>
        <w:t>附件：密封袋的格式</w:t>
      </w:r>
    </w:p>
    <w:p w:rsidR="00B922C6" w:rsidRDefault="00B922C6">
      <w:pPr>
        <w:pStyle w:val="00"/>
      </w:pPr>
    </w:p>
    <w:p w:rsidR="00B922C6" w:rsidRDefault="00B922C6">
      <w:pPr>
        <w:pStyle w:val="00"/>
      </w:pPr>
    </w:p>
    <w:p w:rsidR="00B922C6" w:rsidRDefault="00B922C6">
      <w:pPr>
        <w:pStyle w:val="00"/>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20"/>
      </w:tblGrid>
      <w:tr w:rsidR="00B922C6">
        <w:trPr>
          <w:trHeight w:val="3990"/>
          <w:jc w:val="center"/>
        </w:trPr>
        <w:tc>
          <w:tcPr>
            <w:tcW w:w="9720" w:type="dxa"/>
            <w:tcBorders>
              <w:top w:val="single" w:sz="4" w:space="0" w:color="000000"/>
              <w:left w:val="single" w:sz="4" w:space="0" w:color="000000"/>
              <w:bottom w:val="single" w:sz="4" w:space="0" w:color="000000"/>
              <w:right w:val="single" w:sz="4" w:space="0" w:color="000000"/>
            </w:tcBorders>
          </w:tcPr>
          <w:p w:rsidR="00B922C6" w:rsidRDefault="00B922C6">
            <w:pPr>
              <w:pStyle w:val="00"/>
            </w:pPr>
          </w:p>
          <w:p w:rsidR="00B922C6" w:rsidRDefault="0022382B">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项目编号：</w:t>
            </w:r>
          </w:p>
          <w:p w:rsidR="00B922C6" w:rsidRDefault="0022382B">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项目名称：</w:t>
            </w:r>
          </w:p>
          <w:p w:rsidR="00B922C6" w:rsidRDefault="00B922C6">
            <w:pPr>
              <w:tabs>
                <w:tab w:val="clear" w:pos="0"/>
                <w:tab w:val="left" w:pos="7665"/>
              </w:tabs>
              <w:spacing w:line="400" w:lineRule="exact"/>
              <w:jc w:val="center"/>
              <w:rPr>
                <w:rFonts w:asciiTheme="minorEastAsia" w:eastAsiaTheme="minorEastAsia" w:hAnsiTheme="minorEastAsia" w:cstheme="minorEastAsia"/>
                <w:b/>
                <w:color w:val="000000"/>
                <w:sz w:val="32"/>
                <w:szCs w:val="32"/>
              </w:rPr>
            </w:pPr>
          </w:p>
          <w:p w:rsidR="00B922C6" w:rsidRDefault="0022382B">
            <w:pPr>
              <w:pStyle w:val="00"/>
              <w:jc w:val="center"/>
              <w:rPr>
                <w:b/>
                <w:bCs/>
                <w:sz w:val="32"/>
                <w:szCs w:val="32"/>
              </w:rPr>
            </w:pPr>
            <w:r>
              <w:rPr>
                <w:rFonts w:hint="eastAsia"/>
                <w:b/>
                <w:bCs/>
                <w:sz w:val="32"/>
                <w:szCs w:val="32"/>
              </w:rPr>
              <w:t>资格、资质性及其他类似效力响应文件</w:t>
            </w:r>
          </w:p>
          <w:p w:rsidR="00B922C6" w:rsidRDefault="0022382B">
            <w:pPr>
              <w:pStyle w:val="00"/>
              <w:jc w:val="center"/>
              <w:rPr>
                <w:b/>
                <w:bCs/>
                <w:sz w:val="32"/>
                <w:szCs w:val="32"/>
              </w:rPr>
            </w:pPr>
            <w:r>
              <w:rPr>
                <w:rFonts w:hint="eastAsia"/>
                <w:b/>
                <w:bCs/>
                <w:sz w:val="32"/>
                <w:szCs w:val="32"/>
              </w:rPr>
              <w:t>/其他响应文件/电子文档</w:t>
            </w:r>
          </w:p>
          <w:p w:rsidR="00B922C6" w:rsidRDefault="00B922C6">
            <w:pPr>
              <w:tabs>
                <w:tab w:val="clear" w:pos="0"/>
                <w:tab w:val="left" w:pos="7665"/>
              </w:tabs>
              <w:spacing w:line="400" w:lineRule="exact"/>
              <w:ind w:firstLineChars="950" w:firstLine="2280"/>
              <w:rPr>
                <w:rFonts w:asciiTheme="minorEastAsia" w:eastAsiaTheme="minorEastAsia" w:hAnsiTheme="minorEastAsia" w:cstheme="minorEastAsia"/>
                <w:color w:val="000000"/>
              </w:rPr>
            </w:pPr>
          </w:p>
          <w:p w:rsidR="00B922C6" w:rsidRDefault="0022382B">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供应商名称：</w:t>
            </w:r>
          </w:p>
          <w:p w:rsidR="00B922C6" w:rsidRDefault="0022382B">
            <w:pPr>
              <w:pStyle w:val="00"/>
              <w:ind w:firstLineChars="950" w:firstLine="2280"/>
            </w:pPr>
            <w:r>
              <w:rPr>
                <w:rFonts w:asciiTheme="minorEastAsia" w:eastAsiaTheme="minorEastAsia" w:hAnsiTheme="minorEastAsia" w:cstheme="minorEastAsia" w:hint="eastAsia"/>
                <w:color w:val="000000"/>
              </w:rPr>
              <w:t>磋商时间：</w:t>
            </w:r>
          </w:p>
          <w:p w:rsidR="00B922C6" w:rsidRDefault="00B922C6">
            <w:pPr>
              <w:pStyle w:val="00"/>
            </w:pPr>
          </w:p>
        </w:tc>
      </w:tr>
    </w:tbl>
    <w:p w:rsidR="00B922C6" w:rsidRDefault="0022382B">
      <w:pPr>
        <w:pStyle w:val="00"/>
      </w:pPr>
      <w:bookmarkStart w:id="139" w:name="_Toc11581"/>
      <w:bookmarkStart w:id="140" w:name="_Toc6994"/>
      <w:r>
        <w:rPr>
          <w:rFonts w:hint="eastAsia"/>
        </w:rPr>
        <w:br w:type="page"/>
      </w:r>
    </w:p>
    <w:p w:rsidR="00B922C6" w:rsidRDefault="0022382B">
      <w:pPr>
        <w:pStyle w:val="00"/>
      </w:pPr>
      <w:r>
        <w:rPr>
          <w:rFonts w:hint="eastAsia"/>
        </w:rPr>
        <w:lastRenderedPageBreak/>
        <w:t>响应文件封面格式</w:t>
      </w:r>
      <w:bookmarkEnd w:id="129"/>
      <w:bookmarkEnd w:id="130"/>
      <w:bookmarkEnd w:id="131"/>
      <w:bookmarkEnd w:id="132"/>
      <w:bookmarkEnd w:id="133"/>
      <w:bookmarkEnd w:id="134"/>
      <w:bookmarkEnd w:id="135"/>
      <w:bookmarkEnd w:id="136"/>
      <w:bookmarkEnd w:id="137"/>
      <w:bookmarkEnd w:id="138"/>
      <w:bookmarkEnd w:id="139"/>
      <w:bookmarkEnd w:id="140"/>
    </w:p>
    <w:p w:rsidR="00B922C6" w:rsidRDefault="00DE6001">
      <w:pPr>
        <w:pStyle w:val="00"/>
      </w:pPr>
      <w:r w:rsidRPr="00DE6001">
        <w:rPr>
          <w:lang w:val="zh-CN"/>
        </w:rPr>
        <w:pict>
          <v:rect id="_x0000_s2050" style="position:absolute;margin-left:319.35pt;margin-top:13.35pt;width:89.55pt;height:26.1pt;z-index:251660288"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aPlZ1wAAAAkBAAAPAAAAAAAAAAEAIAAAACIAAABkcnMvZG93bnJldi54bWxQSwECFAAU&#10;AAAACACHTuJABwKPr/IBAAD1AwAADgAAAAAAAAABACAAAAAmAQAAZHJzL2Uyb0RvYy54bWxQSwUG&#10;AAAAAAYABgBZAQAAigUAAAAA&#10;">
            <v:textbox style="mso-fit-shape-to-text:t">
              <w:txbxContent>
                <w:p w:rsidR="00B922C6" w:rsidRDefault="0022382B">
                  <w:pPr>
                    <w:rPr>
                      <w:rFonts w:cs="宋体"/>
                      <w:b/>
                      <w:sz w:val="28"/>
                      <w:szCs w:val="28"/>
                    </w:rPr>
                  </w:pPr>
                  <w:r>
                    <w:rPr>
                      <w:rFonts w:cs="宋体" w:hint="eastAsia"/>
                      <w:b/>
                      <w:sz w:val="28"/>
                      <w:szCs w:val="28"/>
                    </w:rPr>
                    <w:t>正本或副本</w:t>
                  </w:r>
                </w:p>
              </w:txbxContent>
            </v:textbox>
          </v:rect>
        </w:pict>
      </w:r>
    </w:p>
    <w:p w:rsidR="00B922C6" w:rsidRDefault="00B922C6">
      <w:pPr>
        <w:pStyle w:val="00"/>
      </w:pPr>
    </w:p>
    <w:p w:rsidR="00B922C6" w:rsidRDefault="00B922C6">
      <w:pPr>
        <w:pStyle w:val="00"/>
      </w:pPr>
    </w:p>
    <w:p w:rsidR="00B922C6" w:rsidRDefault="00B922C6">
      <w:pPr>
        <w:pStyle w:val="00"/>
      </w:pPr>
    </w:p>
    <w:p w:rsidR="00B922C6" w:rsidRDefault="00B922C6">
      <w:pPr>
        <w:pStyle w:val="00"/>
        <w:spacing w:line="360" w:lineRule="auto"/>
        <w:jc w:val="center"/>
        <w:rPr>
          <w:b/>
          <w:bCs/>
          <w:sz w:val="48"/>
          <w:szCs w:val="48"/>
        </w:rPr>
      </w:pPr>
    </w:p>
    <w:p w:rsidR="00B922C6" w:rsidRDefault="0022382B">
      <w:pPr>
        <w:pStyle w:val="00"/>
        <w:spacing w:line="360" w:lineRule="auto"/>
        <w:jc w:val="center"/>
        <w:rPr>
          <w:b/>
          <w:bCs/>
          <w:sz w:val="48"/>
          <w:szCs w:val="48"/>
        </w:rPr>
      </w:pPr>
      <w:r>
        <w:rPr>
          <w:rFonts w:hint="eastAsia"/>
          <w:b/>
          <w:bCs/>
          <w:sz w:val="48"/>
          <w:szCs w:val="48"/>
        </w:rPr>
        <w:t>资格、资质性及其他类似效力响应文件</w:t>
      </w:r>
    </w:p>
    <w:p w:rsidR="00B922C6" w:rsidRDefault="0022382B">
      <w:pPr>
        <w:pStyle w:val="00"/>
        <w:spacing w:line="360" w:lineRule="auto"/>
        <w:jc w:val="center"/>
        <w:rPr>
          <w:b/>
          <w:bCs/>
          <w:sz w:val="48"/>
          <w:szCs w:val="48"/>
        </w:rPr>
      </w:pPr>
      <w:r>
        <w:rPr>
          <w:rFonts w:hint="eastAsia"/>
          <w:b/>
          <w:bCs/>
          <w:sz w:val="48"/>
          <w:szCs w:val="48"/>
        </w:rPr>
        <w:t>/其他响应文件</w:t>
      </w:r>
    </w:p>
    <w:p w:rsidR="00B922C6" w:rsidRDefault="00B922C6">
      <w:pPr>
        <w:pStyle w:val="00"/>
      </w:pPr>
    </w:p>
    <w:p w:rsidR="00B922C6" w:rsidRDefault="00B922C6">
      <w:pPr>
        <w:pStyle w:val="00"/>
        <w:spacing w:line="480" w:lineRule="auto"/>
        <w:ind w:leftChars="1000" w:left="2400"/>
        <w:rPr>
          <w:b/>
          <w:bCs/>
          <w:sz w:val="32"/>
          <w:szCs w:val="32"/>
        </w:rPr>
      </w:pPr>
    </w:p>
    <w:p w:rsidR="00B922C6" w:rsidRDefault="00B922C6">
      <w:pPr>
        <w:pStyle w:val="00"/>
        <w:spacing w:line="480" w:lineRule="auto"/>
        <w:ind w:leftChars="1000" w:left="2400"/>
        <w:rPr>
          <w:b/>
          <w:bCs/>
          <w:sz w:val="32"/>
          <w:szCs w:val="32"/>
        </w:rPr>
      </w:pPr>
    </w:p>
    <w:p w:rsidR="00B922C6" w:rsidRDefault="00B922C6">
      <w:pPr>
        <w:pStyle w:val="00"/>
        <w:spacing w:line="480" w:lineRule="auto"/>
        <w:ind w:leftChars="1000" w:left="2400"/>
        <w:rPr>
          <w:b/>
          <w:bCs/>
          <w:sz w:val="32"/>
          <w:szCs w:val="32"/>
        </w:rPr>
      </w:pPr>
    </w:p>
    <w:p w:rsidR="00B922C6" w:rsidRDefault="00B922C6">
      <w:pPr>
        <w:pStyle w:val="00"/>
        <w:spacing w:line="480" w:lineRule="auto"/>
        <w:ind w:leftChars="1000" w:left="2400"/>
        <w:rPr>
          <w:b/>
          <w:bCs/>
          <w:sz w:val="32"/>
          <w:szCs w:val="32"/>
        </w:rPr>
      </w:pPr>
    </w:p>
    <w:p w:rsidR="00B922C6" w:rsidRDefault="0022382B">
      <w:pPr>
        <w:pStyle w:val="00"/>
        <w:spacing w:line="480" w:lineRule="auto"/>
        <w:ind w:leftChars="1000" w:left="2400"/>
        <w:rPr>
          <w:b/>
          <w:bCs/>
          <w:sz w:val="32"/>
          <w:szCs w:val="32"/>
        </w:rPr>
      </w:pPr>
      <w:r>
        <w:rPr>
          <w:rFonts w:hint="eastAsia"/>
          <w:b/>
          <w:bCs/>
          <w:sz w:val="32"/>
          <w:szCs w:val="32"/>
        </w:rPr>
        <w:t>项目名称：</w:t>
      </w:r>
    </w:p>
    <w:p w:rsidR="00B922C6" w:rsidRDefault="0022382B">
      <w:pPr>
        <w:pStyle w:val="00"/>
        <w:spacing w:line="480" w:lineRule="auto"/>
        <w:ind w:leftChars="1000" w:left="2400"/>
        <w:rPr>
          <w:b/>
          <w:bCs/>
          <w:sz w:val="32"/>
          <w:szCs w:val="32"/>
        </w:rPr>
      </w:pPr>
      <w:r>
        <w:rPr>
          <w:rFonts w:hint="eastAsia"/>
          <w:b/>
          <w:bCs/>
          <w:sz w:val="32"/>
          <w:szCs w:val="32"/>
        </w:rPr>
        <w:t>项目编号：</w:t>
      </w:r>
    </w:p>
    <w:p w:rsidR="00B922C6" w:rsidRDefault="0022382B">
      <w:pPr>
        <w:pStyle w:val="00"/>
        <w:spacing w:line="480" w:lineRule="auto"/>
        <w:ind w:leftChars="1000" w:left="2400"/>
        <w:rPr>
          <w:b/>
          <w:bCs/>
          <w:sz w:val="32"/>
          <w:szCs w:val="32"/>
        </w:rPr>
      </w:pPr>
      <w:r>
        <w:rPr>
          <w:rFonts w:hint="eastAsia"/>
          <w:b/>
          <w:bCs/>
          <w:sz w:val="32"/>
          <w:szCs w:val="32"/>
        </w:rPr>
        <w:t>供应商名称：</w:t>
      </w:r>
    </w:p>
    <w:p w:rsidR="00B922C6" w:rsidRDefault="0022382B">
      <w:pPr>
        <w:pStyle w:val="00"/>
        <w:spacing w:line="480" w:lineRule="auto"/>
        <w:ind w:leftChars="1000" w:left="2400"/>
        <w:rPr>
          <w:b/>
          <w:bCs/>
          <w:sz w:val="32"/>
          <w:szCs w:val="32"/>
        </w:rPr>
      </w:pPr>
      <w:r>
        <w:rPr>
          <w:rFonts w:hint="eastAsia"/>
          <w:b/>
          <w:bCs/>
          <w:sz w:val="32"/>
          <w:szCs w:val="32"/>
        </w:rPr>
        <w:t>磋商日期：年月日</w:t>
      </w:r>
    </w:p>
    <w:p w:rsidR="00B922C6" w:rsidRDefault="0022382B">
      <w:pPr>
        <w:pStyle w:val="01"/>
      </w:pPr>
      <w:bookmarkStart w:id="141" w:name="_Toc31011"/>
      <w:bookmarkStart w:id="142" w:name="_Toc5306"/>
      <w:bookmarkStart w:id="143" w:name="_Toc11556"/>
      <w:bookmarkStart w:id="144" w:name="_Toc5565"/>
      <w:r>
        <w:rPr>
          <w:rFonts w:hint="eastAsia"/>
        </w:rPr>
        <w:br w:type="page"/>
      </w:r>
    </w:p>
    <w:p w:rsidR="00B922C6" w:rsidRDefault="00B922C6">
      <w:pPr>
        <w:pStyle w:val="01"/>
      </w:pPr>
      <w:bookmarkStart w:id="145" w:name="_Toc15611"/>
      <w:bookmarkEnd w:id="141"/>
      <w:bookmarkEnd w:id="142"/>
      <w:bookmarkEnd w:id="143"/>
      <w:bookmarkEnd w:id="144"/>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bookmarkStart w:id="146" w:name="_Toc24630"/>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22382B" w:rsidP="00A85584">
      <w:pPr>
        <w:pStyle w:val="15"/>
        <w:numPr>
          <w:ilvl w:val="1"/>
          <w:numId w:val="0"/>
        </w:numPr>
        <w:spacing w:beforeLines="200"/>
        <w:jc w:val="center"/>
        <w:rPr>
          <w:sz w:val="32"/>
          <w:szCs w:val="32"/>
        </w:rPr>
      </w:pPr>
      <w:bookmarkStart w:id="147" w:name="_Toc32660"/>
      <w:r>
        <w:rPr>
          <w:rFonts w:hint="eastAsia"/>
          <w:sz w:val="32"/>
          <w:szCs w:val="32"/>
        </w:rPr>
        <w:t>第一部分 资格、资质性及其他类似效力响应文件(格式)</w:t>
      </w:r>
      <w:bookmarkStart w:id="148" w:name="_Toc23537"/>
      <w:bookmarkStart w:id="149" w:name="_Toc16168"/>
      <w:bookmarkEnd w:id="145"/>
      <w:bookmarkEnd w:id="146"/>
      <w:bookmarkEnd w:id="147"/>
    </w:p>
    <w:p w:rsidR="00B922C6" w:rsidRDefault="0022382B">
      <w:pPr>
        <w:pStyle w:val="01"/>
      </w:pPr>
      <w:r>
        <w:rPr>
          <w:rFonts w:hint="eastAsia"/>
        </w:rPr>
        <w:br w:type="page"/>
      </w:r>
      <w:bookmarkStart w:id="150" w:name="_Toc26837"/>
      <w:bookmarkStart w:id="151" w:name="_Toc4996"/>
      <w:bookmarkEnd w:id="148"/>
      <w:bookmarkEnd w:id="149"/>
    </w:p>
    <w:p w:rsidR="00B922C6" w:rsidRDefault="0022382B" w:rsidP="00FE48F9">
      <w:pPr>
        <w:pStyle w:val="20"/>
        <w:spacing w:before="120" w:after="120"/>
      </w:pPr>
      <w:bookmarkStart w:id="152" w:name="_Toc18287"/>
      <w:r>
        <w:rPr>
          <w:rFonts w:hint="eastAsia"/>
        </w:rPr>
        <w:lastRenderedPageBreak/>
        <w:t>法定代表人/单位负责人授权书</w:t>
      </w:r>
      <w:bookmarkEnd w:id="150"/>
      <w:bookmarkEnd w:id="151"/>
      <w:bookmarkEnd w:id="152"/>
    </w:p>
    <w:p w:rsidR="00B922C6" w:rsidRDefault="0022382B">
      <w:pPr>
        <w:pStyle w:val="01"/>
      </w:pPr>
      <w:r>
        <w:rPr>
          <w:rFonts w:hint="eastAsia"/>
        </w:rPr>
        <w:t>(采购代理机构名称)：</w:t>
      </w:r>
    </w:p>
    <w:p w:rsidR="00B922C6" w:rsidRDefault="0022382B">
      <w:pPr>
        <w:pStyle w:val="022"/>
      </w:pPr>
      <w:r>
        <w:rPr>
          <w:rFonts w:hint="eastAsia"/>
        </w:rPr>
        <w:t>本授权声明：(供应商名称)(法定代表人/单位负责人姓名、职务)授权(被授权人姓名、职务、身份证号码)为我方参加“(项目名称)(项目编号：)”磋商活动的合法代表，以我方名义全权处理该项目有关磋商、签订合同以及执行合同等一切事宜，我单位均予承认，所产生的法律后果均由我单位承担。</w:t>
      </w:r>
    </w:p>
    <w:p w:rsidR="00B922C6" w:rsidRDefault="0022382B">
      <w:pPr>
        <w:pStyle w:val="022"/>
      </w:pPr>
      <w:r>
        <w:rPr>
          <w:rFonts w:hint="eastAsia"/>
        </w:rPr>
        <w:t>特此声明。</w:t>
      </w: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22382B">
      <w:pPr>
        <w:pStyle w:val="022"/>
      </w:pPr>
      <w:r>
        <w:rPr>
          <w:rFonts w:hint="eastAsia"/>
        </w:rPr>
        <w:t>法定代表人/单位负责人：(签字或盖章)</w:t>
      </w:r>
    </w:p>
    <w:p w:rsidR="00B922C6" w:rsidRDefault="0022382B">
      <w:pPr>
        <w:pStyle w:val="022"/>
      </w:pPr>
      <w:r>
        <w:rPr>
          <w:rFonts w:hint="eastAsia"/>
        </w:rPr>
        <w:t>授权代表：(签字或盖章)</w:t>
      </w:r>
    </w:p>
    <w:p w:rsidR="00B922C6" w:rsidRDefault="0022382B">
      <w:pPr>
        <w:pStyle w:val="022"/>
      </w:pPr>
      <w:r>
        <w:rPr>
          <w:rFonts w:hint="eastAsia"/>
        </w:rPr>
        <w:t>供应商名称：(盖章)</w:t>
      </w:r>
    </w:p>
    <w:p w:rsidR="00B922C6" w:rsidRDefault="0022382B">
      <w:pPr>
        <w:pStyle w:val="022"/>
      </w:pPr>
      <w:r>
        <w:rPr>
          <w:rFonts w:hint="eastAsia"/>
        </w:rPr>
        <w:t>磋商日期：</w:t>
      </w:r>
    </w:p>
    <w:p w:rsidR="00B922C6" w:rsidRDefault="00B922C6">
      <w:pPr>
        <w:pStyle w:val="01"/>
      </w:pPr>
    </w:p>
    <w:p w:rsidR="00B922C6" w:rsidRDefault="0022382B" w:rsidP="00FE48F9">
      <w:pPr>
        <w:pStyle w:val="032"/>
        <w:ind w:firstLine="482"/>
      </w:pPr>
      <w:r>
        <w:rPr>
          <w:rFonts w:hint="eastAsia"/>
        </w:rPr>
        <w:t>注：1.法定代表人/单位负责人不亲自参加磋商，而授权代表参加磋商的适用。</w:t>
      </w:r>
    </w:p>
    <w:p w:rsidR="00B922C6" w:rsidRDefault="0022382B" w:rsidP="00FE48F9">
      <w:pPr>
        <w:pStyle w:val="032"/>
        <w:ind w:firstLine="482"/>
      </w:pPr>
      <w:r>
        <w:rPr>
          <w:rFonts w:hint="eastAsia"/>
        </w:rPr>
        <w:t>2.</w:t>
      </w:r>
      <w:r>
        <w:t>供应商为法人单位时提供“法定代表人授权书”，供应商为其他组织时提供“单位负责人授权书”，供应商为自然人时提供“自然人身份证明材料”。</w:t>
      </w:r>
    </w:p>
    <w:p w:rsidR="00B922C6" w:rsidRDefault="0022382B" w:rsidP="00FE48F9">
      <w:pPr>
        <w:pStyle w:val="032"/>
        <w:ind w:firstLine="482"/>
      </w:pPr>
      <w:r>
        <w:rPr>
          <w:rFonts w:hint="eastAsia"/>
        </w:rPr>
        <w:t>3.</w:t>
      </w:r>
      <w:r>
        <w:t>应附法定代表人/单位负责人身份证明材料复印件和授权代表身份证明材料复印件。</w:t>
      </w:r>
    </w:p>
    <w:p w:rsidR="00B922C6" w:rsidRDefault="0022382B" w:rsidP="00FE48F9">
      <w:pPr>
        <w:pStyle w:val="032"/>
        <w:ind w:firstLine="482"/>
      </w:pPr>
      <w:r>
        <w:rPr>
          <w:rFonts w:hint="eastAsia"/>
        </w:rPr>
        <w:t>4.</w:t>
      </w:r>
      <w:r>
        <w:t>身份证明材料包括居民身份证或户口本或军官证或护照等。</w:t>
      </w:r>
    </w:p>
    <w:p w:rsidR="00B922C6" w:rsidRDefault="0022382B" w:rsidP="00FE48F9">
      <w:pPr>
        <w:pStyle w:val="032"/>
        <w:ind w:firstLine="482"/>
      </w:pPr>
      <w:r>
        <w:rPr>
          <w:rFonts w:hint="eastAsia"/>
        </w:rPr>
        <w:t>5.</w:t>
      </w:r>
      <w:r>
        <w:t>身份证明材料应同时提供其在有效期的材料，如居民身份证正、反面复印件</w:t>
      </w:r>
      <w:r>
        <w:rPr>
          <w:rFonts w:hint="eastAsia"/>
        </w:rPr>
        <w:t>。</w:t>
      </w:r>
    </w:p>
    <w:p w:rsidR="00B922C6" w:rsidRDefault="0022382B">
      <w:pPr>
        <w:pStyle w:val="01"/>
      </w:pPr>
      <w:r>
        <w:rPr>
          <w:rFonts w:hint="eastAsia"/>
        </w:rPr>
        <w:br w:type="page"/>
      </w:r>
    </w:p>
    <w:p w:rsidR="00B922C6" w:rsidRDefault="0022382B" w:rsidP="00FE48F9">
      <w:pPr>
        <w:pStyle w:val="20"/>
        <w:numPr>
          <w:ilvl w:val="0"/>
          <w:numId w:val="28"/>
        </w:numPr>
        <w:spacing w:before="120" w:after="120"/>
      </w:pPr>
      <w:bookmarkStart w:id="153" w:name="_Toc9688"/>
      <w:bookmarkStart w:id="154" w:name="_Toc5501"/>
      <w:bookmarkStart w:id="155" w:name="_Toc22140"/>
      <w:bookmarkStart w:id="156" w:name="_Toc9243"/>
      <w:bookmarkStart w:id="157" w:name="_Toc8315"/>
      <w:r>
        <w:rPr>
          <w:rFonts w:hint="eastAsia"/>
        </w:rPr>
        <w:lastRenderedPageBreak/>
        <w:t>法定代表人/单位负责人证明书</w:t>
      </w:r>
      <w:bookmarkEnd w:id="153"/>
      <w:bookmarkEnd w:id="154"/>
      <w:bookmarkEnd w:id="155"/>
      <w:bookmarkEnd w:id="156"/>
      <w:bookmarkEnd w:id="157"/>
    </w:p>
    <w:p w:rsidR="00B922C6" w:rsidRDefault="0022382B">
      <w:pPr>
        <w:pStyle w:val="022"/>
      </w:pPr>
      <w:r>
        <w:rPr>
          <w:rFonts w:hint="eastAsia"/>
        </w:rPr>
        <w:t>单位名称：</w:t>
      </w:r>
    </w:p>
    <w:p w:rsidR="00B922C6" w:rsidRDefault="0022382B">
      <w:pPr>
        <w:pStyle w:val="022"/>
      </w:pPr>
      <w:r>
        <w:rPr>
          <w:rFonts w:hint="eastAsia"/>
        </w:rPr>
        <w:t>地    址：</w:t>
      </w:r>
    </w:p>
    <w:p w:rsidR="00B922C6" w:rsidRDefault="0022382B">
      <w:pPr>
        <w:pStyle w:val="022"/>
      </w:pPr>
      <w:r>
        <w:rPr>
          <w:rFonts w:hint="eastAsia"/>
        </w:rPr>
        <w:t>姓    名：</w:t>
      </w:r>
      <w:r>
        <w:rPr>
          <w:rFonts w:asciiTheme="minorEastAsia" w:eastAsiaTheme="minorEastAsia" w:hAnsiTheme="minorEastAsia" w:cstheme="minorEastAsia" w:hint="eastAsia"/>
        </w:rPr>
        <w:t>性别：年龄：职务：</w:t>
      </w:r>
    </w:p>
    <w:p w:rsidR="00B922C6" w:rsidRDefault="0022382B">
      <w:pPr>
        <w:pStyle w:val="022"/>
      </w:pPr>
      <w:r>
        <w:rPr>
          <w:rFonts w:hint="eastAsia"/>
        </w:rPr>
        <w:t>本人系(供应商名称)的法定代表人/单位负责人。就参加你单位组织的“(项目名称)(项目编号：)”的磋商活动、并参与项目的磋商、签订合同以及执行合同等一切事宜，我单位均予承认，所产生的法律后果均由我单位承担。</w:t>
      </w:r>
    </w:p>
    <w:p w:rsidR="00B922C6" w:rsidRDefault="0022382B">
      <w:pPr>
        <w:pStyle w:val="022"/>
      </w:pPr>
      <w:r>
        <w:rPr>
          <w:rFonts w:hint="eastAsia"/>
        </w:rPr>
        <w:t>特此证明。</w:t>
      </w: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22382B">
      <w:pPr>
        <w:pStyle w:val="022"/>
      </w:pPr>
      <w:r>
        <w:rPr>
          <w:rFonts w:hint="eastAsia"/>
        </w:rPr>
        <w:t xml:space="preserve">供应商名称：(盖章) </w:t>
      </w:r>
    </w:p>
    <w:p w:rsidR="00B922C6" w:rsidRDefault="0022382B">
      <w:pPr>
        <w:pStyle w:val="022"/>
      </w:pPr>
      <w:r>
        <w:rPr>
          <w:rFonts w:hint="eastAsia"/>
        </w:rPr>
        <w:t>法定代表人/单位负责人：(签字或盖章)</w:t>
      </w:r>
    </w:p>
    <w:p w:rsidR="00B922C6" w:rsidRDefault="0022382B">
      <w:pPr>
        <w:pStyle w:val="022"/>
        <w:rPr>
          <w:u w:val="single"/>
        </w:rPr>
      </w:pPr>
      <w:r>
        <w:rPr>
          <w:rFonts w:hint="eastAsia"/>
        </w:rPr>
        <w:t>磋商日期：</w:t>
      </w:r>
    </w:p>
    <w:p w:rsidR="00B922C6" w:rsidRDefault="00B922C6">
      <w:pPr>
        <w:pStyle w:val="022"/>
      </w:pPr>
    </w:p>
    <w:p w:rsidR="00B922C6" w:rsidRDefault="0022382B" w:rsidP="00FE48F9">
      <w:pPr>
        <w:pStyle w:val="032"/>
        <w:ind w:firstLine="482"/>
      </w:pPr>
      <w:r>
        <w:rPr>
          <w:rFonts w:hint="eastAsia"/>
        </w:rPr>
        <w:t>注：1.法定代表人</w:t>
      </w:r>
      <w:r>
        <w:t>/单位负责人</w:t>
      </w:r>
      <w:r>
        <w:rPr>
          <w:rFonts w:hint="eastAsia"/>
        </w:rPr>
        <w:t>亲自参加磋商时适用本证明书。</w:t>
      </w:r>
    </w:p>
    <w:p w:rsidR="00B922C6" w:rsidRDefault="0022382B" w:rsidP="00FE48F9">
      <w:pPr>
        <w:pStyle w:val="032"/>
        <w:ind w:firstLine="482"/>
      </w:pPr>
      <w:r>
        <w:rPr>
          <w:rFonts w:hint="eastAsia"/>
        </w:rPr>
        <w:t>2.</w:t>
      </w:r>
      <w:r>
        <w:t>应附法定代表人/单位负责人身份证明材料复印件。</w:t>
      </w:r>
    </w:p>
    <w:p w:rsidR="00B922C6" w:rsidRDefault="0022382B" w:rsidP="00FE48F9">
      <w:pPr>
        <w:pStyle w:val="032"/>
        <w:ind w:firstLine="482"/>
      </w:pPr>
      <w:r>
        <w:rPr>
          <w:rFonts w:hint="eastAsia"/>
        </w:rPr>
        <w:t>3.</w:t>
      </w:r>
      <w:r>
        <w:t>身份证明材料包括居民身份证或户口本或军官证或护照等。</w:t>
      </w:r>
    </w:p>
    <w:p w:rsidR="00B922C6" w:rsidRDefault="0022382B" w:rsidP="00FE48F9">
      <w:pPr>
        <w:pStyle w:val="032"/>
        <w:ind w:firstLine="482"/>
      </w:pPr>
      <w:r>
        <w:rPr>
          <w:rFonts w:hint="eastAsia"/>
        </w:rPr>
        <w:t>4.</w:t>
      </w:r>
      <w:r>
        <w:t>身份证明材料应同时提供其在有效期的材料，如居民身份证正、反面复印件</w:t>
      </w:r>
      <w:r>
        <w:rPr>
          <w:rFonts w:hint="eastAsia"/>
        </w:rPr>
        <w:t>。</w:t>
      </w:r>
    </w:p>
    <w:p w:rsidR="00B922C6" w:rsidRDefault="0022382B" w:rsidP="00FE48F9">
      <w:pPr>
        <w:pStyle w:val="20"/>
        <w:numPr>
          <w:ilvl w:val="0"/>
          <w:numId w:val="28"/>
        </w:numPr>
        <w:spacing w:before="120" w:after="120"/>
      </w:pPr>
      <w:bookmarkStart w:id="158" w:name="_Toc28837"/>
      <w:bookmarkStart w:id="159" w:name="_Toc17580"/>
      <w:bookmarkStart w:id="160" w:name="_Toc22152"/>
      <w:bookmarkStart w:id="161" w:name="_Toc28397"/>
      <w:bookmarkStart w:id="162" w:name="_Toc3822"/>
      <w:r>
        <w:rPr>
          <w:rFonts w:hint="eastAsia"/>
        </w:rPr>
        <w:lastRenderedPageBreak/>
        <w:t>具有独立承担民事责任的能力的证明材料</w:t>
      </w:r>
      <w:bookmarkEnd w:id="158"/>
      <w:bookmarkEnd w:id="159"/>
      <w:bookmarkEnd w:id="160"/>
    </w:p>
    <w:p w:rsidR="00B922C6" w:rsidRDefault="0022382B">
      <w:pPr>
        <w:pStyle w:val="022"/>
      </w:pPr>
      <w:r>
        <w:rPr>
          <w:rFonts w:hint="eastAsi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161"/>
    </w:p>
    <w:p w:rsidR="00B922C6" w:rsidRDefault="0022382B" w:rsidP="00FE48F9">
      <w:pPr>
        <w:pStyle w:val="032"/>
        <w:ind w:firstLine="482"/>
      </w:pPr>
      <w:r>
        <w:rPr>
          <w:rFonts w:hint="eastAsia"/>
        </w:rPr>
        <w:t>注：1.企业若已更换为三证合一的则提供营业执照副本复印件，事业单位提供事业单位法人证书，其他组织提供营业执照等证明文件，自然人提供身份证明均具备此条同等效力。</w:t>
      </w:r>
      <w:bookmarkEnd w:id="162"/>
    </w:p>
    <w:p w:rsidR="00B922C6" w:rsidRDefault="0022382B" w:rsidP="00FE48F9">
      <w:pPr>
        <w:pStyle w:val="032"/>
        <w:ind w:firstLine="482"/>
      </w:pPr>
      <w:r>
        <w:rPr>
          <w:rFonts w:hint="eastAsia"/>
        </w:rPr>
        <w:t>2.</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等政策要求，若资格要求涉及的登记、备案等有关事项和各类证照已实行多证合一导致供应商无法提供该类证明材料的，供应商须提供承诺</w:t>
      </w:r>
      <w:r>
        <w:rPr>
          <w:rFonts w:hint="eastAsia"/>
        </w:rPr>
        <w:t>，格式自拟</w:t>
      </w:r>
      <w:r>
        <w:t>。</w:t>
      </w:r>
    </w:p>
    <w:p w:rsidR="00B922C6" w:rsidRDefault="00B922C6">
      <w:pPr>
        <w:pStyle w:val="01"/>
      </w:pPr>
    </w:p>
    <w:p w:rsidR="00B922C6" w:rsidRDefault="0022382B" w:rsidP="00FE48F9">
      <w:pPr>
        <w:pStyle w:val="20"/>
        <w:numPr>
          <w:ilvl w:val="0"/>
          <w:numId w:val="28"/>
        </w:numPr>
        <w:spacing w:before="120" w:after="120"/>
      </w:pPr>
      <w:bookmarkStart w:id="163" w:name="_Toc18059"/>
      <w:bookmarkStart w:id="164" w:name="_Toc29937"/>
      <w:bookmarkStart w:id="165" w:name="_Toc28024"/>
      <w:bookmarkStart w:id="166" w:name="_Toc14566"/>
      <w:r>
        <w:rPr>
          <w:rFonts w:hint="eastAsia"/>
        </w:rPr>
        <w:lastRenderedPageBreak/>
        <w:t>具有良好的商业信誉和健全的财务会计制度的证明材料</w:t>
      </w:r>
      <w:bookmarkEnd w:id="163"/>
      <w:bookmarkEnd w:id="164"/>
      <w:bookmarkEnd w:id="165"/>
    </w:p>
    <w:bookmarkEnd w:id="166"/>
    <w:p w:rsidR="00B922C6" w:rsidRDefault="0022382B">
      <w:pPr>
        <w:pStyle w:val="022"/>
      </w:pPr>
      <w:r>
        <w:rPr>
          <w:rFonts w:hint="eastAsia"/>
        </w:rPr>
        <w:t>1.供应商具有良好商业信誉的证明材料；</w:t>
      </w:r>
    </w:p>
    <w:p w:rsidR="00B922C6" w:rsidRDefault="0022382B">
      <w:pPr>
        <w:pStyle w:val="022"/>
      </w:pPr>
      <w:r>
        <w:rPr>
          <w:rFonts w:hint="eastAsia"/>
        </w:rPr>
        <w:t>提供具有良好的商业信誉的承诺函。</w:t>
      </w:r>
    </w:p>
    <w:p w:rsidR="00B922C6" w:rsidRDefault="0022382B" w:rsidP="00FE48F9">
      <w:pPr>
        <w:pStyle w:val="022"/>
        <w:ind w:firstLine="482"/>
        <w:rPr>
          <w:b/>
          <w:bCs/>
        </w:rPr>
      </w:pPr>
      <w:r>
        <w:rPr>
          <w:rFonts w:hint="eastAsia"/>
          <w:b/>
          <w:bCs/>
        </w:rPr>
        <w:t>注:供应商在参加政府采购活动前，被纳入法院、市场监督管理部门、税务部门、银行认定的失信名单且在有效期内，或者在前三年政府采购合同履约过程中及其他经营活动履约过程中未依法履约被有关行政部门处罚(处理)的，本项目不认定其具有良好的商业信誉。</w:t>
      </w:r>
    </w:p>
    <w:p w:rsidR="00B922C6" w:rsidRDefault="0022382B">
      <w:pPr>
        <w:pStyle w:val="022"/>
      </w:pPr>
      <w:r>
        <w:rPr>
          <w:rFonts w:hint="eastAsia"/>
        </w:rPr>
        <w:t>2.供应商具有健全的财务会计制度的证明材料；</w:t>
      </w:r>
    </w:p>
    <w:p w:rsidR="00B922C6" w:rsidRDefault="0022382B">
      <w:pPr>
        <w:pStyle w:val="022"/>
      </w:pPr>
      <w:r>
        <w:rPr>
          <w:rFonts w:hint="eastAsia"/>
        </w:rPr>
        <w:t>(1)供应商提供2019年度经过会计师事务所审计的财务报告复印件(经审计的有效财务报告应包括报告及报告中所附的完整内容，并由注册会计师签名、盖章以及会计师事务所盖章)；</w:t>
      </w:r>
    </w:p>
    <w:p w:rsidR="00B922C6" w:rsidRDefault="0022382B">
      <w:pPr>
        <w:pStyle w:val="022"/>
      </w:pPr>
      <w:r>
        <w:rPr>
          <w:rFonts w:hint="eastAsia"/>
        </w:rPr>
        <w:t>(2)供应商提供2019年度供应商内部的财务报表复印件(至少包含资产负债表)；</w:t>
      </w:r>
    </w:p>
    <w:p w:rsidR="00B922C6" w:rsidRDefault="0022382B">
      <w:pPr>
        <w:pStyle w:val="022"/>
      </w:pPr>
      <w:r>
        <w:rPr>
          <w:rFonts w:hint="eastAsia"/>
        </w:rPr>
        <w:t>(3)供应商提供响应文件递交截止日前一年内银行为其出具的资信证明复印件；</w:t>
      </w:r>
    </w:p>
    <w:p w:rsidR="00B922C6" w:rsidRDefault="0022382B">
      <w:pPr>
        <w:pStyle w:val="022"/>
      </w:pPr>
      <w:r>
        <w:rPr>
          <w:rFonts w:hint="eastAsia"/>
        </w:rPr>
        <w:t>(4)供应商注册时间截至响应文件递交截止日不足一年的，可提供公司章程复印件；</w:t>
      </w:r>
    </w:p>
    <w:p w:rsidR="00B922C6" w:rsidRDefault="0022382B">
      <w:pPr>
        <w:pStyle w:val="022"/>
      </w:pPr>
      <w:r>
        <w:rPr>
          <w:rFonts w:hint="eastAsia"/>
        </w:rPr>
        <w:t>(5)供应商为事业单位、大型国有企业或其他组织(不具备法人条件的组织，如合伙组织、个体工商户、农村承包经营户等)或自然人时，可提供承诺函。</w:t>
      </w:r>
    </w:p>
    <w:p w:rsidR="00B922C6" w:rsidRDefault="0022382B" w:rsidP="00FE48F9">
      <w:pPr>
        <w:pStyle w:val="032"/>
        <w:ind w:firstLine="482"/>
      </w:pPr>
      <w:r>
        <w:rPr>
          <w:rFonts w:hint="eastAsia"/>
          <w:bCs/>
        </w:rPr>
        <w:t>注：具有健全的财务会计制度的证明材料中第(1)-(5)项具有同等的效力，供应商可根据自身实际情况选择提供其中任意一项</w:t>
      </w:r>
      <w:r>
        <w:rPr>
          <w:rFonts w:hint="eastAsia"/>
        </w:rPr>
        <w:t>。</w:t>
      </w:r>
    </w:p>
    <w:p w:rsidR="00B922C6" w:rsidRDefault="0022382B" w:rsidP="00FE48F9">
      <w:pPr>
        <w:pStyle w:val="20"/>
        <w:numPr>
          <w:ilvl w:val="0"/>
          <w:numId w:val="28"/>
        </w:numPr>
        <w:spacing w:before="120" w:after="120"/>
      </w:pPr>
      <w:bookmarkStart w:id="167" w:name="_Toc17744"/>
      <w:bookmarkStart w:id="168" w:name="_Toc16453"/>
      <w:bookmarkStart w:id="169" w:name="_Toc19866"/>
      <w:bookmarkStart w:id="170" w:name="_Toc5443"/>
      <w:r>
        <w:rPr>
          <w:rFonts w:hint="eastAsia"/>
        </w:rPr>
        <w:lastRenderedPageBreak/>
        <w:t>有依法缴纳税收和社会保障资金的良好记录的证明材料</w:t>
      </w:r>
      <w:bookmarkEnd w:id="167"/>
      <w:bookmarkEnd w:id="168"/>
      <w:bookmarkEnd w:id="169"/>
    </w:p>
    <w:bookmarkEnd w:id="170"/>
    <w:p w:rsidR="00B922C6" w:rsidRDefault="0022382B">
      <w:pPr>
        <w:pStyle w:val="022"/>
      </w:pPr>
      <w:r>
        <w:rPr>
          <w:rFonts w:hint="eastAsia"/>
        </w:rPr>
        <w:t>提供</w:t>
      </w:r>
      <w:r>
        <w:rPr>
          <w:rFonts w:hint="eastAsia"/>
          <w:lang w:val="zh-CN"/>
        </w:rPr>
        <w:t>依法缴纳税收和社会保障资金的良好记录</w:t>
      </w:r>
      <w:r>
        <w:rPr>
          <w:rFonts w:hint="eastAsia"/>
        </w:rPr>
        <w:t>的承诺函；</w:t>
      </w:r>
    </w:p>
    <w:p w:rsidR="00B922C6" w:rsidRDefault="0022382B" w:rsidP="00FE48F9">
      <w:pPr>
        <w:pStyle w:val="032"/>
        <w:ind w:firstLine="482"/>
      </w:pPr>
      <w:r>
        <w:rPr>
          <w:rFonts w:hint="eastAsia"/>
        </w:rPr>
        <w:t>注：格式自拟，或参照《符合&lt;中华人民共和国政府采购法&gt;第二十二条规定的条件的承诺及声明函》提供声明函。</w:t>
      </w:r>
    </w:p>
    <w:p w:rsidR="00B922C6" w:rsidRDefault="0022382B">
      <w:pPr>
        <w:pStyle w:val="01"/>
      </w:pPr>
      <w:r>
        <w:rPr>
          <w:rFonts w:hint="eastAsia"/>
        </w:rPr>
        <w:br w:type="page"/>
      </w:r>
    </w:p>
    <w:p w:rsidR="00B922C6" w:rsidRDefault="0022382B" w:rsidP="00FE48F9">
      <w:pPr>
        <w:pStyle w:val="20"/>
        <w:numPr>
          <w:ilvl w:val="0"/>
          <w:numId w:val="28"/>
        </w:numPr>
        <w:spacing w:before="120" w:after="120"/>
      </w:pPr>
      <w:bookmarkStart w:id="171" w:name="_Toc13570"/>
      <w:bookmarkStart w:id="172" w:name="_Toc15870"/>
      <w:bookmarkStart w:id="173" w:name="_Toc16336"/>
      <w:r>
        <w:rPr>
          <w:rFonts w:hint="eastAsia"/>
        </w:rPr>
        <w:lastRenderedPageBreak/>
        <w:t>具有履行合同所必需的设备和专业技术能力证明材料</w:t>
      </w:r>
      <w:bookmarkEnd w:id="171"/>
      <w:bookmarkEnd w:id="172"/>
      <w:bookmarkEnd w:id="173"/>
    </w:p>
    <w:p w:rsidR="00B922C6" w:rsidRDefault="0022382B">
      <w:pPr>
        <w:pStyle w:val="022"/>
      </w:pPr>
      <w:r>
        <w:rPr>
          <w:rFonts w:hint="eastAsia"/>
        </w:rPr>
        <w:t>提供具有履行合同所必需的设备和专业技术能力的承诺函；</w:t>
      </w:r>
    </w:p>
    <w:p w:rsidR="00B922C6" w:rsidRDefault="0022382B" w:rsidP="00FE48F9">
      <w:pPr>
        <w:pStyle w:val="032"/>
        <w:ind w:firstLine="482"/>
      </w:pPr>
      <w:r>
        <w:rPr>
          <w:rFonts w:hint="eastAsia"/>
        </w:rPr>
        <w:t>注：格式自拟，或参照《符合&lt;中华人民共和国政府采购法&gt;第二十二条规定的条件的承诺及声明函》提供声明函。</w:t>
      </w:r>
    </w:p>
    <w:p w:rsidR="00B922C6" w:rsidRDefault="0022382B">
      <w:pPr>
        <w:pStyle w:val="01"/>
      </w:pPr>
      <w:r>
        <w:rPr>
          <w:rFonts w:hint="eastAsia"/>
        </w:rPr>
        <w:br w:type="page"/>
      </w:r>
    </w:p>
    <w:p w:rsidR="00B922C6" w:rsidRDefault="0022382B" w:rsidP="00FE48F9">
      <w:pPr>
        <w:pStyle w:val="20"/>
        <w:numPr>
          <w:ilvl w:val="0"/>
          <w:numId w:val="28"/>
        </w:numPr>
        <w:spacing w:before="120" w:after="120"/>
      </w:pPr>
      <w:bookmarkStart w:id="174" w:name="_Toc20798"/>
      <w:bookmarkStart w:id="175" w:name="_Toc21379"/>
      <w:r>
        <w:rPr>
          <w:rFonts w:hint="eastAsia"/>
        </w:rPr>
        <w:lastRenderedPageBreak/>
        <w:t>参加采购活动前三年内，在经营活动中没有重大违法记录的证明材料</w:t>
      </w:r>
      <w:bookmarkEnd w:id="174"/>
      <w:bookmarkEnd w:id="175"/>
    </w:p>
    <w:p w:rsidR="00B922C6" w:rsidRDefault="0022382B">
      <w:pPr>
        <w:pStyle w:val="022"/>
      </w:pPr>
      <w:bookmarkStart w:id="176" w:name="_Toc14299"/>
      <w:bookmarkStart w:id="177" w:name="_Toc9591"/>
      <w:r>
        <w:rPr>
          <w:rFonts w:hint="eastAsia"/>
        </w:rPr>
        <w:t>提供参加本次采购活动前三年内，在经营活动中没有重大违法记录的书面声明(成立不足三年的，从成立之日起计算)。</w:t>
      </w:r>
    </w:p>
    <w:p w:rsidR="00B922C6" w:rsidRDefault="0022382B" w:rsidP="00FE48F9">
      <w:pPr>
        <w:pStyle w:val="032"/>
        <w:ind w:firstLine="482"/>
      </w:pPr>
      <w:r>
        <w:rPr>
          <w:rFonts w:hint="eastAsia"/>
        </w:rPr>
        <w:t>注：格式自拟，或参照《符合&lt;中华人民共和国政府采购法&gt;第二十二条规定的条件的承诺及声明函》提供声明函。</w:t>
      </w:r>
    </w:p>
    <w:p w:rsidR="00B922C6" w:rsidRDefault="0022382B" w:rsidP="00FE48F9">
      <w:pPr>
        <w:pStyle w:val="20"/>
        <w:numPr>
          <w:ilvl w:val="0"/>
          <w:numId w:val="28"/>
        </w:numPr>
        <w:spacing w:before="120" w:after="120"/>
      </w:pPr>
      <w:bookmarkStart w:id="178" w:name="_Toc7540"/>
      <w:bookmarkStart w:id="179" w:name="_Toc27814"/>
      <w:bookmarkStart w:id="180" w:name="_Toc26284"/>
      <w:r>
        <w:rPr>
          <w:rFonts w:hint="eastAsia"/>
        </w:rPr>
        <w:lastRenderedPageBreak/>
        <w:t>供应商资格、资质性其他类似效力要求承诺及声明函</w:t>
      </w:r>
      <w:bookmarkEnd w:id="178"/>
      <w:bookmarkEnd w:id="179"/>
      <w:bookmarkEnd w:id="180"/>
    </w:p>
    <w:p w:rsidR="00B922C6" w:rsidRDefault="0022382B">
      <w:pPr>
        <w:pStyle w:val="01"/>
      </w:pPr>
      <w:r>
        <w:rPr>
          <w:rFonts w:hint="eastAsia"/>
        </w:rPr>
        <w:t>(采购代理机构名称)：</w:t>
      </w:r>
    </w:p>
    <w:p w:rsidR="00B922C6" w:rsidRDefault="0022382B">
      <w:pPr>
        <w:pStyle w:val="022"/>
      </w:pPr>
      <w:r>
        <w:rPr>
          <w:rFonts w:hint="eastAsia"/>
        </w:rPr>
        <w:t>我公司作为本次采购项目的供应商，根据磋商文件要求，现郑重承诺及声明如下：</w:t>
      </w:r>
    </w:p>
    <w:p w:rsidR="00B922C6" w:rsidRDefault="0022382B" w:rsidP="00FE48F9">
      <w:pPr>
        <w:pStyle w:val="061"/>
        <w:numPr>
          <w:ilvl w:val="2"/>
          <w:numId w:val="7"/>
        </w:numPr>
        <w:ind w:firstLine="480"/>
      </w:pPr>
      <w:r>
        <w:rPr>
          <w:rFonts w:hint="eastAsia"/>
        </w:rPr>
        <w:t>参加本次采购活动，不存在与单位负责人为同一人或者存在直接控股、管理关系的其他供应商参与同一合同项下的采购活动的行为。</w:t>
      </w:r>
    </w:p>
    <w:p w:rsidR="00B922C6" w:rsidRDefault="0022382B" w:rsidP="00FE48F9">
      <w:pPr>
        <w:pStyle w:val="061"/>
        <w:numPr>
          <w:ilvl w:val="2"/>
          <w:numId w:val="7"/>
        </w:numPr>
        <w:ind w:firstLine="480"/>
      </w:pPr>
      <w:r>
        <w:rPr>
          <w:rFonts w:hint="eastAsia"/>
        </w:rPr>
        <w:t>参加本次采购活动前本单位未对本次采购项目提供过整体设计、规范编制或者项目管理、监理、检测等服务。</w:t>
      </w:r>
    </w:p>
    <w:p w:rsidR="00B922C6" w:rsidRDefault="0022382B" w:rsidP="00FE48F9">
      <w:pPr>
        <w:pStyle w:val="061"/>
        <w:numPr>
          <w:ilvl w:val="2"/>
          <w:numId w:val="7"/>
        </w:numPr>
        <w:ind w:firstLine="480"/>
      </w:pPr>
      <w:r>
        <w:rPr>
          <w:rFonts w:hint="eastAsia"/>
        </w:rPr>
        <w:t>参加本次采购活动，不存在我单位实际控制人或者中高级管理人员是本项目采购代理机构的工作人员的情形。</w:t>
      </w:r>
    </w:p>
    <w:p w:rsidR="00B922C6" w:rsidRDefault="0022382B" w:rsidP="00FE48F9">
      <w:pPr>
        <w:pStyle w:val="061"/>
        <w:numPr>
          <w:ilvl w:val="2"/>
          <w:numId w:val="7"/>
        </w:numPr>
        <w:ind w:firstLine="480"/>
      </w:pPr>
      <w:r>
        <w:rPr>
          <w:rFonts w:hint="eastAsia"/>
        </w:rPr>
        <w:t>参加本次采购活动，不存在同一母公司的两家以上的子公司以不同供应商身份同时参加本项目同一合同项下的采购活动的情形。</w:t>
      </w:r>
    </w:p>
    <w:p w:rsidR="00B922C6" w:rsidRDefault="0022382B" w:rsidP="00FE48F9">
      <w:pPr>
        <w:pStyle w:val="061"/>
        <w:numPr>
          <w:ilvl w:val="2"/>
          <w:numId w:val="7"/>
        </w:numPr>
        <w:ind w:firstLine="480"/>
      </w:pPr>
      <w:r>
        <w:rPr>
          <w:rFonts w:hint="eastAsia"/>
        </w:rPr>
        <w:t>参加本次采购活动，与采购代理机构不存在关联关系，不为采购代理机构的母公司或子公司。</w:t>
      </w:r>
    </w:p>
    <w:p w:rsidR="00B922C6" w:rsidRDefault="0022382B" w:rsidP="00FE48F9">
      <w:pPr>
        <w:pStyle w:val="061"/>
        <w:numPr>
          <w:ilvl w:val="2"/>
          <w:numId w:val="7"/>
        </w:numPr>
        <w:ind w:firstLine="480"/>
      </w:pPr>
      <w:r>
        <w:rPr>
          <w:rFonts w:hint="eastAsia"/>
        </w:rPr>
        <w:t>参加本次采购活动，不存在和其他供应商在同一合同项下的采购项目中，同时委托同一个自然人、同一家庭的人员、同一单位的人员作为代理人的行为。</w:t>
      </w:r>
    </w:p>
    <w:p w:rsidR="00B922C6" w:rsidRDefault="0022382B">
      <w:pPr>
        <w:pStyle w:val="022"/>
      </w:pPr>
      <w:r>
        <w:rPr>
          <w:rFonts w:hint="eastAsia"/>
        </w:rPr>
        <w:t>本公司对上述承诺的内容事项真实性、合法性负责。如经查实上述承诺的内容事项存在虚假，我公司自愿接受以提供虚假材料谋取成交所带来的所有法律责任。</w:t>
      </w:r>
    </w:p>
    <w:p w:rsidR="00B922C6" w:rsidRDefault="00B922C6">
      <w:pPr>
        <w:pStyle w:val="01"/>
      </w:pPr>
    </w:p>
    <w:p w:rsidR="00B922C6" w:rsidRDefault="0022382B">
      <w:pPr>
        <w:pStyle w:val="022"/>
      </w:pPr>
      <w:r>
        <w:rPr>
          <w:rFonts w:hint="eastAsia"/>
        </w:rPr>
        <w:t>供应商名称：(盖章)</w:t>
      </w:r>
    </w:p>
    <w:p w:rsidR="00B922C6" w:rsidRDefault="0022382B">
      <w:pPr>
        <w:pStyle w:val="022"/>
      </w:pPr>
      <w:r>
        <w:rPr>
          <w:rFonts w:hint="eastAsia"/>
        </w:rPr>
        <w:t>法定代表人/单位负责人或授权代表：(签字或盖章)</w:t>
      </w:r>
    </w:p>
    <w:p w:rsidR="00B922C6" w:rsidRDefault="0022382B">
      <w:pPr>
        <w:pStyle w:val="022"/>
        <w:rPr>
          <w:u w:val="single"/>
        </w:rPr>
      </w:pPr>
      <w:r>
        <w:rPr>
          <w:rFonts w:hint="eastAsia"/>
        </w:rPr>
        <w:t>磋商日期：</w:t>
      </w:r>
    </w:p>
    <w:p w:rsidR="00B922C6" w:rsidRDefault="0022382B" w:rsidP="00FE48F9">
      <w:pPr>
        <w:pStyle w:val="20"/>
        <w:numPr>
          <w:ilvl w:val="0"/>
          <w:numId w:val="28"/>
        </w:numPr>
        <w:spacing w:before="120" w:after="120"/>
        <w:rPr>
          <w:lang w:val="zh-CN"/>
        </w:rPr>
      </w:pPr>
      <w:bookmarkStart w:id="181" w:name="_Toc3840"/>
      <w:bookmarkStart w:id="182" w:name="_Toc17558"/>
      <w:bookmarkStart w:id="183" w:name="_Toc27591"/>
      <w:r>
        <w:rPr>
          <w:rFonts w:hint="eastAsia"/>
        </w:rPr>
        <w:lastRenderedPageBreak/>
        <w:t>供应商单位</w:t>
      </w:r>
      <w:r>
        <w:rPr>
          <w:rFonts w:hint="eastAsia"/>
          <w:lang w:val="zh-CN"/>
        </w:rPr>
        <w:t>及其现任法定代表人、主要负责人不得具有行贿犯罪记录</w:t>
      </w:r>
      <w:r>
        <w:rPr>
          <w:rFonts w:hint="eastAsia"/>
        </w:rPr>
        <w:t>的证明材料</w:t>
      </w:r>
      <w:bookmarkEnd w:id="181"/>
      <w:bookmarkEnd w:id="182"/>
      <w:bookmarkEnd w:id="183"/>
    </w:p>
    <w:p w:rsidR="00B922C6" w:rsidRDefault="0022382B" w:rsidP="00FE48F9">
      <w:pPr>
        <w:pStyle w:val="032"/>
        <w:ind w:firstLine="482"/>
      </w:pPr>
      <w:bookmarkStart w:id="184" w:name="_Toc8455"/>
      <w:bookmarkEnd w:id="176"/>
      <w:bookmarkEnd w:id="177"/>
      <w:r>
        <w:rPr>
          <w:rFonts w:hint="eastAsia"/>
        </w:rPr>
        <w:t>注：①在响应文件中作出供应商及其现任法定代表人、主要负责人10年内(</w:t>
      </w:r>
      <w:r>
        <w:rPr>
          <w:rFonts w:hint="eastAsia"/>
          <w:lang w:val="zh-CN"/>
        </w:rPr>
        <w:t>若</w:t>
      </w:r>
      <w:r>
        <w:rPr>
          <w:rFonts w:hint="eastAsia"/>
        </w:rPr>
        <w:t>供应商</w:t>
      </w:r>
      <w:r>
        <w:rPr>
          <w:rFonts w:hint="eastAsia"/>
          <w:lang w:val="zh-CN"/>
        </w:rPr>
        <w:t>成立不足10年的，</w:t>
      </w:r>
      <w:r>
        <w:rPr>
          <w:rFonts w:hint="eastAsia"/>
        </w:rPr>
        <w:t>承诺期限为</w:t>
      </w:r>
      <w:r>
        <w:rPr>
          <w:rFonts w:hint="eastAsia"/>
          <w:lang w:val="zh-CN"/>
        </w:rPr>
        <w:t>成立之日起</w:t>
      </w:r>
      <w:r>
        <w:rPr>
          <w:rFonts w:hint="eastAsia"/>
        </w:rPr>
        <w:t>至今)无行贿犯罪记录的承诺，格式自拟(现任法定代表人、主要负责人为同一人的须单独提供情况说明)；</w:t>
      </w:r>
    </w:p>
    <w:p w:rsidR="00B922C6" w:rsidRDefault="0022382B" w:rsidP="00FE48F9">
      <w:pPr>
        <w:pStyle w:val="032"/>
        <w:ind w:firstLine="482"/>
        <w:rPr>
          <w:lang w:val="zh-CN"/>
        </w:rPr>
      </w:pPr>
      <w:r>
        <w:rPr>
          <w:rFonts w:hint="eastAsia"/>
        </w:rPr>
        <w:t>②未提供承诺函的可以通过“中国裁判文书网”自行查询供应商及其现任法定代表人、主要负责人的行贿犯罪记录，提供查询网页截图(现任法定代表人、主要负责人为同一人的须单独提供情况说明)</w:t>
      </w:r>
      <w:r>
        <w:rPr>
          <w:rFonts w:hint="eastAsia"/>
          <w:lang w:val="zh-CN"/>
        </w:rPr>
        <w:t>。</w:t>
      </w:r>
    </w:p>
    <w:p w:rsidR="00B922C6" w:rsidRDefault="00B922C6">
      <w:pPr>
        <w:pStyle w:val="01"/>
        <w:rPr>
          <w:lang w:val="zh-CN"/>
        </w:rPr>
      </w:pPr>
    </w:p>
    <w:bookmarkEnd w:id="184"/>
    <w:p w:rsidR="00B922C6" w:rsidRDefault="0022382B">
      <w:pPr>
        <w:pStyle w:val="01"/>
      </w:pPr>
      <w:r>
        <w:rPr>
          <w:rFonts w:hint="eastAsia"/>
        </w:rPr>
        <w:br w:type="page"/>
      </w:r>
    </w:p>
    <w:p w:rsidR="00B922C6" w:rsidRDefault="0022382B" w:rsidP="00FE48F9">
      <w:pPr>
        <w:pStyle w:val="20"/>
        <w:numPr>
          <w:ilvl w:val="0"/>
          <w:numId w:val="28"/>
        </w:numPr>
        <w:spacing w:before="120" w:after="120"/>
      </w:pPr>
      <w:bookmarkStart w:id="185" w:name="_Toc25417"/>
      <w:bookmarkStart w:id="186" w:name="_Toc21829"/>
      <w:bookmarkStart w:id="187" w:name="_Toc30023"/>
      <w:r>
        <w:rPr>
          <w:rFonts w:hint="eastAsia"/>
        </w:rPr>
        <w:lastRenderedPageBreak/>
        <w:t>信用信息查询</w:t>
      </w:r>
      <w:bookmarkEnd w:id="185"/>
      <w:bookmarkEnd w:id="186"/>
      <w:bookmarkEnd w:id="187"/>
    </w:p>
    <w:p w:rsidR="00B922C6" w:rsidRDefault="0022382B">
      <w:pPr>
        <w:pStyle w:val="022"/>
      </w:pPr>
      <w:r>
        <w:rPr>
          <w:rFonts w:hint="eastAsia"/>
        </w:rPr>
        <w:t>供应商不得为“信用中国”网站(www.creditchina.gov.cn)中列入失信被执行人和重大税收违法案件当事人名单的供应商，不得为“中国政府采购网”(www.ccgp.gov.cn)采购严重违法失信行为记录名单中被相关部门禁止参加采购活动的供应商(处罚决定规定的时间和地域范围内)。</w:t>
      </w:r>
    </w:p>
    <w:p w:rsidR="00B922C6" w:rsidRDefault="0022382B">
      <w:pPr>
        <w:pStyle w:val="032"/>
      </w:pPr>
      <w:r>
        <w:rPr>
          <w:rFonts w:hint="eastAsia"/>
          <w:b w:val="0"/>
          <w:bCs/>
        </w:rPr>
        <w:t>注：①采购代理机构通过“信用中国”网站、“中国政府采购网”网站等渠道对供应商进行信用记录查询，并将查询记录存档。凡被列入失信被执行人、重大税收违法案件当事人名单、采购严重违法失信行为记录名单的，视为存在不良信用记录，参与本项目的将被拒绝；</w:t>
      </w:r>
      <w:r>
        <w:rPr>
          <w:rFonts w:hint="eastAsia"/>
        </w:rPr>
        <w:t>②企业参与磋商时无需对此条进行响应，非企业参与磋商时由供应商在响应文件中自行提供承诺函，格式自拟。</w:t>
      </w:r>
    </w:p>
    <w:p w:rsidR="00B922C6" w:rsidRDefault="0022382B" w:rsidP="00FE48F9">
      <w:pPr>
        <w:pStyle w:val="20"/>
        <w:numPr>
          <w:ilvl w:val="0"/>
          <w:numId w:val="28"/>
        </w:numPr>
        <w:spacing w:before="120" w:after="120"/>
        <w:rPr>
          <w:w w:val="95"/>
        </w:rPr>
      </w:pPr>
      <w:bookmarkStart w:id="188" w:name="_Toc15708"/>
      <w:bookmarkStart w:id="189" w:name="_Toc4949"/>
      <w:bookmarkStart w:id="190" w:name="_Toc21855"/>
      <w:r>
        <w:rPr>
          <w:rFonts w:hint="eastAsia"/>
          <w:w w:val="95"/>
        </w:rPr>
        <w:lastRenderedPageBreak/>
        <w:t>符合《中华人民共和国政府采购法》第二十二条规定的条件的承诺及声明函</w:t>
      </w:r>
      <w:bookmarkEnd w:id="188"/>
      <w:bookmarkEnd w:id="189"/>
      <w:bookmarkEnd w:id="190"/>
    </w:p>
    <w:p w:rsidR="00B922C6" w:rsidRDefault="0022382B">
      <w:pPr>
        <w:pStyle w:val="01"/>
      </w:pPr>
      <w:r>
        <w:rPr>
          <w:rFonts w:hint="eastAsia"/>
        </w:rPr>
        <w:t>(采购代理机构名称)：</w:t>
      </w:r>
    </w:p>
    <w:p w:rsidR="00B922C6" w:rsidRDefault="0022382B">
      <w:pPr>
        <w:pStyle w:val="01"/>
      </w:pPr>
      <w:r>
        <w:rPr>
          <w:rFonts w:hint="eastAsia"/>
        </w:rPr>
        <w:t>我公司作为本次采购项目的供应商，根据磋商文件要求，现郑重承诺及声明如下：</w:t>
      </w:r>
    </w:p>
    <w:p w:rsidR="00B922C6" w:rsidRDefault="0022382B" w:rsidP="00FE48F9">
      <w:pPr>
        <w:pStyle w:val="061"/>
        <w:numPr>
          <w:ilvl w:val="2"/>
          <w:numId w:val="29"/>
        </w:numPr>
        <w:ind w:firstLine="480"/>
      </w:pPr>
      <w:r>
        <w:rPr>
          <w:rFonts w:hint="eastAsia"/>
        </w:rPr>
        <w:t xml:space="preserve">具有良好的商业信誉和健全的财务会计制度； </w:t>
      </w:r>
    </w:p>
    <w:p w:rsidR="00B922C6" w:rsidRDefault="0022382B" w:rsidP="00FE48F9">
      <w:pPr>
        <w:pStyle w:val="061"/>
        <w:numPr>
          <w:ilvl w:val="2"/>
          <w:numId w:val="29"/>
        </w:numPr>
        <w:ind w:firstLine="480"/>
      </w:pPr>
      <w:r>
        <w:rPr>
          <w:rFonts w:hint="eastAsia"/>
        </w:rPr>
        <w:t xml:space="preserve">具有履行合同所必需的设备和专业技术能力； </w:t>
      </w:r>
    </w:p>
    <w:p w:rsidR="00B922C6" w:rsidRDefault="0022382B" w:rsidP="00FE48F9">
      <w:pPr>
        <w:pStyle w:val="061"/>
        <w:numPr>
          <w:ilvl w:val="2"/>
          <w:numId w:val="29"/>
        </w:numPr>
        <w:ind w:firstLine="480"/>
      </w:pPr>
      <w:r>
        <w:rPr>
          <w:rFonts w:hint="eastAsia"/>
        </w:rPr>
        <w:t xml:space="preserve">具有依法缴纳税收和社会保障资金的良好记录； </w:t>
      </w:r>
    </w:p>
    <w:p w:rsidR="00B922C6" w:rsidRDefault="0022382B" w:rsidP="00FE48F9">
      <w:pPr>
        <w:pStyle w:val="061"/>
        <w:numPr>
          <w:ilvl w:val="2"/>
          <w:numId w:val="29"/>
        </w:numPr>
        <w:ind w:firstLine="480"/>
      </w:pPr>
      <w:r>
        <w:rPr>
          <w:rFonts w:hint="eastAsia"/>
        </w:rPr>
        <w:t>参加本次采购活动前三年内，在经营活动中没有重大违法记录(供应商成立不足三年的，从成立之日起计算)；</w:t>
      </w:r>
    </w:p>
    <w:p w:rsidR="00B922C6" w:rsidRDefault="0022382B" w:rsidP="00FE48F9">
      <w:pPr>
        <w:pStyle w:val="061"/>
        <w:numPr>
          <w:ilvl w:val="2"/>
          <w:numId w:val="29"/>
        </w:numPr>
        <w:ind w:firstLine="480"/>
      </w:pPr>
      <w:r>
        <w:rPr>
          <w:rFonts w:hint="eastAsia"/>
        </w:rPr>
        <w:t>符合法律、行政法规规定的其他条件；</w:t>
      </w:r>
    </w:p>
    <w:p w:rsidR="00B922C6" w:rsidRDefault="0022382B">
      <w:pPr>
        <w:pStyle w:val="022"/>
      </w:pPr>
      <w:r>
        <w:rPr>
          <w:rFonts w:hint="eastAsia"/>
        </w:rPr>
        <w:t>本公司对上述承诺的内容事项真实性、合法性负责。如经查实上述承诺的内容事项存在虚假，我公司自愿接受以提供虚假材料谋取成交所带来的所有法律责任。</w:t>
      </w:r>
    </w:p>
    <w:p w:rsidR="00B922C6" w:rsidRDefault="00B922C6">
      <w:pPr>
        <w:pStyle w:val="01"/>
      </w:pPr>
    </w:p>
    <w:p w:rsidR="00B922C6" w:rsidRDefault="00B922C6">
      <w:pPr>
        <w:pStyle w:val="01"/>
      </w:pPr>
    </w:p>
    <w:p w:rsidR="00B922C6" w:rsidRDefault="0022382B">
      <w:pPr>
        <w:pStyle w:val="022"/>
      </w:pPr>
      <w:r>
        <w:rPr>
          <w:rFonts w:hint="eastAsia"/>
        </w:rPr>
        <w:t>供应商名称：(盖章)</w:t>
      </w:r>
    </w:p>
    <w:p w:rsidR="00B922C6" w:rsidRDefault="0022382B">
      <w:pPr>
        <w:pStyle w:val="022"/>
      </w:pPr>
      <w:r>
        <w:rPr>
          <w:rFonts w:hint="eastAsia"/>
        </w:rPr>
        <w:t>法定代表人/单位负责人或授权代表：(签字或盖章)</w:t>
      </w:r>
    </w:p>
    <w:p w:rsidR="00B922C6" w:rsidRDefault="0022382B">
      <w:pPr>
        <w:pStyle w:val="022"/>
      </w:pPr>
      <w:r>
        <w:rPr>
          <w:rFonts w:hint="eastAsia"/>
        </w:rPr>
        <w:t>磋商日期：</w:t>
      </w:r>
    </w:p>
    <w:p w:rsidR="00B922C6" w:rsidRDefault="0022382B" w:rsidP="00FE48F9">
      <w:pPr>
        <w:pStyle w:val="032"/>
        <w:ind w:firstLine="482"/>
      </w:pPr>
      <w:r>
        <w:rPr>
          <w:rFonts w:hint="eastAsia"/>
        </w:rPr>
        <w:t>注：本部分所要求的承诺函可参照本格式或自拟格式填写均有效。</w:t>
      </w:r>
    </w:p>
    <w:p w:rsidR="00B922C6" w:rsidRDefault="00B922C6">
      <w:pPr>
        <w:pStyle w:val="01"/>
      </w:pPr>
    </w:p>
    <w:p w:rsidR="00B922C6" w:rsidRDefault="0022382B">
      <w:pPr>
        <w:pStyle w:val="01"/>
      </w:pPr>
      <w:r>
        <w:rPr>
          <w:rFonts w:hint="eastAsia"/>
        </w:rPr>
        <w:br w:type="page"/>
      </w:r>
      <w:bookmarkStart w:id="191" w:name="_Toc18702"/>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bookmarkStart w:id="192" w:name="_Toc14607"/>
    </w:p>
    <w:p w:rsidR="00B922C6" w:rsidRDefault="00B922C6">
      <w:pPr>
        <w:pStyle w:val="01"/>
      </w:pPr>
    </w:p>
    <w:p w:rsidR="00B922C6" w:rsidRDefault="00B922C6">
      <w:pPr>
        <w:pStyle w:val="01"/>
      </w:pPr>
    </w:p>
    <w:p w:rsidR="00B922C6" w:rsidRDefault="00B922C6">
      <w:pPr>
        <w:pStyle w:val="01"/>
      </w:pPr>
    </w:p>
    <w:p w:rsidR="00B922C6" w:rsidRDefault="0022382B">
      <w:pPr>
        <w:pStyle w:val="15"/>
        <w:numPr>
          <w:ilvl w:val="1"/>
          <w:numId w:val="0"/>
        </w:numPr>
        <w:jc w:val="center"/>
        <w:rPr>
          <w:sz w:val="32"/>
          <w:szCs w:val="32"/>
        </w:rPr>
      </w:pPr>
      <w:bookmarkStart w:id="193" w:name="_Toc7160"/>
      <w:r>
        <w:rPr>
          <w:rFonts w:hint="eastAsia"/>
          <w:sz w:val="32"/>
          <w:szCs w:val="32"/>
        </w:rPr>
        <w:t>第二部分 其他响应文件(格式)</w:t>
      </w:r>
      <w:bookmarkEnd w:id="192"/>
      <w:bookmarkEnd w:id="193"/>
    </w:p>
    <w:p w:rsidR="00B922C6" w:rsidRDefault="0022382B">
      <w:pPr>
        <w:pStyle w:val="01"/>
      </w:pPr>
      <w:bookmarkStart w:id="194" w:name="_Toc26038"/>
      <w:r>
        <w:rPr>
          <w:rFonts w:hint="eastAsia"/>
        </w:rPr>
        <w:br w:type="page"/>
      </w:r>
    </w:p>
    <w:p w:rsidR="00B922C6" w:rsidRDefault="0022382B" w:rsidP="00FE48F9">
      <w:pPr>
        <w:pStyle w:val="20"/>
        <w:numPr>
          <w:ilvl w:val="0"/>
          <w:numId w:val="30"/>
        </w:numPr>
        <w:spacing w:before="120" w:after="120"/>
      </w:pPr>
      <w:bookmarkStart w:id="195" w:name="_Toc25160"/>
      <w:bookmarkStart w:id="196" w:name="_Toc2311"/>
      <w:r>
        <w:rPr>
          <w:rFonts w:hint="eastAsia"/>
        </w:rPr>
        <w:lastRenderedPageBreak/>
        <w:t>磋商函</w:t>
      </w:r>
      <w:bookmarkEnd w:id="191"/>
      <w:bookmarkEnd w:id="194"/>
      <w:bookmarkEnd w:id="195"/>
      <w:bookmarkEnd w:id="196"/>
    </w:p>
    <w:p w:rsidR="00B922C6" w:rsidRDefault="0022382B">
      <w:pPr>
        <w:pStyle w:val="01"/>
        <w:spacing w:line="520" w:lineRule="exact"/>
        <w:rPr>
          <w:lang w:val="zh-CN"/>
        </w:rPr>
      </w:pPr>
      <w:r>
        <w:rPr>
          <w:rFonts w:hint="eastAsia"/>
          <w:lang w:val="zh-CN"/>
        </w:rPr>
        <w:t xml:space="preserve">致：四川乾新招投标代理有限公司　</w:t>
      </w:r>
    </w:p>
    <w:p w:rsidR="00B922C6" w:rsidRDefault="0022382B">
      <w:pPr>
        <w:pStyle w:val="022"/>
        <w:spacing w:line="520" w:lineRule="exact"/>
      </w:pPr>
      <w:r>
        <w:rPr>
          <w:rFonts w:hint="eastAsia"/>
        </w:rPr>
        <w:t>我方全面研究了“(项目名称)(项目编号：)”的磋商文件，决定参加贵单位组织的本项目磋商。我方授权(姓名、职务)代表我方(供应商名称)全权处理本项目磋商的有关事宜。</w:t>
      </w:r>
    </w:p>
    <w:p w:rsidR="00B922C6" w:rsidRDefault="0022382B" w:rsidP="00FE48F9">
      <w:pPr>
        <w:pStyle w:val="061"/>
        <w:numPr>
          <w:ilvl w:val="2"/>
          <w:numId w:val="31"/>
        </w:numPr>
        <w:spacing w:line="520" w:lineRule="exact"/>
        <w:ind w:firstLine="480"/>
      </w:pPr>
      <w:r>
        <w:rPr>
          <w:rFonts w:hint="eastAsia"/>
        </w:rPr>
        <w:t>我方自愿按照磋商文件规定的各项要求向采购人提供所需工程及相应服务。</w:t>
      </w:r>
    </w:p>
    <w:p w:rsidR="00B922C6" w:rsidRDefault="0022382B" w:rsidP="00FE48F9">
      <w:pPr>
        <w:pStyle w:val="061"/>
        <w:numPr>
          <w:ilvl w:val="2"/>
          <w:numId w:val="31"/>
        </w:numPr>
        <w:spacing w:line="520" w:lineRule="exact"/>
        <w:ind w:firstLine="480"/>
      </w:pPr>
      <w:r>
        <w:rPr>
          <w:rFonts w:hint="eastAsia"/>
        </w:rPr>
        <w:t>一旦我方成交，我方将严格履行合同规定的责任和义务，履约时间为，按照要求完成项目施工，施工质量达到国家行业相关标准。</w:t>
      </w:r>
    </w:p>
    <w:p w:rsidR="00B922C6" w:rsidRDefault="0022382B" w:rsidP="00FE48F9">
      <w:pPr>
        <w:pStyle w:val="061"/>
        <w:numPr>
          <w:ilvl w:val="2"/>
          <w:numId w:val="31"/>
        </w:numPr>
        <w:spacing w:line="520" w:lineRule="exact"/>
        <w:ind w:firstLine="480"/>
      </w:pPr>
      <w:r>
        <w:rPr>
          <w:rFonts w:hint="eastAsia"/>
        </w:rPr>
        <w:t>我方承诺：磋商有效期为。</w:t>
      </w:r>
    </w:p>
    <w:p w:rsidR="00B922C6" w:rsidRDefault="0022382B" w:rsidP="00FE48F9">
      <w:pPr>
        <w:pStyle w:val="061"/>
        <w:numPr>
          <w:ilvl w:val="2"/>
          <w:numId w:val="31"/>
        </w:numPr>
        <w:spacing w:line="520" w:lineRule="exact"/>
        <w:ind w:firstLine="480"/>
      </w:pPr>
      <w:r>
        <w:rPr>
          <w:rFonts w:hint="eastAsia"/>
        </w:rPr>
        <w:t>我方为本项目提交的响应文件正本一份，副本二份，电子文档一份。</w:t>
      </w:r>
    </w:p>
    <w:p w:rsidR="00B922C6" w:rsidRDefault="0022382B" w:rsidP="00FE48F9">
      <w:pPr>
        <w:pStyle w:val="061"/>
        <w:numPr>
          <w:ilvl w:val="2"/>
          <w:numId w:val="31"/>
        </w:numPr>
        <w:spacing w:line="520" w:lineRule="exact"/>
        <w:ind w:firstLine="480"/>
      </w:pPr>
      <w:r>
        <w:rPr>
          <w:rFonts w:hint="eastAsia"/>
        </w:rPr>
        <w:t>我方愿意提供贵公司可能另外要求的，与磋商有关的文件资料，并保证我方已提供和将要提供的文件资料是真实、准确的。</w:t>
      </w:r>
    </w:p>
    <w:p w:rsidR="00B922C6" w:rsidRDefault="0022382B" w:rsidP="00FE48F9">
      <w:pPr>
        <w:pStyle w:val="061"/>
        <w:numPr>
          <w:ilvl w:val="2"/>
          <w:numId w:val="31"/>
        </w:numPr>
        <w:spacing w:line="520" w:lineRule="exact"/>
        <w:ind w:firstLine="480"/>
      </w:pPr>
      <w:r>
        <w:rPr>
          <w:rFonts w:hint="eastAsia"/>
        </w:rPr>
        <w:t>我方完全理解</w:t>
      </w:r>
      <w:r>
        <w:rPr>
          <w:rFonts w:asciiTheme="minorEastAsia" w:eastAsiaTheme="minorEastAsia" w:hAnsiTheme="minorEastAsia" w:cstheme="minorEastAsia" w:hint="eastAsia"/>
          <w:color w:val="000000"/>
        </w:rPr>
        <w:t>贵方不一定要接受最低报价的报价</w:t>
      </w:r>
      <w:r>
        <w:rPr>
          <w:rFonts w:hint="eastAsia"/>
        </w:rPr>
        <w:t>。</w:t>
      </w:r>
    </w:p>
    <w:p w:rsidR="00B922C6" w:rsidRDefault="0022382B" w:rsidP="00FE48F9">
      <w:pPr>
        <w:pStyle w:val="061"/>
        <w:numPr>
          <w:ilvl w:val="2"/>
          <w:numId w:val="31"/>
        </w:numPr>
        <w:spacing w:line="520" w:lineRule="exact"/>
        <w:ind w:firstLine="480"/>
      </w:pPr>
      <w:r>
        <w:rPr>
          <w:rFonts w:hint="eastAsia"/>
        </w:rPr>
        <w:t>我方在参与本项目履约过程中涉及国家相关强制标准的，均按照该标准执行。</w:t>
      </w:r>
    </w:p>
    <w:p w:rsidR="00B922C6" w:rsidRDefault="0022382B" w:rsidP="00FE48F9">
      <w:pPr>
        <w:pStyle w:val="061"/>
        <w:numPr>
          <w:ilvl w:val="2"/>
          <w:numId w:val="31"/>
        </w:numPr>
        <w:spacing w:line="520" w:lineRule="exact"/>
        <w:ind w:firstLine="480"/>
      </w:pPr>
      <w:r>
        <w:rPr>
          <w:rFonts w:hint="eastAsia"/>
        </w:rPr>
        <w:t>我方同意本竞争性磋商文件参照《四川省政府采购当事人诚信管理办法》(川财采〔2015〕33号)的相关规定对我方可能存在的失信行为进行的惩戒，并予以承认。</w:t>
      </w:r>
    </w:p>
    <w:p w:rsidR="00B922C6" w:rsidRDefault="0022382B" w:rsidP="00FE48F9">
      <w:pPr>
        <w:pStyle w:val="061"/>
        <w:numPr>
          <w:ilvl w:val="2"/>
          <w:numId w:val="31"/>
        </w:numPr>
        <w:spacing w:line="520" w:lineRule="exact"/>
        <w:ind w:firstLine="480"/>
      </w:pPr>
      <w:r>
        <w:rPr>
          <w:rFonts w:hint="eastAsia"/>
        </w:rPr>
        <w:t>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rsidR="00B922C6" w:rsidRDefault="0022382B" w:rsidP="00FE48F9">
      <w:pPr>
        <w:pStyle w:val="061"/>
        <w:numPr>
          <w:ilvl w:val="2"/>
          <w:numId w:val="31"/>
        </w:numPr>
        <w:spacing w:line="520" w:lineRule="exact"/>
        <w:ind w:firstLine="480"/>
      </w:pPr>
      <w:r>
        <w:rPr>
          <w:rFonts w:hint="eastAsia"/>
        </w:rPr>
        <w:t>在磋商截止日前被相关部门记入诚信档案的且在有效期内的失信行为的</w:t>
      </w:r>
      <w:r>
        <w:rPr>
          <w:rFonts w:hint="eastAsia"/>
          <w:b/>
          <w:bCs/>
        </w:rPr>
        <w:t>有次</w:t>
      </w:r>
      <w:r>
        <w:rPr>
          <w:rFonts w:hint="eastAsia"/>
        </w:rPr>
        <w:t>。在磋商截止日前被工商部门、税务部门、审判机关及其他有关部门单位认定且处于有效期内的失信行为的</w:t>
      </w:r>
      <w:r>
        <w:rPr>
          <w:rFonts w:hint="eastAsia"/>
          <w:b/>
          <w:bCs/>
        </w:rPr>
        <w:t>有次</w:t>
      </w:r>
      <w:r>
        <w:rPr>
          <w:rFonts w:hint="eastAsia"/>
        </w:rPr>
        <w:t>。参照《四川省政府采购当事人诚信管理办法》(川财采〔2015〕33号)的规定，在磋商截止日仍在有效期内的失信行为的</w:t>
      </w:r>
      <w:r>
        <w:rPr>
          <w:rFonts w:hint="eastAsia"/>
          <w:b/>
          <w:bCs/>
        </w:rPr>
        <w:t>有次</w:t>
      </w:r>
      <w:r>
        <w:rPr>
          <w:rFonts w:hint="eastAsia"/>
        </w:rPr>
        <w:t>(建议使用大写数字，如零、壹、贰、叁……)。</w:t>
      </w:r>
    </w:p>
    <w:p w:rsidR="00B922C6" w:rsidRDefault="0022382B" w:rsidP="00FE48F9">
      <w:pPr>
        <w:pStyle w:val="061"/>
        <w:numPr>
          <w:ilvl w:val="2"/>
          <w:numId w:val="31"/>
        </w:numPr>
        <w:spacing w:line="520" w:lineRule="exact"/>
        <w:ind w:firstLine="480"/>
      </w:pPr>
      <w:r>
        <w:rPr>
          <w:rFonts w:hint="eastAsia"/>
        </w:rPr>
        <w:t>响应文件中提供的能够给予采购单位带来优惠、好处的任何材料资料和技术、服务、商务等响应承诺情况都是真实的、有效的、合法的。</w:t>
      </w:r>
    </w:p>
    <w:p w:rsidR="00B922C6" w:rsidRDefault="00B922C6">
      <w:pPr>
        <w:pStyle w:val="01"/>
        <w:spacing w:line="520" w:lineRule="exact"/>
      </w:pPr>
    </w:p>
    <w:p w:rsidR="00B922C6" w:rsidRDefault="0022382B">
      <w:pPr>
        <w:pStyle w:val="01"/>
        <w:spacing w:line="520" w:lineRule="exact"/>
        <w:ind w:firstLineChars="200" w:firstLine="480"/>
      </w:pPr>
      <w:r>
        <w:rPr>
          <w:rFonts w:hint="eastAsia"/>
        </w:rPr>
        <w:t>供应商名称：(盖章)</w:t>
      </w:r>
    </w:p>
    <w:p w:rsidR="00B922C6" w:rsidRDefault="0022382B">
      <w:pPr>
        <w:pStyle w:val="01"/>
        <w:spacing w:line="520" w:lineRule="exact"/>
        <w:ind w:firstLineChars="200" w:firstLine="480"/>
      </w:pPr>
      <w:r>
        <w:rPr>
          <w:rFonts w:hint="eastAsia"/>
        </w:rPr>
        <w:lastRenderedPageBreak/>
        <w:t>法定代表人/单位负责人或授权代表：(签字或盖章)</w:t>
      </w:r>
    </w:p>
    <w:p w:rsidR="00B922C6" w:rsidRDefault="0022382B">
      <w:pPr>
        <w:pStyle w:val="01"/>
        <w:spacing w:line="520" w:lineRule="exact"/>
        <w:ind w:firstLineChars="200" w:firstLine="480"/>
      </w:pPr>
      <w:r>
        <w:rPr>
          <w:rFonts w:hint="eastAsia"/>
        </w:rPr>
        <w:t>通讯地址：</w:t>
      </w:r>
    </w:p>
    <w:p w:rsidR="00B922C6" w:rsidRDefault="0022382B">
      <w:pPr>
        <w:pStyle w:val="01"/>
        <w:spacing w:line="520" w:lineRule="exact"/>
        <w:ind w:firstLineChars="200" w:firstLine="480"/>
      </w:pPr>
      <w:r>
        <w:rPr>
          <w:rFonts w:hint="eastAsia"/>
        </w:rPr>
        <w:t>邮政编码：</w:t>
      </w:r>
    </w:p>
    <w:p w:rsidR="00B922C6" w:rsidRDefault="0022382B">
      <w:pPr>
        <w:pStyle w:val="01"/>
        <w:spacing w:line="520" w:lineRule="exact"/>
        <w:ind w:firstLineChars="200" w:firstLine="480"/>
      </w:pPr>
      <w:r>
        <w:rPr>
          <w:rFonts w:hint="eastAsia"/>
        </w:rPr>
        <w:t>联系电话：</w:t>
      </w:r>
    </w:p>
    <w:p w:rsidR="00B922C6" w:rsidRDefault="0022382B">
      <w:pPr>
        <w:pStyle w:val="01"/>
        <w:spacing w:line="520" w:lineRule="exact"/>
        <w:ind w:firstLineChars="200" w:firstLine="480"/>
      </w:pPr>
      <w:r>
        <w:rPr>
          <w:rFonts w:hint="eastAsia"/>
        </w:rPr>
        <w:t>传    真：</w:t>
      </w:r>
    </w:p>
    <w:p w:rsidR="00B922C6" w:rsidRDefault="0022382B">
      <w:pPr>
        <w:pStyle w:val="01"/>
        <w:spacing w:line="520" w:lineRule="exact"/>
        <w:ind w:firstLineChars="200" w:firstLine="480"/>
      </w:pPr>
      <w:r>
        <w:rPr>
          <w:rFonts w:hint="eastAsia"/>
        </w:rPr>
        <w:t>磋商日期：</w:t>
      </w:r>
    </w:p>
    <w:p w:rsidR="00B922C6" w:rsidRDefault="0022382B" w:rsidP="00FE48F9">
      <w:pPr>
        <w:pStyle w:val="20"/>
        <w:numPr>
          <w:ilvl w:val="0"/>
          <w:numId w:val="28"/>
        </w:numPr>
        <w:spacing w:before="120" w:after="120"/>
      </w:pPr>
      <w:bookmarkStart w:id="197" w:name="_Toc302997926"/>
      <w:bookmarkStart w:id="198" w:name="_Toc439161752"/>
      <w:bookmarkStart w:id="199" w:name="_Toc3690"/>
      <w:bookmarkStart w:id="200" w:name="_Toc5912"/>
      <w:bookmarkStart w:id="201" w:name="_Toc10493"/>
      <w:bookmarkStart w:id="202" w:name="_Toc6982"/>
      <w:bookmarkStart w:id="203" w:name="_Toc13470"/>
      <w:r>
        <w:rPr>
          <w:rFonts w:hint="eastAsia"/>
        </w:rPr>
        <w:lastRenderedPageBreak/>
        <w:t>供应商基本情况表</w:t>
      </w:r>
      <w:bookmarkEnd w:id="197"/>
      <w:bookmarkEnd w:id="198"/>
      <w:bookmarkEnd w:id="199"/>
      <w:bookmarkEnd w:id="200"/>
      <w:bookmarkEnd w:id="201"/>
      <w:bookmarkEnd w:id="202"/>
      <w:bookmarkEnd w:id="203"/>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1125"/>
        <w:gridCol w:w="1432"/>
        <w:gridCol w:w="1455"/>
        <w:gridCol w:w="1548"/>
        <w:gridCol w:w="186"/>
        <w:gridCol w:w="1178"/>
        <w:gridCol w:w="1262"/>
      </w:tblGrid>
      <w:tr w:rsidR="00B922C6">
        <w:trPr>
          <w:cantSplit/>
          <w:trHeight w:val="462"/>
        </w:trPr>
        <w:tc>
          <w:tcPr>
            <w:tcW w:w="1770" w:type="dxa"/>
            <w:vAlign w:val="center"/>
          </w:tcPr>
          <w:p w:rsidR="00B922C6" w:rsidRDefault="0022382B">
            <w:pPr>
              <w:pStyle w:val="13"/>
              <w:spacing w:line="480" w:lineRule="exact"/>
            </w:pPr>
            <w:r>
              <w:rPr>
                <w:rFonts w:hint="eastAsia"/>
              </w:rPr>
              <w:t>供应商名称</w:t>
            </w:r>
          </w:p>
        </w:tc>
        <w:tc>
          <w:tcPr>
            <w:tcW w:w="8186" w:type="dxa"/>
            <w:gridSpan w:val="7"/>
            <w:vAlign w:val="center"/>
          </w:tcPr>
          <w:p w:rsidR="00B922C6" w:rsidRDefault="00B922C6">
            <w:pPr>
              <w:pStyle w:val="13"/>
              <w:spacing w:line="480" w:lineRule="exact"/>
            </w:pPr>
          </w:p>
        </w:tc>
      </w:tr>
      <w:tr w:rsidR="00B922C6">
        <w:trPr>
          <w:cantSplit/>
          <w:trHeight w:val="462"/>
        </w:trPr>
        <w:tc>
          <w:tcPr>
            <w:tcW w:w="1770" w:type="dxa"/>
            <w:vAlign w:val="center"/>
          </w:tcPr>
          <w:p w:rsidR="00B922C6" w:rsidRDefault="0022382B">
            <w:pPr>
              <w:pStyle w:val="13"/>
              <w:spacing w:line="480" w:lineRule="exact"/>
            </w:pPr>
            <w:r>
              <w:rPr>
                <w:rFonts w:hint="eastAsia"/>
              </w:rPr>
              <w:t>注册地址</w:t>
            </w:r>
          </w:p>
        </w:tc>
        <w:tc>
          <w:tcPr>
            <w:tcW w:w="4012" w:type="dxa"/>
            <w:gridSpan w:val="3"/>
            <w:vAlign w:val="center"/>
          </w:tcPr>
          <w:p w:rsidR="00B922C6" w:rsidRDefault="00B922C6">
            <w:pPr>
              <w:pStyle w:val="13"/>
              <w:spacing w:line="480" w:lineRule="exact"/>
            </w:pPr>
          </w:p>
        </w:tc>
        <w:tc>
          <w:tcPr>
            <w:tcW w:w="1548" w:type="dxa"/>
            <w:vAlign w:val="center"/>
          </w:tcPr>
          <w:p w:rsidR="00B922C6" w:rsidRDefault="0022382B">
            <w:pPr>
              <w:pStyle w:val="13"/>
              <w:spacing w:line="480" w:lineRule="exact"/>
            </w:pPr>
            <w:r>
              <w:rPr>
                <w:rFonts w:hint="eastAsia"/>
              </w:rPr>
              <w:t>邮政编码</w:t>
            </w:r>
          </w:p>
        </w:tc>
        <w:tc>
          <w:tcPr>
            <w:tcW w:w="2626" w:type="dxa"/>
            <w:gridSpan w:val="3"/>
            <w:vAlign w:val="center"/>
          </w:tcPr>
          <w:p w:rsidR="00B922C6" w:rsidRDefault="00B922C6">
            <w:pPr>
              <w:pStyle w:val="13"/>
              <w:spacing w:line="480" w:lineRule="exact"/>
            </w:pPr>
          </w:p>
        </w:tc>
      </w:tr>
      <w:tr w:rsidR="00B922C6">
        <w:trPr>
          <w:cantSplit/>
          <w:trHeight w:val="442"/>
        </w:trPr>
        <w:tc>
          <w:tcPr>
            <w:tcW w:w="1770" w:type="dxa"/>
            <w:vMerge w:val="restart"/>
            <w:vAlign w:val="center"/>
          </w:tcPr>
          <w:p w:rsidR="00B922C6" w:rsidRDefault="0022382B">
            <w:pPr>
              <w:pStyle w:val="13"/>
              <w:spacing w:line="480" w:lineRule="exact"/>
            </w:pPr>
            <w:r>
              <w:rPr>
                <w:rFonts w:hint="eastAsia"/>
              </w:rPr>
              <w:t>联系方式</w:t>
            </w:r>
          </w:p>
        </w:tc>
        <w:tc>
          <w:tcPr>
            <w:tcW w:w="1125" w:type="dxa"/>
            <w:vAlign w:val="center"/>
          </w:tcPr>
          <w:p w:rsidR="00B922C6" w:rsidRDefault="0022382B">
            <w:pPr>
              <w:pStyle w:val="13"/>
              <w:spacing w:line="480" w:lineRule="exact"/>
            </w:pPr>
            <w:r>
              <w:rPr>
                <w:rFonts w:hint="eastAsia"/>
              </w:rPr>
              <w:t>联系人</w:t>
            </w:r>
          </w:p>
        </w:tc>
        <w:tc>
          <w:tcPr>
            <w:tcW w:w="2887" w:type="dxa"/>
            <w:gridSpan w:val="2"/>
            <w:vAlign w:val="center"/>
          </w:tcPr>
          <w:p w:rsidR="00B922C6" w:rsidRDefault="00B922C6">
            <w:pPr>
              <w:pStyle w:val="13"/>
              <w:spacing w:line="480" w:lineRule="exact"/>
            </w:pPr>
          </w:p>
        </w:tc>
        <w:tc>
          <w:tcPr>
            <w:tcW w:w="1548" w:type="dxa"/>
            <w:vAlign w:val="center"/>
          </w:tcPr>
          <w:p w:rsidR="00B922C6" w:rsidRDefault="0022382B">
            <w:pPr>
              <w:pStyle w:val="13"/>
              <w:spacing w:line="480" w:lineRule="exact"/>
            </w:pPr>
            <w:r>
              <w:rPr>
                <w:rFonts w:hint="eastAsia"/>
              </w:rPr>
              <w:t>电话</w:t>
            </w:r>
          </w:p>
        </w:tc>
        <w:tc>
          <w:tcPr>
            <w:tcW w:w="2626" w:type="dxa"/>
            <w:gridSpan w:val="3"/>
            <w:vAlign w:val="center"/>
          </w:tcPr>
          <w:p w:rsidR="00B922C6" w:rsidRDefault="00B922C6">
            <w:pPr>
              <w:pStyle w:val="13"/>
              <w:spacing w:line="480" w:lineRule="exact"/>
            </w:pPr>
          </w:p>
        </w:tc>
      </w:tr>
      <w:tr w:rsidR="00B922C6">
        <w:trPr>
          <w:cantSplit/>
          <w:trHeight w:val="148"/>
        </w:trPr>
        <w:tc>
          <w:tcPr>
            <w:tcW w:w="1770" w:type="dxa"/>
            <w:vMerge/>
            <w:vAlign w:val="center"/>
          </w:tcPr>
          <w:p w:rsidR="00B922C6" w:rsidRDefault="00B922C6">
            <w:pPr>
              <w:pStyle w:val="13"/>
              <w:spacing w:line="480" w:lineRule="exact"/>
            </w:pPr>
          </w:p>
        </w:tc>
        <w:tc>
          <w:tcPr>
            <w:tcW w:w="1125" w:type="dxa"/>
            <w:vAlign w:val="center"/>
          </w:tcPr>
          <w:p w:rsidR="00B922C6" w:rsidRDefault="0022382B">
            <w:pPr>
              <w:pStyle w:val="13"/>
              <w:spacing w:line="480" w:lineRule="exact"/>
            </w:pPr>
            <w:r>
              <w:rPr>
                <w:rFonts w:hint="eastAsia"/>
              </w:rPr>
              <w:t>传真</w:t>
            </w:r>
          </w:p>
        </w:tc>
        <w:tc>
          <w:tcPr>
            <w:tcW w:w="2887" w:type="dxa"/>
            <w:gridSpan w:val="2"/>
            <w:vAlign w:val="center"/>
          </w:tcPr>
          <w:p w:rsidR="00B922C6" w:rsidRDefault="00B922C6">
            <w:pPr>
              <w:pStyle w:val="13"/>
              <w:spacing w:line="480" w:lineRule="exact"/>
            </w:pPr>
          </w:p>
        </w:tc>
        <w:tc>
          <w:tcPr>
            <w:tcW w:w="1548" w:type="dxa"/>
            <w:vAlign w:val="center"/>
          </w:tcPr>
          <w:p w:rsidR="00B922C6" w:rsidRDefault="0022382B">
            <w:pPr>
              <w:pStyle w:val="13"/>
              <w:spacing w:line="480" w:lineRule="exact"/>
            </w:pPr>
            <w:r>
              <w:rPr>
                <w:rFonts w:hint="eastAsia"/>
              </w:rPr>
              <w:t>网址</w:t>
            </w:r>
          </w:p>
        </w:tc>
        <w:tc>
          <w:tcPr>
            <w:tcW w:w="2626" w:type="dxa"/>
            <w:gridSpan w:val="3"/>
            <w:vAlign w:val="center"/>
          </w:tcPr>
          <w:p w:rsidR="00B922C6" w:rsidRDefault="00B922C6">
            <w:pPr>
              <w:pStyle w:val="13"/>
              <w:spacing w:line="480" w:lineRule="exact"/>
            </w:pPr>
          </w:p>
        </w:tc>
      </w:tr>
      <w:tr w:rsidR="00B922C6">
        <w:trPr>
          <w:cantSplit/>
          <w:trHeight w:val="442"/>
        </w:trPr>
        <w:tc>
          <w:tcPr>
            <w:tcW w:w="1770" w:type="dxa"/>
            <w:vAlign w:val="center"/>
          </w:tcPr>
          <w:p w:rsidR="00B922C6" w:rsidRDefault="0022382B">
            <w:pPr>
              <w:pStyle w:val="13"/>
              <w:spacing w:line="480" w:lineRule="exact"/>
            </w:pPr>
            <w:r>
              <w:rPr>
                <w:rFonts w:hint="eastAsia"/>
              </w:rPr>
              <w:t>组织结构</w:t>
            </w:r>
          </w:p>
        </w:tc>
        <w:tc>
          <w:tcPr>
            <w:tcW w:w="8186" w:type="dxa"/>
            <w:gridSpan w:val="7"/>
            <w:vAlign w:val="center"/>
          </w:tcPr>
          <w:p w:rsidR="00B922C6" w:rsidRDefault="00B922C6">
            <w:pPr>
              <w:pStyle w:val="13"/>
              <w:spacing w:line="480" w:lineRule="exact"/>
            </w:pPr>
          </w:p>
        </w:tc>
      </w:tr>
      <w:tr w:rsidR="00B922C6">
        <w:trPr>
          <w:trHeight w:val="462"/>
        </w:trPr>
        <w:tc>
          <w:tcPr>
            <w:tcW w:w="1770" w:type="dxa"/>
            <w:vAlign w:val="center"/>
          </w:tcPr>
          <w:p w:rsidR="00B922C6" w:rsidRDefault="0022382B">
            <w:pPr>
              <w:pStyle w:val="13"/>
              <w:spacing w:line="480" w:lineRule="exact"/>
            </w:pPr>
            <w:r>
              <w:rPr>
                <w:rFonts w:hint="eastAsia"/>
              </w:rPr>
              <w:t>法定代表人</w:t>
            </w:r>
          </w:p>
        </w:tc>
        <w:tc>
          <w:tcPr>
            <w:tcW w:w="1125" w:type="dxa"/>
            <w:vAlign w:val="center"/>
          </w:tcPr>
          <w:p w:rsidR="00B922C6" w:rsidRDefault="0022382B">
            <w:pPr>
              <w:pStyle w:val="13"/>
              <w:spacing w:line="480" w:lineRule="exact"/>
            </w:pPr>
            <w:r>
              <w:rPr>
                <w:rFonts w:hint="eastAsia"/>
              </w:rPr>
              <w:t>姓名</w:t>
            </w:r>
          </w:p>
        </w:tc>
        <w:tc>
          <w:tcPr>
            <w:tcW w:w="1432" w:type="dxa"/>
            <w:vAlign w:val="center"/>
          </w:tcPr>
          <w:p w:rsidR="00B922C6" w:rsidRDefault="00B922C6">
            <w:pPr>
              <w:pStyle w:val="13"/>
              <w:spacing w:line="480" w:lineRule="exact"/>
            </w:pPr>
          </w:p>
        </w:tc>
        <w:tc>
          <w:tcPr>
            <w:tcW w:w="1455" w:type="dxa"/>
            <w:vAlign w:val="center"/>
          </w:tcPr>
          <w:p w:rsidR="00B922C6" w:rsidRDefault="0022382B">
            <w:pPr>
              <w:pStyle w:val="13"/>
              <w:spacing w:line="480" w:lineRule="exact"/>
            </w:pPr>
            <w:r>
              <w:rPr>
                <w:rFonts w:hint="eastAsia"/>
              </w:rPr>
              <w:t>技术职称</w:t>
            </w:r>
          </w:p>
        </w:tc>
        <w:tc>
          <w:tcPr>
            <w:tcW w:w="1548" w:type="dxa"/>
            <w:vAlign w:val="center"/>
          </w:tcPr>
          <w:p w:rsidR="00B922C6" w:rsidRDefault="00B922C6">
            <w:pPr>
              <w:pStyle w:val="13"/>
              <w:spacing w:line="480" w:lineRule="exact"/>
            </w:pPr>
          </w:p>
        </w:tc>
        <w:tc>
          <w:tcPr>
            <w:tcW w:w="1364" w:type="dxa"/>
            <w:gridSpan w:val="2"/>
            <w:vAlign w:val="center"/>
          </w:tcPr>
          <w:p w:rsidR="00B922C6" w:rsidRDefault="0022382B">
            <w:pPr>
              <w:pStyle w:val="13"/>
              <w:spacing w:line="480" w:lineRule="exact"/>
            </w:pPr>
            <w:r>
              <w:rPr>
                <w:rFonts w:hint="eastAsia"/>
              </w:rPr>
              <w:t>电话</w:t>
            </w:r>
          </w:p>
        </w:tc>
        <w:tc>
          <w:tcPr>
            <w:tcW w:w="1262" w:type="dxa"/>
            <w:vAlign w:val="center"/>
          </w:tcPr>
          <w:p w:rsidR="00B922C6" w:rsidRDefault="00B922C6">
            <w:pPr>
              <w:pStyle w:val="13"/>
              <w:spacing w:line="480" w:lineRule="exact"/>
            </w:pPr>
          </w:p>
        </w:tc>
      </w:tr>
      <w:tr w:rsidR="00B922C6">
        <w:trPr>
          <w:trHeight w:val="442"/>
        </w:trPr>
        <w:tc>
          <w:tcPr>
            <w:tcW w:w="1770" w:type="dxa"/>
            <w:vAlign w:val="center"/>
          </w:tcPr>
          <w:p w:rsidR="00B922C6" w:rsidRDefault="0022382B">
            <w:pPr>
              <w:pStyle w:val="13"/>
              <w:spacing w:line="480" w:lineRule="exact"/>
            </w:pPr>
            <w:r>
              <w:rPr>
                <w:rFonts w:hint="eastAsia"/>
              </w:rPr>
              <w:t>技术负责人</w:t>
            </w:r>
          </w:p>
        </w:tc>
        <w:tc>
          <w:tcPr>
            <w:tcW w:w="1125" w:type="dxa"/>
            <w:vAlign w:val="center"/>
          </w:tcPr>
          <w:p w:rsidR="00B922C6" w:rsidRDefault="0022382B">
            <w:pPr>
              <w:pStyle w:val="13"/>
              <w:spacing w:line="480" w:lineRule="exact"/>
            </w:pPr>
            <w:r>
              <w:rPr>
                <w:rFonts w:hint="eastAsia"/>
              </w:rPr>
              <w:t>姓名</w:t>
            </w:r>
          </w:p>
        </w:tc>
        <w:tc>
          <w:tcPr>
            <w:tcW w:w="1432" w:type="dxa"/>
            <w:vAlign w:val="center"/>
          </w:tcPr>
          <w:p w:rsidR="00B922C6" w:rsidRDefault="00B922C6">
            <w:pPr>
              <w:pStyle w:val="13"/>
              <w:spacing w:line="480" w:lineRule="exact"/>
            </w:pPr>
          </w:p>
        </w:tc>
        <w:tc>
          <w:tcPr>
            <w:tcW w:w="1455" w:type="dxa"/>
            <w:vAlign w:val="center"/>
          </w:tcPr>
          <w:p w:rsidR="00B922C6" w:rsidRDefault="0022382B">
            <w:pPr>
              <w:pStyle w:val="13"/>
              <w:spacing w:line="480" w:lineRule="exact"/>
            </w:pPr>
            <w:r>
              <w:rPr>
                <w:rFonts w:hint="eastAsia"/>
              </w:rPr>
              <w:t>技术职称</w:t>
            </w:r>
          </w:p>
        </w:tc>
        <w:tc>
          <w:tcPr>
            <w:tcW w:w="1548" w:type="dxa"/>
            <w:vAlign w:val="center"/>
          </w:tcPr>
          <w:p w:rsidR="00B922C6" w:rsidRDefault="00B922C6">
            <w:pPr>
              <w:pStyle w:val="13"/>
              <w:spacing w:line="480" w:lineRule="exact"/>
            </w:pPr>
          </w:p>
        </w:tc>
        <w:tc>
          <w:tcPr>
            <w:tcW w:w="1364" w:type="dxa"/>
            <w:gridSpan w:val="2"/>
            <w:vAlign w:val="center"/>
          </w:tcPr>
          <w:p w:rsidR="00B922C6" w:rsidRDefault="0022382B">
            <w:pPr>
              <w:pStyle w:val="13"/>
              <w:spacing w:line="480" w:lineRule="exact"/>
            </w:pPr>
            <w:r>
              <w:rPr>
                <w:rFonts w:hint="eastAsia"/>
              </w:rPr>
              <w:t>电话</w:t>
            </w:r>
          </w:p>
        </w:tc>
        <w:tc>
          <w:tcPr>
            <w:tcW w:w="1262" w:type="dxa"/>
            <w:vAlign w:val="center"/>
          </w:tcPr>
          <w:p w:rsidR="00B922C6" w:rsidRDefault="00B922C6">
            <w:pPr>
              <w:pStyle w:val="13"/>
              <w:spacing w:line="480" w:lineRule="exact"/>
            </w:pPr>
          </w:p>
        </w:tc>
      </w:tr>
      <w:tr w:rsidR="00B922C6">
        <w:trPr>
          <w:cantSplit/>
          <w:trHeight w:val="442"/>
        </w:trPr>
        <w:tc>
          <w:tcPr>
            <w:tcW w:w="1770" w:type="dxa"/>
            <w:vAlign w:val="center"/>
          </w:tcPr>
          <w:p w:rsidR="00B922C6" w:rsidRDefault="0022382B">
            <w:pPr>
              <w:pStyle w:val="13"/>
              <w:spacing w:line="480" w:lineRule="exact"/>
            </w:pPr>
            <w:r>
              <w:rPr>
                <w:rFonts w:hint="eastAsia"/>
              </w:rPr>
              <w:t>成立时间</w:t>
            </w:r>
          </w:p>
        </w:tc>
        <w:tc>
          <w:tcPr>
            <w:tcW w:w="2557" w:type="dxa"/>
            <w:gridSpan w:val="2"/>
            <w:vAlign w:val="center"/>
          </w:tcPr>
          <w:p w:rsidR="00B922C6" w:rsidRDefault="00B922C6">
            <w:pPr>
              <w:pStyle w:val="13"/>
              <w:spacing w:line="480" w:lineRule="exact"/>
            </w:pPr>
          </w:p>
        </w:tc>
        <w:tc>
          <w:tcPr>
            <w:tcW w:w="5629" w:type="dxa"/>
            <w:gridSpan w:val="5"/>
            <w:vAlign w:val="center"/>
          </w:tcPr>
          <w:p w:rsidR="00B922C6" w:rsidRDefault="0022382B">
            <w:pPr>
              <w:pStyle w:val="13"/>
              <w:spacing w:line="480" w:lineRule="exact"/>
            </w:pPr>
            <w:r>
              <w:rPr>
                <w:rFonts w:hint="eastAsia"/>
              </w:rPr>
              <w:t>员工总人数：</w:t>
            </w:r>
          </w:p>
        </w:tc>
      </w:tr>
      <w:tr w:rsidR="00B922C6">
        <w:trPr>
          <w:cantSplit/>
          <w:trHeight w:val="462"/>
        </w:trPr>
        <w:tc>
          <w:tcPr>
            <w:tcW w:w="1770" w:type="dxa"/>
            <w:vAlign w:val="center"/>
          </w:tcPr>
          <w:p w:rsidR="00B922C6" w:rsidRDefault="0022382B">
            <w:pPr>
              <w:pStyle w:val="13"/>
              <w:spacing w:line="480" w:lineRule="exact"/>
            </w:pPr>
            <w:r>
              <w:rPr>
                <w:rFonts w:hint="eastAsia"/>
              </w:rPr>
              <w:t>企业资质等级</w:t>
            </w:r>
          </w:p>
        </w:tc>
        <w:tc>
          <w:tcPr>
            <w:tcW w:w="2557" w:type="dxa"/>
            <w:gridSpan w:val="2"/>
            <w:vAlign w:val="center"/>
          </w:tcPr>
          <w:p w:rsidR="00B922C6" w:rsidRDefault="00B922C6">
            <w:pPr>
              <w:pStyle w:val="13"/>
              <w:spacing w:line="480" w:lineRule="exact"/>
            </w:pPr>
          </w:p>
        </w:tc>
        <w:tc>
          <w:tcPr>
            <w:tcW w:w="1455" w:type="dxa"/>
            <w:vMerge w:val="restart"/>
            <w:vAlign w:val="center"/>
          </w:tcPr>
          <w:p w:rsidR="00B922C6" w:rsidRDefault="0022382B">
            <w:pPr>
              <w:pStyle w:val="13"/>
              <w:spacing w:line="480" w:lineRule="exact"/>
            </w:pPr>
            <w:r>
              <w:rPr>
                <w:rFonts w:hint="eastAsia"/>
              </w:rPr>
              <w:t>其中</w:t>
            </w:r>
          </w:p>
        </w:tc>
        <w:tc>
          <w:tcPr>
            <w:tcW w:w="1734" w:type="dxa"/>
            <w:gridSpan w:val="2"/>
            <w:vAlign w:val="center"/>
          </w:tcPr>
          <w:p w:rsidR="00B922C6" w:rsidRDefault="0022382B">
            <w:pPr>
              <w:pStyle w:val="13"/>
              <w:spacing w:line="480" w:lineRule="exact"/>
            </w:pPr>
            <w:r>
              <w:rPr>
                <w:rFonts w:hint="eastAsia"/>
              </w:rPr>
              <w:t>项目经理</w:t>
            </w:r>
          </w:p>
        </w:tc>
        <w:tc>
          <w:tcPr>
            <w:tcW w:w="2440" w:type="dxa"/>
            <w:gridSpan w:val="2"/>
            <w:vAlign w:val="center"/>
          </w:tcPr>
          <w:p w:rsidR="00B922C6" w:rsidRDefault="00B922C6">
            <w:pPr>
              <w:pStyle w:val="13"/>
              <w:spacing w:line="480" w:lineRule="exact"/>
            </w:pPr>
          </w:p>
        </w:tc>
      </w:tr>
      <w:tr w:rsidR="00B922C6">
        <w:trPr>
          <w:cantSplit/>
          <w:trHeight w:val="442"/>
        </w:trPr>
        <w:tc>
          <w:tcPr>
            <w:tcW w:w="1770" w:type="dxa"/>
            <w:vAlign w:val="center"/>
          </w:tcPr>
          <w:p w:rsidR="00B922C6" w:rsidRDefault="0022382B">
            <w:pPr>
              <w:pStyle w:val="13"/>
              <w:spacing w:line="480" w:lineRule="exact"/>
            </w:pPr>
            <w:r>
              <w:rPr>
                <w:rFonts w:hint="eastAsia"/>
              </w:rPr>
              <w:t>营业执照号/统一社会信用代码</w:t>
            </w:r>
          </w:p>
        </w:tc>
        <w:tc>
          <w:tcPr>
            <w:tcW w:w="2557" w:type="dxa"/>
            <w:gridSpan w:val="2"/>
            <w:vAlign w:val="center"/>
          </w:tcPr>
          <w:p w:rsidR="00B922C6" w:rsidRDefault="00B922C6">
            <w:pPr>
              <w:pStyle w:val="13"/>
              <w:spacing w:line="480" w:lineRule="exact"/>
            </w:pPr>
          </w:p>
        </w:tc>
        <w:tc>
          <w:tcPr>
            <w:tcW w:w="1455" w:type="dxa"/>
            <w:vMerge/>
            <w:vAlign w:val="center"/>
          </w:tcPr>
          <w:p w:rsidR="00B922C6" w:rsidRDefault="00B922C6">
            <w:pPr>
              <w:pStyle w:val="13"/>
              <w:spacing w:line="480" w:lineRule="exact"/>
            </w:pPr>
          </w:p>
        </w:tc>
        <w:tc>
          <w:tcPr>
            <w:tcW w:w="1734" w:type="dxa"/>
            <w:gridSpan w:val="2"/>
            <w:vAlign w:val="center"/>
          </w:tcPr>
          <w:p w:rsidR="00B922C6" w:rsidRDefault="0022382B">
            <w:pPr>
              <w:pStyle w:val="13"/>
              <w:spacing w:line="480" w:lineRule="exact"/>
            </w:pPr>
            <w:r>
              <w:rPr>
                <w:rFonts w:hint="eastAsia"/>
              </w:rPr>
              <w:t>高级职称人员</w:t>
            </w:r>
          </w:p>
        </w:tc>
        <w:tc>
          <w:tcPr>
            <w:tcW w:w="2440" w:type="dxa"/>
            <w:gridSpan w:val="2"/>
            <w:vAlign w:val="center"/>
          </w:tcPr>
          <w:p w:rsidR="00B922C6" w:rsidRDefault="00B922C6">
            <w:pPr>
              <w:pStyle w:val="13"/>
              <w:spacing w:line="480" w:lineRule="exact"/>
            </w:pPr>
          </w:p>
        </w:tc>
      </w:tr>
      <w:tr w:rsidR="00B922C6">
        <w:trPr>
          <w:cantSplit/>
          <w:trHeight w:val="442"/>
        </w:trPr>
        <w:tc>
          <w:tcPr>
            <w:tcW w:w="1770" w:type="dxa"/>
            <w:vAlign w:val="center"/>
          </w:tcPr>
          <w:p w:rsidR="00B922C6" w:rsidRDefault="0022382B">
            <w:pPr>
              <w:pStyle w:val="13"/>
              <w:spacing w:line="480" w:lineRule="exact"/>
            </w:pPr>
            <w:r>
              <w:rPr>
                <w:rFonts w:hint="eastAsia"/>
              </w:rPr>
              <w:t>注册资金</w:t>
            </w:r>
          </w:p>
        </w:tc>
        <w:tc>
          <w:tcPr>
            <w:tcW w:w="2557" w:type="dxa"/>
            <w:gridSpan w:val="2"/>
            <w:vAlign w:val="center"/>
          </w:tcPr>
          <w:p w:rsidR="00B922C6" w:rsidRDefault="00B922C6">
            <w:pPr>
              <w:pStyle w:val="13"/>
              <w:spacing w:line="480" w:lineRule="exact"/>
            </w:pPr>
          </w:p>
        </w:tc>
        <w:tc>
          <w:tcPr>
            <w:tcW w:w="1455" w:type="dxa"/>
            <w:vMerge/>
            <w:vAlign w:val="center"/>
          </w:tcPr>
          <w:p w:rsidR="00B922C6" w:rsidRDefault="00B922C6">
            <w:pPr>
              <w:pStyle w:val="13"/>
              <w:spacing w:line="480" w:lineRule="exact"/>
            </w:pPr>
          </w:p>
        </w:tc>
        <w:tc>
          <w:tcPr>
            <w:tcW w:w="1734" w:type="dxa"/>
            <w:gridSpan w:val="2"/>
            <w:vAlign w:val="center"/>
          </w:tcPr>
          <w:p w:rsidR="00B922C6" w:rsidRDefault="0022382B">
            <w:pPr>
              <w:pStyle w:val="13"/>
              <w:spacing w:line="480" w:lineRule="exact"/>
            </w:pPr>
            <w:r>
              <w:rPr>
                <w:rFonts w:hint="eastAsia"/>
              </w:rPr>
              <w:t>中级职称人员</w:t>
            </w:r>
          </w:p>
        </w:tc>
        <w:tc>
          <w:tcPr>
            <w:tcW w:w="2440" w:type="dxa"/>
            <w:gridSpan w:val="2"/>
            <w:vAlign w:val="center"/>
          </w:tcPr>
          <w:p w:rsidR="00B922C6" w:rsidRDefault="00B922C6">
            <w:pPr>
              <w:pStyle w:val="13"/>
              <w:spacing w:line="480" w:lineRule="exact"/>
            </w:pPr>
          </w:p>
        </w:tc>
      </w:tr>
      <w:tr w:rsidR="00B922C6">
        <w:trPr>
          <w:cantSplit/>
          <w:trHeight w:val="462"/>
        </w:trPr>
        <w:tc>
          <w:tcPr>
            <w:tcW w:w="1770" w:type="dxa"/>
            <w:vAlign w:val="center"/>
          </w:tcPr>
          <w:p w:rsidR="00B922C6" w:rsidRDefault="0022382B">
            <w:pPr>
              <w:pStyle w:val="13"/>
              <w:spacing w:line="480" w:lineRule="exact"/>
            </w:pPr>
            <w:r>
              <w:rPr>
                <w:rFonts w:hint="eastAsia"/>
              </w:rPr>
              <w:t>开户银行</w:t>
            </w:r>
          </w:p>
        </w:tc>
        <w:tc>
          <w:tcPr>
            <w:tcW w:w="2557" w:type="dxa"/>
            <w:gridSpan w:val="2"/>
            <w:vAlign w:val="center"/>
          </w:tcPr>
          <w:p w:rsidR="00B922C6" w:rsidRDefault="00B922C6">
            <w:pPr>
              <w:pStyle w:val="13"/>
              <w:spacing w:line="480" w:lineRule="exact"/>
            </w:pPr>
          </w:p>
        </w:tc>
        <w:tc>
          <w:tcPr>
            <w:tcW w:w="1455" w:type="dxa"/>
            <w:vMerge/>
            <w:vAlign w:val="center"/>
          </w:tcPr>
          <w:p w:rsidR="00B922C6" w:rsidRDefault="00B922C6">
            <w:pPr>
              <w:pStyle w:val="13"/>
              <w:spacing w:line="480" w:lineRule="exact"/>
            </w:pPr>
          </w:p>
        </w:tc>
        <w:tc>
          <w:tcPr>
            <w:tcW w:w="1734" w:type="dxa"/>
            <w:gridSpan w:val="2"/>
            <w:vAlign w:val="center"/>
          </w:tcPr>
          <w:p w:rsidR="00B922C6" w:rsidRDefault="0022382B">
            <w:pPr>
              <w:pStyle w:val="13"/>
              <w:spacing w:line="480" w:lineRule="exact"/>
            </w:pPr>
            <w:r>
              <w:rPr>
                <w:rFonts w:hint="eastAsia"/>
              </w:rPr>
              <w:t>初级职称人员</w:t>
            </w:r>
          </w:p>
        </w:tc>
        <w:tc>
          <w:tcPr>
            <w:tcW w:w="2440" w:type="dxa"/>
            <w:gridSpan w:val="2"/>
            <w:vAlign w:val="center"/>
          </w:tcPr>
          <w:p w:rsidR="00B922C6" w:rsidRDefault="00B922C6">
            <w:pPr>
              <w:pStyle w:val="13"/>
              <w:spacing w:line="480" w:lineRule="exact"/>
            </w:pPr>
          </w:p>
        </w:tc>
      </w:tr>
      <w:tr w:rsidR="00B922C6">
        <w:trPr>
          <w:cantSplit/>
          <w:trHeight w:val="442"/>
        </w:trPr>
        <w:tc>
          <w:tcPr>
            <w:tcW w:w="1770" w:type="dxa"/>
            <w:vAlign w:val="center"/>
          </w:tcPr>
          <w:p w:rsidR="00B922C6" w:rsidRDefault="0022382B">
            <w:pPr>
              <w:pStyle w:val="13"/>
              <w:spacing w:line="480" w:lineRule="exact"/>
            </w:pPr>
            <w:r>
              <w:rPr>
                <w:rFonts w:hint="eastAsia"/>
              </w:rPr>
              <w:t>账号</w:t>
            </w:r>
          </w:p>
        </w:tc>
        <w:tc>
          <w:tcPr>
            <w:tcW w:w="2557" w:type="dxa"/>
            <w:gridSpan w:val="2"/>
            <w:vAlign w:val="center"/>
          </w:tcPr>
          <w:p w:rsidR="00B922C6" w:rsidRDefault="00B922C6">
            <w:pPr>
              <w:pStyle w:val="13"/>
              <w:spacing w:line="480" w:lineRule="exact"/>
            </w:pPr>
          </w:p>
        </w:tc>
        <w:tc>
          <w:tcPr>
            <w:tcW w:w="1455" w:type="dxa"/>
            <w:vMerge/>
            <w:vAlign w:val="center"/>
          </w:tcPr>
          <w:p w:rsidR="00B922C6" w:rsidRDefault="00B922C6">
            <w:pPr>
              <w:pStyle w:val="13"/>
              <w:spacing w:line="480" w:lineRule="exact"/>
            </w:pPr>
          </w:p>
        </w:tc>
        <w:tc>
          <w:tcPr>
            <w:tcW w:w="1734" w:type="dxa"/>
            <w:gridSpan w:val="2"/>
            <w:vAlign w:val="center"/>
          </w:tcPr>
          <w:p w:rsidR="00B922C6" w:rsidRDefault="0022382B">
            <w:pPr>
              <w:pStyle w:val="13"/>
              <w:spacing w:line="480" w:lineRule="exact"/>
            </w:pPr>
            <w:r>
              <w:rPr>
                <w:rFonts w:hint="eastAsia"/>
              </w:rPr>
              <w:t>技工</w:t>
            </w:r>
          </w:p>
        </w:tc>
        <w:tc>
          <w:tcPr>
            <w:tcW w:w="2440" w:type="dxa"/>
            <w:gridSpan w:val="2"/>
            <w:vAlign w:val="center"/>
          </w:tcPr>
          <w:p w:rsidR="00B922C6" w:rsidRDefault="00B922C6">
            <w:pPr>
              <w:pStyle w:val="13"/>
              <w:spacing w:line="480" w:lineRule="exact"/>
            </w:pPr>
          </w:p>
        </w:tc>
      </w:tr>
      <w:tr w:rsidR="00B922C6">
        <w:trPr>
          <w:cantSplit/>
          <w:trHeight w:val="1717"/>
        </w:trPr>
        <w:tc>
          <w:tcPr>
            <w:tcW w:w="1770" w:type="dxa"/>
            <w:vAlign w:val="center"/>
          </w:tcPr>
          <w:p w:rsidR="00B922C6" w:rsidRDefault="0022382B">
            <w:pPr>
              <w:pStyle w:val="13"/>
              <w:spacing w:line="480" w:lineRule="exact"/>
            </w:pPr>
            <w:r>
              <w:rPr>
                <w:rFonts w:hint="eastAsia"/>
              </w:rPr>
              <w:t>经营范围</w:t>
            </w:r>
          </w:p>
        </w:tc>
        <w:tc>
          <w:tcPr>
            <w:tcW w:w="8186" w:type="dxa"/>
            <w:gridSpan w:val="7"/>
            <w:vAlign w:val="center"/>
          </w:tcPr>
          <w:p w:rsidR="00B922C6" w:rsidRDefault="00B922C6">
            <w:pPr>
              <w:pStyle w:val="13"/>
              <w:spacing w:line="480" w:lineRule="exact"/>
            </w:pPr>
          </w:p>
        </w:tc>
      </w:tr>
      <w:tr w:rsidR="00B922C6">
        <w:trPr>
          <w:cantSplit/>
          <w:trHeight w:val="1072"/>
        </w:trPr>
        <w:tc>
          <w:tcPr>
            <w:tcW w:w="1770" w:type="dxa"/>
            <w:vAlign w:val="center"/>
          </w:tcPr>
          <w:p w:rsidR="00B922C6" w:rsidRDefault="0022382B">
            <w:pPr>
              <w:pStyle w:val="13"/>
              <w:spacing w:line="480" w:lineRule="exact"/>
            </w:pPr>
            <w:r>
              <w:rPr>
                <w:rFonts w:hint="eastAsia"/>
              </w:rPr>
              <w:t>备注</w:t>
            </w:r>
          </w:p>
        </w:tc>
        <w:tc>
          <w:tcPr>
            <w:tcW w:w="8186" w:type="dxa"/>
            <w:gridSpan w:val="7"/>
          </w:tcPr>
          <w:p w:rsidR="00B922C6" w:rsidRDefault="00B922C6">
            <w:pPr>
              <w:pStyle w:val="13"/>
              <w:spacing w:line="480" w:lineRule="exact"/>
            </w:pPr>
          </w:p>
        </w:tc>
      </w:tr>
    </w:tbl>
    <w:p w:rsidR="00B922C6" w:rsidRDefault="0022382B" w:rsidP="00FE48F9">
      <w:pPr>
        <w:pStyle w:val="032"/>
        <w:ind w:firstLine="482"/>
      </w:pPr>
      <w:r>
        <w:rPr>
          <w:rFonts w:hint="eastAsia"/>
        </w:rPr>
        <w:t>注：①</w:t>
      </w:r>
      <w:r>
        <w:rPr>
          <w:rFonts w:asciiTheme="minorEastAsia" w:eastAsiaTheme="minorEastAsia" w:hAnsiTheme="minorEastAsia" w:cstheme="minorEastAsia" w:hint="eastAsia"/>
          <w:bCs/>
          <w:color w:val="000000"/>
        </w:rPr>
        <w:t>事业单位、其他组织及自然人磋商根据实际情况据实填写此表，若未填报完善不影响磋商资质及效力；②空白项用“/”填写</w:t>
      </w:r>
      <w:r>
        <w:rPr>
          <w:rFonts w:hint="eastAsia"/>
        </w:rPr>
        <w:t>。</w:t>
      </w:r>
    </w:p>
    <w:p w:rsidR="00B922C6" w:rsidRDefault="00B922C6">
      <w:pPr>
        <w:pStyle w:val="01"/>
      </w:pPr>
    </w:p>
    <w:p w:rsidR="00B922C6" w:rsidRDefault="0022382B">
      <w:pPr>
        <w:pStyle w:val="022"/>
      </w:pPr>
      <w:r>
        <w:rPr>
          <w:rFonts w:hint="eastAsia"/>
        </w:rPr>
        <w:t>供应商名称：(盖章)</w:t>
      </w:r>
    </w:p>
    <w:p w:rsidR="00B922C6" w:rsidRDefault="0022382B">
      <w:pPr>
        <w:pStyle w:val="022"/>
      </w:pPr>
      <w:r>
        <w:rPr>
          <w:rFonts w:hint="eastAsia"/>
        </w:rPr>
        <w:t>法定代表人/单位负责人或授权代表：(签字或盖章)</w:t>
      </w:r>
    </w:p>
    <w:p w:rsidR="00B922C6" w:rsidRDefault="0022382B">
      <w:pPr>
        <w:pStyle w:val="022"/>
      </w:pPr>
      <w:r>
        <w:rPr>
          <w:rFonts w:hint="eastAsia"/>
        </w:rPr>
        <w:t>磋商日期：</w:t>
      </w:r>
    </w:p>
    <w:p w:rsidR="00B922C6" w:rsidRDefault="00B922C6">
      <w:pPr>
        <w:pStyle w:val="01"/>
      </w:pPr>
    </w:p>
    <w:p w:rsidR="00B922C6" w:rsidRDefault="00B922C6">
      <w:pPr>
        <w:pStyle w:val="01"/>
      </w:pPr>
    </w:p>
    <w:p w:rsidR="00B922C6" w:rsidRDefault="0022382B" w:rsidP="00FE48F9">
      <w:pPr>
        <w:pStyle w:val="20"/>
        <w:numPr>
          <w:ilvl w:val="0"/>
          <w:numId w:val="28"/>
        </w:numPr>
        <w:spacing w:before="120" w:after="120"/>
      </w:pPr>
      <w:bookmarkStart w:id="204" w:name="_Toc15356"/>
      <w:bookmarkStart w:id="205" w:name="_Toc319440166"/>
      <w:bookmarkStart w:id="206" w:name="_Toc307501130"/>
      <w:bookmarkStart w:id="207" w:name="_Toc21006"/>
      <w:bookmarkStart w:id="208" w:name="_Toc327196310"/>
      <w:bookmarkStart w:id="209" w:name="_Toc307564875"/>
      <w:bookmarkStart w:id="210" w:name="_Toc25577"/>
      <w:bookmarkStart w:id="211" w:name="_Toc217446087"/>
      <w:bookmarkStart w:id="212" w:name="_Toc11461"/>
      <w:bookmarkStart w:id="213" w:name="_Toc7835"/>
      <w:bookmarkStart w:id="214" w:name="_Toc327196312"/>
      <w:bookmarkStart w:id="215" w:name="_Toc26124"/>
      <w:bookmarkStart w:id="216" w:name="_Toc319440168"/>
      <w:bookmarkStart w:id="217" w:name="_Toc24507"/>
      <w:r>
        <w:rPr>
          <w:rFonts w:hint="eastAsia"/>
        </w:rPr>
        <w:lastRenderedPageBreak/>
        <w:t>已标价的工程量清单</w:t>
      </w:r>
      <w:bookmarkEnd w:id="204"/>
    </w:p>
    <w:p w:rsidR="00B922C6" w:rsidRDefault="0022382B">
      <w:pPr>
        <w:pStyle w:val="022"/>
      </w:pPr>
      <w:r>
        <w:rPr>
          <w:rFonts w:hint="eastAsia"/>
        </w:rPr>
        <w:t>注：1.</w:t>
      </w:r>
      <w:r>
        <w:rPr>
          <w:rFonts w:hint="eastAsia"/>
          <w:lang w:val="zh-CN"/>
        </w:rPr>
        <w:t>本工程以清单报价，固定</w:t>
      </w:r>
      <w:r>
        <w:rPr>
          <w:rFonts w:hint="eastAsia"/>
        </w:rPr>
        <w:t>单价</w:t>
      </w:r>
      <w:r>
        <w:rPr>
          <w:rFonts w:hint="eastAsia"/>
          <w:lang w:val="zh-CN"/>
        </w:rPr>
        <w:t>包干，按</w:t>
      </w:r>
      <w:r>
        <w:rPr>
          <w:rFonts w:hint="eastAsia"/>
        </w:rPr>
        <w:t>工程量</w:t>
      </w:r>
      <w:r>
        <w:rPr>
          <w:rFonts w:hint="eastAsia"/>
          <w:lang w:val="zh-CN"/>
        </w:rPr>
        <w:t>清单和施工图纸施工并予以全部完成。</w:t>
      </w:r>
    </w:p>
    <w:p w:rsidR="00B922C6" w:rsidRDefault="0022382B">
      <w:pPr>
        <w:pStyle w:val="022"/>
        <w:rPr>
          <w:lang w:val="zh-CN"/>
        </w:rPr>
      </w:pPr>
      <w:r>
        <w:rPr>
          <w:rFonts w:hint="eastAsia"/>
        </w:rPr>
        <w:t>2.供应商</w:t>
      </w:r>
      <w:r>
        <w:rPr>
          <w:rFonts w:hint="eastAsia"/>
          <w:lang w:val="zh-CN"/>
        </w:rPr>
        <w:t>应严格按照</w:t>
      </w:r>
      <w:r>
        <w:rPr>
          <w:rFonts w:hint="eastAsia"/>
        </w:rPr>
        <w:t>磋商</w:t>
      </w:r>
      <w:r>
        <w:rPr>
          <w:rFonts w:hint="eastAsia"/>
          <w:lang w:val="zh-CN"/>
        </w:rPr>
        <w:t>文件所附格式要求认真填写，若单价与总价有差异时，以总价为准；若数字和文字表示的金额之间有差异，以文字金额为准。</w:t>
      </w:r>
    </w:p>
    <w:p w:rsidR="00B922C6" w:rsidRDefault="0022382B">
      <w:pPr>
        <w:pStyle w:val="022"/>
        <w:rPr>
          <w:lang w:val="zh-CN"/>
        </w:rPr>
      </w:pPr>
      <w:r>
        <w:rPr>
          <w:rFonts w:hint="eastAsia"/>
        </w:rPr>
        <w:t>3.本工程实行单价包干形式，清单子项目报价单价均为完成价(完全价)，工程量以最终结算审计的工程量为准，包括完成该工程项目(全部工序，包括制作、安装等等)所需的人工费、材料费、机械使用费和综合费等所有费用，以及合同明示和暗示的所有责任、义务和一般风险(即本工程的直接费、间接费、管理费、利润、风险金、税金、保险、建碴内外运输及处置、材料现场抽样检验费、措施费(包含环境保护费、安全施工费、文明施工费、临时设施费、夜间施工费、工程定位复测费、建材建碴等二次搬运费、冬雨季施工费、机械进出场及安拆费、吊装费、垂直运输费、施工排水降水费、地上、地下设施、建筑物的临时保护设施保护费、已完工程及设备保护费、室内空气污染测试、行车、行人干扰等与之相关的所有措施费用)、规费以及政策性文件规定调整费用等等的各项费用)。</w:t>
      </w:r>
    </w:p>
    <w:p w:rsidR="00B922C6" w:rsidRDefault="0022382B">
      <w:pPr>
        <w:pStyle w:val="022"/>
      </w:pPr>
      <w:r>
        <w:rPr>
          <w:rFonts w:hint="eastAsia"/>
        </w:rPr>
        <w:t>4.涉及清单子项目有颜色要求的(包括但不限于地砖、内外墙砖、漆类、涂料类、面层材料等等)，已明确的按要求进行，未明确说明的或需由采购人确定的，供应商均在磋商时综合考虑在相应报价里，施工时均由采购人确定其颜色，其费用结算时一律不再作调整。</w:t>
      </w:r>
    </w:p>
    <w:p w:rsidR="00B922C6" w:rsidRDefault="0022382B">
      <w:pPr>
        <w:pStyle w:val="022"/>
      </w:pPr>
      <w:r>
        <w:rPr>
          <w:rFonts w:hint="eastAsia"/>
        </w:rPr>
        <w:t>5.所有材料、建碴的运输费(包括二次搬运费)供应商均综合考虑在相应项目的报价内，结算时不再予以调整。</w:t>
      </w:r>
    </w:p>
    <w:p w:rsidR="00B922C6" w:rsidRDefault="0022382B">
      <w:pPr>
        <w:pStyle w:val="022"/>
      </w:pPr>
      <w:r>
        <w:rPr>
          <w:rFonts w:hint="eastAsia"/>
        </w:rPr>
        <w:t>6.供应商需根据采购人提供的报价清单 “施工内容(技术要求)及特征描述” 或“主要材料品牌参考”，在其工程报价清单“备注”栏内注明所选的品牌，备注栏各供应商可自行设置。若供应商在其工程报价清单“备注”栏内未注明所选品牌的，成交后，采购人将在采购人提供的报价清单“施工内容(技术要求)及特征描述”或“主要材料参考品牌”中所列的产品“品牌”里任选一种品牌作为实施品牌，其成交人所报单价一律不作调整。</w:t>
      </w:r>
    </w:p>
    <w:p w:rsidR="00B922C6" w:rsidRDefault="0022382B">
      <w:pPr>
        <w:pStyle w:val="022"/>
      </w:pPr>
      <w:r>
        <w:rPr>
          <w:rFonts w:hint="eastAsia"/>
        </w:rPr>
        <w:t>7.本项目磋商文件所要求的品牌型号均作为质量及性能参考(供应商可优先选择)，确保项目质量，不影响磋商效力。</w:t>
      </w:r>
    </w:p>
    <w:p w:rsidR="00B922C6" w:rsidRDefault="0022382B">
      <w:pPr>
        <w:pStyle w:val="022"/>
      </w:pPr>
      <w:r>
        <w:rPr>
          <w:rFonts w:hint="eastAsia"/>
        </w:rPr>
        <w:t>8.若涉及施工垂直运输费(包括需要吊装发生的费用)均由成交人综合考虑在相应项目的报价内，结算时不再予以调整。</w:t>
      </w:r>
    </w:p>
    <w:p w:rsidR="00B922C6" w:rsidRDefault="0022382B">
      <w:pPr>
        <w:pStyle w:val="022"/>
      </w:pPr>
      <w:r>
        <w:rPr>
          <w:rFonts w:hint="eastAsia"/>
        </w:rPr>
        <w:t>9.若涉及施工的所有水平运输费(包括二次运输费)均由成交人综合考虑在相应项目的报价内，结算时不再予以调整。</w:t>
      </w:r>
    </w:p>
    <w:p w:rsidR="00B922C6" w:rsidRDefault="0022382B">
      <w:pPr>
        <w:pStyle w:val="022"/>
      </w:pPr>
      <w:r>
        <w:rPr>
          <w:rFonts w:hint="eastAsia"/>
        </w:rPr>
        <w:t>10.本工程中若需要进行深化设计的项目，均由成交方负责完成并满足国家现行有关规定，其所发生的设计费等相关费用由成交供应商综合考虑的报价内，结算时不再予以调整增加。</w:t>
      </w:r>
    </w:p>
    <w:p w:rsidR="00B922C6" w:rsidRDefault="0022382B">
      <w:pPr>
        <w:pStyle w:val="022"/>
        <w:rPr>
          <w:lang w:val="zh-CN"/>
        </w:rPr>
      </w:pPr>
      <w:r>
        <w:rPr>
          <w:rFonts w:hint="eastAsia"/>
        </w:rPr>
        <w:lastRenderedPageBreak/>
        <w:t>11.</w:t>
      </w:r>
      <w:r>
        <w:rPr>
          <w:rFonts w:hint="eastAsia"/>
          <w:lang w:val="zh-CN"/>
        </w:rPr>
        <w:t>当报价清单要求的施工内容(技术要求)高于施工图时以清单为准，当报价清单要求的施工内容(技术要求)低于施工图时以施工图为准，其它的当报价清单与施工图有矛盾之处以报价清单为准。</w:t>
      </w:r>
    </w:p>
    <w:p w:rsidR="00B922C6" w:rsidRDefault="0022382B">
      <w:pPr>
        <w:pStyle w:val="022"/>
      </w:pPr>
      <w:r>
        <w:rPr>
          <w:rFonts w:hint="eastAsia"/>
        </w:rPr>
        <w:t>12.</w:t>
      </w:r>
      <w:r>
        <w:rPr>
          <w:rFonts w:hint="eastAsia"/>
          <w:lang w:val="zh-CN"/>
        </w:rPr>
        <w:t>施工图未</w:t>
      </w:r>
      <w:r>
        <w:rPr>
          <w:rFonts w:hint="eastAsia"/>
        </w:rPr>
        <w:t>设计</w:t>
      </w:r>
      <w:r>
        <w:rPr>
          <w:rFonts w:hint="eastAsia"/>
          <w:lang w:val="zh-CN"/>
        </w:rPr>
        <w:t>但</w:t>
      </w:r>
      <w:r>
        <w:rPr>
          <w:rFonts w:hint="eastAsia"/>
        </w:rPr>
        <w:t>工程量</w:t>
      </w:r>
      <w:r>
        <w:rPr>
          <w:rFonts w:hint="eastAsia"/>
          <w:lang w:val="zh-CN"/>
        </w:rPr>
        <w:t>清单列有的</w:t>
      </w:r>
      <w:r>
        <w:rPr>
          <w:rFonts w:hint="eastAsia"/>
        </w:rPr>
        <w:t>项目或工程量清单未列有但施工图已有设计的项目均属于本工程包干内容。</w:t>
      </w:r>
    </w:p>
    <w:p w:rsidR="00B922C6" w:rsidRDefault="0022382B">
      <w:pPr>
        <w:pStyle w:val="022"/>
      </w:pPr>
      <w:r>
        <w:rPr>
          <w:rFonts w:hint="eastAsia"/>
        </w:rPr>
        <w:t>13.</w:t>
      </w:r>
      <w:r>
        <w:rPr>
          <w:rFonts w:hint="eastAsia"/>
          <w:lang w:val="zh-CN"/>
        </w:rPr>
        <w:t>凡新增项目或工程报价明细表中漏项项目，按四川省2015清单定额及相关规定组价，其下浮比例按最后报价结算；其中</w:t>
      </w:r>
      <w:r>
        <w:rPr>
          <w:rFonts w:hint="eastAsia"/>
        </w:rPr>
        <w:t>安全文明施工费按基本费费率标准计取。</w:t>
      </w:r>
    </w:p>
    <w:p w:rsidR="00B922C6" w:rsidRDefault="0022382B">
      <w:pPr>
        <w:pStyle w:val="022"/>
      </w:pPr>
      <w:r>
        <w:rPr>
          <w:rFonts w:hint="eastAsia"/>
        </w:rPr>
        <w:t>14.材料价格风险是指实体工程项目即分部分项工程量清单项目所涉及的所有材料，其材料价格由供应商报价时充分考虑市场季节性调整、运输涨价、油价涨价等因素，所有材料价格不再做调整。</w:t>
      </w:r>
    </w:p>
    <w:p w:rsidR="00B922C6" w:rsidRDefault="0022382B">
      <w:pPr>
        <w:pStyle w:val="022"/>
      </w:pPr>
      <w:r>
        <w:rPr>
          <w:rFonts w:hint="eastAsia"/>
        </w:rPr>
        <w:t>15.供应商可自行到工地踏勘以充分了解工地位置、情况、道路、储存空间、装卸限制及任何其他足以影响报价的情况,任何因忽视或误解工地情况而导致的索赔或工期延长申请将不被批准。</w:t>
      </w:r>
    </w:p>
    <w:p w:rsidR="00B922C6" w:rsidRDefault="0022382B">
      <w:pPr>
        <w:pStyle w:val="022"/>
      </w:pPr>
      <w:r>
        <w:rPr>
          <w:rFonts w:hint="eastAsia"/>
        </w:rPr>
        <w:t>16.供应商须认真阅读磋商文件，根据该项目报价清单和施工图，结合供应商自身实际情况，科学测算成本，理性报价，由于供应商的原因，造成供应商的磋商报价低于成本价，其责任概由供应商负责。</w:t>
      </w:r>
    </w:p>
    <w:p w:rsidR="00B922C6" w:rsidRDefault="0022382B">
      <w:pPr>
        <w:pStyle w:val="022"/>
      </w:pPr>
      <w:r>
        <w:rPr>
          <w:rFonts w:hint="eastAsia"/>
        </w:rPr>
        <w:t>17.本工程除满足和符合国家现行施工规范、标准和设计图及供应商的使用要求外，还须满足和符合本项目设计方案。</w:t>
      </w:r>
    </w:p>
    <w:p w:rsidR="00B922C6" w:rsidRDefault="0022382B">
      <w:pPr>
        <w:pStyle w:val="022"/>
      </w:pPr>
      <w:r>
        <w:rPr>
          <w:rFonts w:hint="eastAsia"/>
        </w:rPr>
        <w:t>18.格式可自拟，工程量清单标价须汇总，包含暂列金。</w:t>
      </w:r>
    </w:p>
    <w:p w:rsidR="00B922C6" w:rsidRDefault="00B922C6">
      <w:pPr>
        <w:spacing w:line="400" w:lineRule="exact"/>
        <w:rPr>
          <w:rFonts w:asciiTheme="minorEastAsia" w:eastAsiaTheme="minorEastAsia" w:hAnsiTheme="minorEastAsia" w:cstheme="minorEastAsia"/>
          <w:color w:val="000000"/>
        </w:rPr>
      </w:pPr>
    </w:p>
    <w:p w:rsidR="00B922C6" w:rsidRDefault="00B922C6">
      <w:pPr>
        <w:spacing w:line="400" w:lineRule="exact"/>
        <w:rPr>
          <w:rFonts w:asciiTheme="minorEastAsia" w:eastAsiaTheme="minorEastAsia" w:hAnsiTheme="minorEastAsia" w:cstheme="minorEastAsia"/>
          <w:color w:val="000000"/>
        </w:rPr>
      </w:pPr>
    </w:p>
    <w:p w:rsidR="00B922C6" w:rsidRDefault="0022382B">
      <w:pPr>
        <w:pStyle w:val="022"/>
      </w:pPr>
      <w:r>
        <w:rPr>
          <w:rFonts w:hint="eastAsia"/>
        </w:rPr>
        <w:t>供应商名称：(盖章)</w:t>
      </w:r>
    </w:p>
    <w:p w:rsidR="00B922C6" w:rsidRDefault="0022382B">
      <w:pPr>
        <w:pStyle w:val="022"/>
      </w:pPr>
      <w:r>
        <w:rPr>
          <w:rFonts w:hint="eastAsia"/>
        </w:rPr>
        <w:t>法定代表人/单位负责人或授权代表：(签字或盖章)</w:t>
      </w:r>
    </w:p>
    <w:p w:rsidR="00B922C6" w:rsidRDefault="0022382B">
      <w:pPr>
        <w:pStyle w:val="022"/>
        <w:rPr>
          <w:u w:val="single"/>
        </w:rPr>
      </w:pPr>
      <w:r>
        <w:rPr>
          <w:rFonts w:hint="eastAsia"/>
        </w:rPr>
        <w:t>磋商日期：</w:t>
      </w:r>
    </w:p>
    <w:p w:rsidR="00B922C6" w:rsidRDefault="0022382B" w:rsidP="00FE48F9">
      <w:pPr>
        <w:pStyle w:val="20"/>
        <w:numPr>
          <w:ilvl w:val="0"/>
          <w:numId w:val="28"/>
        </w:numPr>
        <w:spacing w:before="120" w:after="120"/>
      </w:pPr>
      <w:bookmarkStart w:id="218" w:name="_Toc8245"/>
      <w:r>
        <w:rPr>
          <w:rFonts w:hint="eastAsia"/>
        </w:rPr>
        <w:lastRenderedPageBreak/>
        <w:t>商务应答表</w:t>
      </w:r>
      <w:bookmarkEnd w:id="205"/>
      <w:bookmarkEnd w:id="206"/>
      <w:bookmarkEnd w:id="207"/>
      <w:bookmarkEnd w:id="208"/>
      <w:bookmarkEnd w:id="209"/>
      <w:bookmarkEnd w:id="210"/>
      <w:bookmarkEnd w:id="211"/>
      <w:bookmarkEnd w:id="212"/>
      <w:bookmarkEnd w:id="213"/>
      <w:bookmarkEnd w:id="218"/>
    </w:p>
    <w:p w:rsidR="00B922C6" w:rsidRDefault="0022382B">
      <w:pPr>
        <w:pStyle w:val="01"/>
        <w:rPr>
          <w:u w:val="single"/>
        </w:rPr>
      </w:pPr>
      <w:r>
        <w:rPr>
          <w:rFonts w:hint="eastAsia"/>
        </w:rPr>
        <w:t>项目名称：</w:t>
      </w:r>
    </w:p>
    <w:p w:rsidR="00B922C6" w:rsidRDefault="0022382B">
      <w:pPr>
        <w:pStyle w:val="01"/>
      </w:pPr>
      <w:r>
        <w:rPr>
          <w:rFonts w:hint="eastAsia"/>
        </w:rPr>
        <w:t>项目编号：</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3880"/>
        <w:gridCol w:w="3673"/>
        <w:gridCol w:w="1631"/>
      </w:tblGrid>
      <w:tr w:rsidR="00B922C6">
        <w:trPr>
          <w:trHeight w:val="850"/>
        </w:trPr>
        <w:tc>
          <w:tcPr>
            <w:tcW w:w="721" w:type="dxa"/>
            <w:vAlign w:val="center"/>
          </w:tcPr>
          <w:p w:rsidR="00B922C6" w:rsidRDefault="0022382B">
            <w:pPr>
              <w:pStyle w:val="13"/>
              <w:rPr>
                <w:b/>
                <w:bCs/>
              </w:rPr>
            </w:pPr>
            <w:r>
              <w:rPr>
                <w:rFonts w:hint="eastAsia"/>
                <w:b/>
                <w:bCs/>
              </w:rPr>
              <w:t>序号</w:t>
            </w:r>
          </w:p>
        </w:tc>
        <w:tc>
          <w:tcPr>
            <w:tcW w:w="3880" w:type="dxa"/>
            <w:vAlign w:val="center"/>
          </w:tcPr>
          <w:p w:rsidR="00B922C6" w:rsidRDefault="0022382B">
            <w:pPr>
              <w:ind w:firstLineChars="41" w:firstLine="86"/>
              <w:jc w:val="center"/>
              <w:rPr>
                <w:rFonts w:eastAsiaTheme="minorEastAsia"/>
                <w:b/>
                <w:bCs/>
              </w:rPr>
            </w:pPr>
            <w:r>
              <w:rPr>
                <w:rFonts w:asciiTheme="minorEastAsia" w:eastAsiaTheme="minorEastAsia" w:hAnsiTheme="minorEastAsia" w:cstheme="minorEastAsia" w:hint="eastAsia"/>
                <w:b/>
                <w:bCs/>
                <w:color w:val="000000"/>
                <w:sz w:val="21"/>
                <w:szCs w:val="21"/>
              </w:rPr>
              <w:t>竞争性磋商文件商务要求</w:t>
            </w:r>
          </w:p>
        </w:tc>
        <w:tc>
          <w:tcPr>
            <w:tcW w:w="3673" w:type="dxa"/>
            <w:vAlign w:val="center"/>
          </w:tcPr>
          <w:p w:rsidR="00B922C6" w:rsidRDefault="0022382B">
            <w:pPr>
              <w:jc w:val="center"/>
              <w:rPr>
                <w:rFonts w:eastAsiaTheme="minorEastAsia"/>
                <w:b/>
                <w:bCs/>
              </w:rPr>
            </w:pPr>
            <w:r>
              <w:rPr>
                <w:rFonts w:asciiTheme="minorEastAsia" w:eastAsiaTheme="minorEastAsia" w:hAnsiTheme="minorEastAsia" w:cstheme="minorEastAsia" w:hint="eastAsia"/>
                <w:b/>
                <w:bCs/>
                <w:color w:val="000000"/>
                <w:sz w:val="21"/>
                <w:szCs w:val="21"/>
              </w:rPr>
              <w:t>响应文件响应情况</w:t>
            </w:r>
          </w:p>
        </w:tc>
        <w:tc>
          <w:tcPr>
            <w:tcW w:w="1631" w:type="dxa"/>
            <w:vAlign w:val="center"/>
          </w:tcPr>
          <w:p w:rsidR="00B922C6" w:rsidRDefault="0022382B">
            <w:pPr>
              <w:pStyle w:val="13"/>
              <w:rPr>
                <w:b/>
                <w:bCs/>
              </w:rPr>
            </w:pPr>
            <w:r>
              <w:rPr>
                <w:rFonts w:hint="eastAsia"/>
                <w:b/>
                <w:bCs/>
              </w:rPr>
              <w:t>偏离情况</w:t>
            </w:r>
          </w:p>
        </w:tc>
      </w:tr>
      <w:tr w:rsidR="00B922C6">
        <w:trPr>
          <w:trHeight w:val="850"/>
        </w:trPr>
        <w:tc>
          <w:tcPr>
            <w:tcW w:w="721" w:type="dxa"/>
          </w:tcPr>
          <w:p w:rsidR="00B922C6" w:rsidRDefault="00B922C6">
            <w:pPr>
              <w:pStyle w:val="13"/>
              <w:rPr>
                <w:b/>
                <w:bCs/>
              </w:rPr>
            </w:pPr>
          </w:p>
        </w:tc>
        <w:tc>
          <w:tcPr>
            <w:tcW w:w="3880" w:type="dxa"/>
          </w:tcPr>
          <w:p w:rsidR="00B922C6" w:rsidRDefault="00B922C6">
            <w:pPr>
              <w:pStyle w:val="13"/>
              <w:rPr>
                <w:b/>
                <w:bCs/>
              </w:rPr>
            </w:pPr>
          </w:p>
        </w:tc>
        <w:tc>
          <w:tcPr>
            <w:tcW w:w="3673" w:type="dxa"/>
          </w:tcPr>
          <w:p w:rsidR="00B922C6" w:rsidRDefault="00B922C6">
            <w:pPr>
              <w:pStyle w:val="13"/>
              <w:rPr>
                <w:b/>
                <w:bCs/>
              </w:rPr>
            </w:pPr>
          </w:p>
        </w:tc>
        <w:tc>
          <w:tcPr>
            <w:tcW w:w="1631" w:type="dxa"/>
          </w:tcPr>
          <w:p w:rsidR="00B922C6" w:rsidRDefault="00B922C6">
            <w:pPr>
              <w:pStyle w:val="13"/>
              <w:rPr>
                <w:b/>
                <w:bCs/>
              </w:rPr>
            </w:pPr>
          </w:p>
        </w:tc>
      </w:tr>
      <w:tr w:rsidR="00B922C6">
        <w:trPr>
          <w:trHeight w:val="850"/>
        </w:trPr>
        <w:tc>
          <w:tcPr>
            <w:tcW w:w="721" w:type="dxa"/>
          </w:tcPr>
          <w:p w:rsidR="00B922C6" w:rsidRDefault="00B922C6">
            <w:pPr>
              <w:pStyle w:val="13"/>
              <w:rPr>
                <w:b/>
                <w:bCs/>
              </w:rPr>
            </w:pPr>
          </w:p>
        </w:tc>
        <w:tc>
          <w:tcPr>
            <w:tcW w:w="3880" w:type="dxa"/>
          </w:tcPr>
          <w:p w:rsidR="00B922C6" w:rsidRDefault="00B922C6">
            <w:pPr>
              <w:pStyle w:val="13"/>
              <w:rPr>
                <w:b/>
                <w:bCs/>
              </w:rPr>
            </w:pPr>
          </w:p>
        </w:tc>
        <w:tc>
          <w:tcPr>
            <w:tcW w:w="3673" w:type="dxa"/>
          </w:tcPr>
          <w:p w:rsidR="00B922C6" w:rsidRDefault="00B922C6">
            <w:pPr>
              <w:pStyle w:val="13"/>
              <w:rPr>
                <w:b/>
                <w:bCs/>
              </w:rPr>
            </w:pPr>
          </w:p>
        </w:tc>
        <w:tc>
          <w:tcPr>
            <w:tcW w:w="1631" w:type="dxa"/>
          </w:tcPr>
          <w:p w:rsidR="00B922C6" w:rsidRDefault="00B922C6">
            <w:pPr>
              <w:pStyle w:val="13"/>
              <w:rPr>
                <w:b/>
                <w:bCs/>
              </w:rPr>
            </w:pPr>
          </w:p>
        </w:tc>
      </w:tr>
      <w:tr w:rsidR="00B922C6">
        <w:trPr>
          <w:trHeight w:val="850"/>
        </w:trPr>
        <w:tc>
          <w:tcPr>
            <w:tcW w:w="721" w:type="dxa"/>
          </w:tcPr>
          <w:p w:rsidR="00B922C6" w:rsidRDefault="00B922C6">
            <w:pPr>
              <w:pStyle w:val="13"/>
              <w:rPr>
                <w:b/>
                <w:bCs/>
              </w:rPr>
            </w:pPr>
          </w:p>
        </w:tc>
        <w:tc>
          <w:tcPr>
            <w:tcW w:w="3880" w:type="dxa"/>
          </w:tcPr>
          <w:p w:rsidR="00B922C6" w:rsidRDefault="00B922C6">
            <w:pPr>
              <w:pStyle w:val="13"/>
              <w:rPr>
                <w:b/>
                <w:bCs/>
              </w:rPr>
            </w:pPr>
          </w:p>
        </w:tc>
        <w:tc>
          <w:tcPr>
            <w:tcW w:w="3673" w:type="dxa"/>
          </w:tcPr>
          <w:p w:rsidR="00B922C6" w:rsidRDefault="00B922C6">
            <w:pPr>
              <w:pStyle w:val="13"/>
              <w:rPr>
                <w:b/>
                <w:bCs/>
              </w:rPr>
            </w:pPr>
          </w:p>
        </w:tc>
        <w:tc>
          <w:tcPr>
            <w:tcW w:w="1631" w:type="dxa"/>
          </w:tcPr>
          <w:p w:rsidR="00B922C6" w:rsidRDefault="00B922C6">
            <w:pPr>
              <w:pStyle w:val="13"/>
              <w:rPr>
                <w:b/>
                <w:bCs/>
              </w:rPr>
            </w:pPr>
          </w:p>
        </w:tc>
      </w:tr>
      <w:tr w:rsidR="00B922C6">
        <w:trPr>
          <w:trHeight w:val="850"/>
        </w:trPr>
        <w:tc>
          <w:tcPr>
            <w:tcW w:w="721" w:type="dxa"/>
          </w:tcPr>
          <w:p w:rsidR="00B922C6" w:rsidRDefault="00B922C6">
            <w:pPr>
              <w:pStyle w:val="13"/>
              <w:rPr>
                <w:b/>
                <w:bCs/>
              </w:rPr>
            </w:pPr>
          </w:p>
        </w:tc>
        <w:tc>
          <w:tcPr>
            <w:tcW w:w="3880" w:type="dxa"/>
          </w:tcPr>
          <w:p w:rsidR="00B922C6" w:rsidRDefault="00B922C6">
            <w:pPr>
              <w:pStyle w:val="13"/>
              <w:rPr>
                <w:b/>
                <w:bCs/>
              </w:rPr>
            </w:pPr>
          </w:p>
        </w:tc>
        <w:tc>
          <w:tcPr>
            <w:tcW w:w="3673" w:type="dxa"/>
          </w:tcPr>
          <w:p w:rsidR="00B922C6" w:rsidRDefault="00B922C6">
            <w:pPr>
              <w:pStyle w:val="13"/>
              <w:rPr>
                <w:b/>
                <w:bCs/>
              </w:rPr>
            </w:pPr>
          </w:p>
        </w:tc>
        <w:tc>
          <w:tcPr>
            <w:tcW w:w="1631" w:type="dxa"/>
          </w:tcPr>
          <w:p w:rsidR="00B922C6" w:rsidRDefault="00B922C6">
            <w:pPr>
              <w:pStyle w:val="13"/>
              <w:rPr>
                <w:b/>
                <w:bCs/>
              </w:rPr>
            </w:pPr>
          </w:p>
        </w:tc>
      </w:tr>
    </w:tbl>
    <w:p w:rsidR="00B922C6" w:rsidRDefault="0022382B" w:rsidP="00FE48F9">
      <w:pPr>
        <w:pStyle w:val="032"/>
        <w:ind w:firstLine="482"/>
      </w:pPr>
      <w:r>
        <w:rPr>
          <w:rFonts w:hint="eastAsia"/>
        </w:rPr>
        <w:t>注：</w:t>
      </w:r>
      <w:r>
        <w:rPr>
          <w:rFonts w:hint="eastAsia"/>
          <w:color w:val="000000" w:themeColor="text1"/>
        </w:rPr>
        <w:t>供应商必须据实填写，不得虚假应答，否则将取消其成交资格。如与竞争性磋商文件的商务要求有偏离(包括正偏离和负偏离)，请将偏离条款逐条应答。如与竞争性磋商文件商务要求的所有条款无偏离，则无须在此表中应答，视为默认完全响应和接受竞争性磋商文件所有商务要求，供应商不得以未作应答而拒不接受</w:t>
      </w:r>
      <w:r>
        <w:rPr>
          <w:rFonts w:hint="eastAsia"/>
        </w:rPr>
        <w:t>。</w:t>
      </w:r>
    </w:p>
    <w:p w:rsidR="00B922C6" w:rsidRDefault="00B922C6">
      <w:pPr>
        <w:pStyle w:val="01"/>
      </w:pPr>
    </w:p>
    <w:p w:rsidR="00B922C6" w:rsidRDefault="00B922C6">
      <w:pPr>
        <w:pStyle w:val="01"/>
      </w:pPr>
    </w:p>
    <w:p w:rsidR="00B922C6" w:rsidRDefault="0022382B">
      <w:pPr>
        <w:pStyle w:val="022"/>
      </w:pPr>
      <w:r>
        <w:rPr>
          <w:rFonts w:hint="eastAsia"/>
        </w:rPr>
        <w:t>供应商名称：(盖章)</w:t>
      </w:r>
    </w:p>
    <w:p w:rsidR="00B922C6" w:rsidRDefault="0022382B">
      <w:pPr>
        <w:pStyle w:val="022"/>
      </w:pPr>
      <w:r>
        <w:rPr>
          <w:rFonts w:hint="eastAsia"/>
        </w:rPr>
        <w:t>法定代表人/单位负责人或授权代表：(签字或盖章)</w:t>
      </w:r>
    </w:p>
    <w:p w:rsidR="00B922C6" w:rsidRDefault="0022382B">
      <w:pPr>
        <w:pStyle w:val="022"/>
      </w:pPr>
      <w:r>
        <w:rPr>
          <w:rFonts w:hint="eastAsia"/>
        </w:rPr>
        <w:t>磋商日期：</w:t>
      </w:r>
    </w:p>
    <w:p w:rsidR="00B922C6" w:rsidRDefault="0022382B">
      <w:pPr>
        <w:pStyle w:val="01"/>
      </w:pPr>
      <w:r>
        <w:rPr>
          <w:rFonts w:hint="eastAsia"/>
        </w:rPr>
        <w:br w:type="page"/>
      </w:r>
    </w:p>
    <w:p w:rsidR="00B922C6" w:rsidRDefault="0022382B" w:rsidP="00FE48F9">
      <w:pPr>
        <w:pStyle w:val="20"/>
        <w:numPr>
          <w:ilvl w:val="0"/>
          <w:numId w:val="28"/>
        </w:numPr>
        <w:spacing w:before="120" w:after="120"/>
      </w:pPr>
      <w:bookmarkStart w:id="219" w:name="_Toc25661"/>
      <w:bookmarkStart w:id="220" w:name="_Toc23430"/>
      <w:bookmarkStart w:id="221" w:name="_Toc26522"/>
      <w:bookmarkEnd w:id="214"/>
      <w:bookmarkEnd w:id="215"/>
      <w:bookmarkEnd w:id="216"/>
      <w:r>
        <w:rPr>
          <w:rFonts w:hint="eastAsia"/>
        </w:rPr>
        <w:lastRenderedPageBreak/>
        <w:t>供应商针对本项目人员配置情况表</w:t>
      </w:r>
      <w:bookmarkEnd w:id="219"/>
    </w:p>
    <w:p w:rsidR="00B922C6" w:rsidRDefault="0022382B">
      <w:pPr>
        <w:pStyle w:val="01"/>
      </w:pPr>
      <w:r>
        <w:rPr>
          <w:rFonts w:hint="eastAsia"/>
        </w:rPr>
        <w:t>项目名称：</w:t>
      </w:r>
    </w:p>
    <w:p w:rsidR="00B922C6" w:rsidRDefault="0022382B">
      <w:pPr>
        <w:pStyle w:val="01"/>
        <w:rPr>
          <w:highlight w:val="yellow"/>
          <w:u w:val="single"/>
        </w:rPr>
      </w:pPr>
      <w:r>
        <w:rPr>
          <w:rFonts w:hint="eastAsia"/>
        </w:rPr>
        <w:t>项目编号：</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923"/>
        <w:gridCol w:w="921"/>
        <w:gridCol w:w="923"/>
        <w:gridCol w:w="922"/>
        <w:gridCol w:w="1436"/>
        <w:gridCol w:w="1022"/>
        <w:gridCol w:w="1232"/>
        <w:gridCol w:w="1229"/>
      </w:tblGrid>
      <w:tr w:rsidR="00B922C6">
        <w:trPr>
          <w:cantSplit/>
          <w:trHeight w:val="380"/>
          <w:jc w:val="center"/>
        </w:trPr>
        <w:tc>
          <w:tcPr>
            <w:tcW w:w="1348" w:type="dxa"/>
            <w:vMerge w:val="restart"/>
            <w:vAlign w:val="center"/>
          </w:tcPr>
          <w:p w:rsidR="00B922C6" w:rsidRDefault="0022382B">
            <w:pPr>
              <w:pStyle w:val="13"/>
              <w:rPr>
                <w:b/>
                <w:bCs/>
              </w:rPr>
            </w:pPr>
            <w:r>
              <w:rPr>
                <w:rFonts w:hint="eastAsia"/>
                <w:b/>
                <w:bCs/>
              </w:rPr>
              <w:t>类别</w:t>
            </w:r>
          </w:p>
        </w:tc>
        <w:tc>
          <w:tcPr>
            <w:tcW w:w="923" w:type="dxa"/>
            <w:vMerge w:val="restart"/>
            <w:vAlign w:val="center"/>
          </w:tcPr>
          <w:p w:rsidR="00B922C6" w:rsidRDefault="0022382B">
            <w:pPr>
              <w:pStyle w:val="13"/>
              <w:rPr>
                <w:b/>
                <w:bCs/>
              </w:rPr>
            </w:pPr>
            <w:r>
              <w:rPr>
                <w:rFonts w:hint="eastAsia"/>
                <w:b/>
                <w:bCs/>
              </w:rPr>
              <w:t>职务(岗位)</w:t>
            </w:r>
          </w:p>
        </w:tc>
        <w:tc>
          <w:tcPr>
            <w:tcW w:w="921" w:type="dxa"/>
            <w:vMerge w:val="restart"/>
            <w:vAlign w:val="center"/>
          </w:tcPr>
          <w:p w:rsidR="00B922C6" w:rsidRDefault="0022382B">
            <w:pPr>
              <w:pStyle w:val="13"/>
              <w:rPr>
                <w:b/>
                <w:bCs/>
              </w:rPr>
            </w:pPr>
            <w:r>
              <w:rPr>
                <w:rFonts w:hint="eastAsia"/>
                <w:b/>
                <w:bCs/>
              </w:rPr>
              <w:t>姓名</w:t>
            </w:r>
          </w:p>
        </w:tc>
        <w:tc>
          <w:tcPr>
            <w:tcW w:w="923" w:type="dxa"/>
            <w:vMerge w:val="restart"/>
            <w:vAlign w:val="center"/>
          </w:tcPr>
          <w:p w:rsidR="00B922C6" w:rsidRDefault="0022382B">
            <w:pPr>
              <w:pStyle w:val="13"/>
              <w:rPr>
                <w:b/>
                <w:bCs/>
              </w:rPr>
            </w:pPr>
            <w:r>
              <w:rPr>
                <w:rFonts w:hint="eastAsia"/>
                <w:b/>
                <w:bCs/>
              </w:rPr>
              <w:t>职称</w:t>
            </w:r>
          </w:p>
        </w:tc>
        <w:tc>
          <w:tcPr>
            <w:tcW w:w="922" w:type="dxa"/>
            <w:vMerge w:val="restart"/>
            <w:vAlign w:val="center"/>
          </w:tcPr>
          <w:p w:rsidR="00B922C6" w:rsidRDefault="0022382B">
            <w:pPr>
              <w:pStyle w:val="13"/>
              <w:rPr>
                <w:b/>
                <w:bCs/>
              </w:rPr>
            </w:pPr>
            <w:r>
              <w:rPr>
                <w:rFonts w:hint="eastAsia"/>
                <w:b/>
                <w:bCs/>
              </w:rPr>
              <w:t>常住地</w:t>
            </w:r>
          </w:p>
        </w:tc>
        <w:tc>
          <w:tcPr>
            <w:tcW w:w="4919" w:type="dxa"/>
            <w:gridSpan w:val="4"/>
            <w:vAlign w:val="center"/>
          </w:tcPr>
          <w:p w:rsidR="00B922C6" w:rsidRDefault="0022382B">
            <w:pPr>
              <w:pStyle w:val="13"/>
              <w:rPr>
                <w:b/>
                <w:bCs/>
              </w:rPr>
            </w:pPr>
            <w:r>
              <w:rPr>
                <w:rFonts w:hint="eastAsia"/>
                <w:b/>
                <w:bCs/>
              </w:rPr>
              <w:t>资格证明(附复印件)</w:t>
            </w:r>
          </w:p>
        </w:tc>
      </w:tr>
      <w:tr w:rsidR="00B922C6">
        <w:trPr>
          <w:cantSplit/>
          <w:trHeight w:val="380"/>
          <w:jc w:val="center"/>
        </w:trPr>
        <w:tc>
          <w:tcPr>
            <w:tcW w:w="1348" w:type="dxa"/>
            <w:vMerge/>
            <w:vAlign w:val="center"/>
          </w:tcPr>
          <w:p w:rsidR="00B922C6" w:rsidRDefault="00B922C6">
            <w:pPr>
              <w:pStyle w:val="13"/>
              <w:rPr>
                <w:b/>
                <w:bCs/>
              </w:rPr>
            </w:pPr>
          </w:p>
        </w:tc>
        <w:tc>
          <w:tcPr>
            <w:tcW w:w="923" w:type="dxa"/>
            <w:vMerge/>
            <w:vAlign w:val="center"/>
          </w:tcPr>
          <w:p w:rsidR="00B922C6" w:rsidRDefault="00B922C6">
            <w:pPr>
              <w:pStyle w:val="13"/>
              <w:rPr>
                <w:b/>
                <w:bCs/>
              </w:rPr>
            </w:pPr>
          </w:p>
        </w:tc>
        <w:tc>
          <w:tcPr>
            <w:tcW w:w="921" w:type="dxa"/>
            <w:vMerge/>
            <w:vAlign w:val="center"/>
          </w:tcPr>
          <w:p w:rsidR="00B922C6" w:rsidRDefault="00B922C6">
            <w:pPr>
              <w:pStyle w:val="13"/>
              <w:rPr>
                <w:b/>
                <w:bCs/>
              </w:rPr>
            </w:pPr>
          </w:p>
        </w:tc>
        <w:tc>
          <w:tcPr>
            <w:tcW w:w="923" w:type="dxa"/>
            <w:vMerge/>
            <w:vAlign w:val="center"/>
          </w:tcPr>
          <w:p w:rsidR="00B922C6" w:rsidRDefault="00B922C6">
            <w:pPr>
              <w:pStyle w:val="13"/>
              <w:rPr>
                <w:b/>
                <w:bCs/>
              </w:rPr>
            </w:pPr>
          </w:p>
        </w:tc>
        <w:tc>
          <w:tcPr>
            <w:tcW w:w="922" w:type="dxa"/>
            <w:vMerge/>
            <w:vAlign w:val="center"/>
          </w:tcPr>
          <w:p w:rsidR="00B922C6" w:rsidRDefault="00B922C6">
            <w:pPr>
              <w:pStyle w:val="13"/>
              <w:rPr>
                <w:b/>
                <w:bCs/>
              </w:rPr>
            </w:pPr>
          </w:p>
        </w:tc>
        <w:tc>
          <w:tcPr>
            <w:tcW w:w="1436" w:type="dxa"/>
            <w:vAlign w:val="center"/>
          </w:tcPr>
          <w:p w:rsidR="00B922C6" w:rsidRDefault="0022382B">
            <w:pPr>
              <w:pStyle w:val="13"/>
              <w:rPr>
                <w:b/>
                <w:bCs/>
              </w:rPr>
            </w:pPr>
            <w:r>
              <w:rPr>
                <w:rFonts w:hint="eastAsia"/>
                <w:b/>
                <w:bCs/>
              </w:rPr>
              <w:t>证书名称</w:t>
            </w:r>
          </w:p>
        </w:tc>
        <w:tc>
          <w:tcPr>
            <w:tcW w:w="1022" w:type="dxa"/>
            <w:vAlign w:val="center"/>
          </w:tcPr>
          <w:p w:rsidR="00B922C6" w:rsidRDefault="0022382B">
            <w:pPr>
              <w:pStyle w:val="13"/>
              <w:rPr>
                <w:b/>
                <w:bCs/>
              </w:rPr>
            </w:pPr>
            <w:r>
              <w:rPr>
                <w:rFonts w:hint="eastAsia"/>
                <w:b/>
                <w:bCs/>
              </w:rPr>
              <w:t>级别</w:t>
            </w:r>
          </w:p>
        </w:tc>
        <w:tc>
          <w:tcPr>
            <w:tcW w:w="1232" w:type="dxa"/>
            <w:vAlign w:val="center"/>
          </w:tcPr>
          <w:p w:rsidR="00B922C6" w:rsidRDefault="0022382B">
            <w:pPr>
              <w:pStyle w:val="13"/>
              <w:rPr>
                <w:b/>
                <w:bCs/>
              </w:rPr>
            </w:pPr>
            <w:r>
              <w:rPr>
                <w:rFonts w:hint="eastAsia"/>
                <w:b/>
                <w:bCs/>
              </w:rPr>
              <w:t>证号</w:t>
            </w:r>
          </w:p>
        </w:tc>
        <w:tc>
          <w:tcPr>
            <w:tcW w:w="1229" w:type="dxa"/>
            <w:vAlign w:val="center"/>
          </w:tcPr>
          <w:p w:rsidR="00B922C6" w:rsidRDefault="0022382B">
            <w:pPr>
              <w:pStyle w:val="13"/>
              <w:rPr>
                <w:b/>
                <w:bCs/>
              </w:rPr>
            </w:pPr>
            <w:r>
              <w:rPr>
                <w:rFonts w:hint="eastAsia"/>
                <w:b/>
                <w:bCs/>
              </w:rPr>
              <w:t>专业</w:t>
            </w:r>
          </w:p>
        </w:tc>
      </w:tr>
      <w:tr w:rsidR="00B922C6">
        <w:trPr>
          <w:cantSplit/>
          <w:trHeight w:val="800"/>
          <w:jc w:val="center"/>
        </w:trPr>
        <w:tc>
          <w:tcPr>
            <w:tcW w:w="1348" w:type="dxa"/>
            <w:vMerge w:val="restart"/>
            <w:vAlign w:val="center"/>
          </w:tcPr>
          <w:p w:rsidR="00B922C6" w:rsidRDefault="0022382B">
            <w:pPr>
              <w:pStyle w:val="13"/>
            </w:pPr>
            <w:r>
              <w:rPr>
                <w:rFonts w:hint="eastAsia"/>
              </w:rPr>
              <w:t>管理人员(可根据项目实际情况调整)</w:t>
            </w:r>
          </w:p>
        </w:tc>
        <w:tc>
          <w:tcPr>
            <w:tcW w:w="923" w:type="dxa"/>
          </w:tcPr>
          <w:p w:rsidR="00B922C6" w:rsidRDefault="00B922C6">
            <w:pPr>
              <w:pStyle w:val="13"/>
            </w:pPr>
          </w:p>
        </w:tc>
        <w:tc>
          <w:tcPr>
            <w:tcW w:w="921" w:type="dxa"/>
          </w:tcPr>
          <w:p w:rsidR="00B922C6" w:rsidRDefault="00B922C6">
            <w:pPr>
              <w:pStyle w:val="13"/>
            </w:pPr>
          </w:p>
        </w:tc>
        <w:tc>
          <w:tcPr>
            <w:tcW w:w="923" w:type="dxa"/>
          </w:tcPr>
          <w:p w:rsidR="00B922C6" w:rsidRDefault="00B922C6">
            <w:pPr>
              <w:pStyle w:val="13"/>
            </w:pPr>
          </w:p>
        </w:tc>
        <w:tc>
          <w:tcPr>
            <w:tcW w:w="922" w:type="dxa"/>
          </w:tcPr>
          <w:p w:rsidR="00B922C6" w:rsidRDefault="00B922C6">
            <w:pPr>
              <w:pStyle w:val="13"/>
            </w:pPr>
          </w:p>
        </w:tc>
        <w:tc>
          <w:tcPr>
            <w:tcW w:w="1436" w:type="dxa"/>
          </w:tcPr>
          <w:p w:rsidR="00B922C6" w:rsidRDefault="00B922C6">
            <w:pPr>
              <w:pStyle w:val="13"/>
            </w:pPr>
          </w:p>
        </w:tc>
        <w:tc>
          <w:tcPr>
            <w:tcW w:w="1022" w:type="dxa"/>
          </w:tcPr>
          <w:p w:rsidR="00B922C6" w:rsidRDefault="00B922C6">
            <w:pPr>
              <w:pStyle w:val="13"/>
            </w:pPr>
          </w:p>
        </w:tc>
        <w:tc>
          <w:tcPr>
            <w:tcW w:w="1232" w:type="dxa"/>
          </w:tcPr>
          <w:p w:rsidR="00B922C6" w:rsidRDefault="00B922C6">
            <w:pPr>
              <w:pStyle w:val="13"/>
            </w:pPr>
          </w:p>
        </w:tc>
        <w:tc>
          <w:tcPr>
            <w:tcW w:w="1229" w:type="dxa"/>
          </w:tcPr>
          <w:p w:rsidR="00B922C6" w:rsidRDefault="00B922C6">
            <w:pPr>
              <w:pStyle w:val="13"/>
            </w:pPr>
          </w:p>
        </w:tc>
      </w:tr>
      <w:tr w:rsidR="00B922C6">
        <w:trPr>
          <w:cantSplit/>
          <w:trHeight w:val="800"/>
          <w:jc w:val="center"/>
        </w:trPr>
        <w:tc>
          <w:tcPr>
            <w:tcW w:w="1348" w:type="dxa"/>
            <w:vMerge/>
            <w:vAlign w:val="center"/>
          </w:tcPr>
          <w:p w:rsidR="00B922C6" w:rsidRDefault="00B922C6">
            <w:pPr>
              <w:pStyle w:val="13"/>
            </w:pPr>
          </w:p>
        </w:tc>
        <w:tc>
          <w:tcPr>
            <w:tcW w:w="923" w:type="dxa"/>
          </w:tcPr>
          <w:p w:rsidR="00B922C6" w:rsidRDefault="00B922C6">
            <w:pPr>
              <w:pStyle w:val="13"/>
            </w:pPr>
          </w:p>
        </w:tc>
        <w:tc>
          <w:tcPr>
            <w:tcW w:w="921" w:type="dxa"/>
          </w:tcPr>
          <w:p w:rsidR="00B922C6" w:rsidRDefault="00B922C6">
            <w:pPr>
              <w:pStyle w:val="13"/>
            </w:pPr>
          </w:p>
        </w:tc>
        <w:tc>
          <w:tcPr>
            <w:tcW w:w="923" w:type="dxa"/>
          </w:tcPr>
          <w:p w:rsidR="00B922C6" w:rsidRDefault="00B922C6">
            <w:pPr>
              <w:pStyle w:val="13"/>
            </w:pPr>
          </w:p>
        </w:tc>
        <w:tc>
          <w:tcPr>
            <w:tcW w:w="922" w:type="dxa"/>
          </w:tcPr>
          <w:p w:rsidR="00B922C6" w:rsidRDefault="00B922C6">
            <w:pPr>
              <w:pStyle w:val="13"/>
            </w:pPr>
          </w:p>
        </w:tc>
        <w:tc>
          <w:tcPr>
            <w:tcW w:w="1436" w:type="dxa"/>
          </w:tcPr>
          <w:p w:rsidR="00B922C6" w:rsidRDefault="00B922C6">
            <w:pPr>
              <w:pStyle w:val="13"/>
            </w:pPr>
          </w:p>
        </w:tc>
        <w:tc>
          <w:tcPr>
            <w:tcW w:w="1022" w:type="dxa"/>
          </w:tcPr>
          <w:p w:rsidR="00B922C6" w:rsidRDefault="00B922C6">
            <w:pPr>
              <w:pStyle w:val="13"/>
            </w:pPr>
          </w:p>
        </w:tc>
        <w:tc>
          <w:tcPr>
            <w:tcW w:w="1232" w:type="dxa"/>
          </w:tcPr>
          <w:p w:rsidR="00B922C6" w:rsidRDefault="00B922C6">
            <w:pPr>
              <w:pStyle w:val="13"/>
            </w:pPr>
          </w:p>
        </w:tc>
        <w:tc>
          <w:tcPr>
            <w:tcW w:w="1229" w:type="dxa"/>
          </w:tcPr>
          <w:p w:rsidR="00B922C6" w:rsidRDefault="00B922C6">
            <w:pPr>
              <w:pStyle w:val="13"/>
            </w:pPr>
          </w:p>
        </w:tc>
      </w:tr>
      <w:tr w:rsidR="00B922C6">
        <w:trPr>
          <w:cantSplit/>
          <w:trHeight w:val="800"/>
          <w:jc w:val="center"/>
        </w:trPr>
        <w:tc>
          <w:tcPr>
            <w:tcW w:w="1348" w:type="dxa"/>
            <w:vMerge/>
            <w:vAlign w:val="center"/>
          </w:tcPr>
          <w:p w:rsidR="00B922C6" w:rsidRDefault="00B922C6">
            <w:pPr>
              <w:pStyle w:val="13"/>
            </w:pPr>
          </w:p>
        </w:tc>
        <w:tc>
          <w:tcPr>
            <w:tcW w:w="923" w:type="dxa"/>
          </w:tcPr>
          <w:p w:rsidR="00B922C6" w:rsidRDefault="00B922C6">
            <w:pPr>
              <w:pStyle w:val="13"/>
            </w:pPr>
          </w:p>
        </w:tc>
        <w:tc>
          <w:tcPr>
            <w:tcW w:w="921" w:type="dxa"/>
          </w:tcPr>
          <w:p w:rsidR="00B922C6" w:rsidRDefault="00B922C6">
            <w:pPr>
              <w:pStyle w:val="13"/>
            </w:pPr>
          </w:p>
        </w:tc>
        <w:tc>
          <w:tcPr>
            <w:tcW w:w="923" w:type="dxa"/>
          </w:tcPr>
          <w:p w:rsidR="00B922C6" w:rsidRDefault="00B922C6">
            <w:pPr>
              <w:pStyle w:val="13"/>
            </w:pPr>
          </w:p>
        </w:tc>
        <w:tc>
          <w:tcPr>
            <w:tcW w:w="922" w:type="dxa"/>
          </w:tcPr>
          <w:p w:rsidR="00B922C6" w:rsidRDefault="00B922C6">
            <w:pPr>
              <w:pStyle w:val="13"/>
            </w:pPr>
          </w:p>
        </w:tc>
        <w:tc>
          <w:tcPr>
            <w:tcW w:w="1436" w:type="dxa"/>
          </w:tcPr>
          <w:p w:rsidR="00B922C6" w:rsidRDefault="00B922C6">
            <w:pPr>
              <w:pStyle w:val="13"/>
            </w:pPr>
          </w:p>
        </w:tc>
        <w:tc>
          <w:tcPr>
            <w:tcW w:w="1022" w:type="dxa"/>
          </w:tcPr>
          <w:p w:rsidR="00B922C6" w:rsidRDefault="00B922C6">
            <w:pPr>
              <w:pStyle w:val="13"/>
            </w:pPr>
          </w:p>
        </w:tc>
        <w:tc>
          <w:tcPr>
            <w:tcW w:w="1232" w:type="dxa"/>
          </w:tcPr>
          <w:p w:rsidR="00B922C6" w:rsidRDefault="00B922C6">
            <w:pPr>
              <w:pStyle w:val="13"/>
            </w:pPr>
          </w:p>
        </w:tc>
        <w:tc>
          <w:tcPr>
            <w:tcW w:w="1229" w:type="dxa"/>
          </w:tcPr>
          <w:p w:rsidR="00B922C6" w:rsidRDefault="00B922C6">
            <w:pPr>
              <w:pStyle w:val="13"/>
            </w:pPr>
          </w:p>
        </w:tc>
      </w:tr>
      <w:tr w:rsidR="00B922C6">
        <w:trPr>
          <w:cantSplit/>
          <w:trHeight w:val="800"/>
          <w:jc w:val="center"/>
        </w:trPr>
        <w:tc>
          <w:tcPr>
            <w:tcW w:w="1348" w:type="dxa"/>
            <w:vMerge w:val="restart"/>
            <w:vAlign w:val="center"/>
          </w:tcPr>
          <w:p w:rsidR="00B922C6" w:rsidRDefault="0022382B">
            <w:pPr>
              <w:pStyle w:val="13"/>
            </w:pPr>
            <w:r>
              <w:rPr>
                <w:rFonts w:hint="eastAsia"/>
              </w:rPr>
              <w:t>技术人员(可根据项目实际情况调整)</w:t>
            </w:r>
          </w:p>
        </w:tc>
        <w:tc>
          <w:tcPr>
            <w:tcW w:w="923" w:type="dxa"/>
          </w:tcPr>
          <w:p w:rsidR="00B922C6" w:rsidRDefault="00B922C6">
            <w:pPr>
              <w:pStyle w:val="13"/>
            </w:pPr>
          </w:p>
        </w:tc>
        <w:tc>
          <w:tcPr>
            <w:tcW w:w="921" w:type="dxa"/>
          </w:tcPr>
          <w:p w:rsidR="00B922C6" w:rsidRDefault="00B922C6">
            <w:pPr>
              <w:pStyle w:val="13"/>
            </w:pPr>
          </w:p>
        </w:tc>
        <w:tc>
          <w:tcPr>
            <w:tcW w:w="923" w:type="dxa"/>
          </w:tcPr>
          <w:p w:rsidR="00B922C6" w:rsidRDefault="00B922C6">
            <w:pPr>
              <w:pStyle w:val="13"/>
            </w:pPr>
          </w:p>
        </w:tc>
        <w:tc>
          <w:tcPr>
            <w:tcW w:w="922" w:type="dxa"/>
          </w:tcPr>
          <w:p w:rsidR="00B922C6" w:rsidRDefault="00B922C6">
            <w:pPr>
              <w:pStyle w:val="13"/>
            </w:pPr>
          </w:p>
        </w:tc>
        <w:tc>
          <w:tcPr>
            <w:tcW w:w="1436" w:type="dxa"/>
          </w:tcPr>
          <w:p w:rsidR="00B922C6" w:rsidRDefault="00B922C6">
            <w:pPr>
              <w:pStyle w:val="13"/>
            </w:pPr>
          </w:p>
        </w:tc>
        <w:tc>
          <w:tcPr>
            <w:tcW w:w="1022" w:type="dxa"/>
          </w:tcPr>
          <w:p w:rsidR="00B922C6" w:rsidRDefault="00B922C6">
            <w:pPr>
              <w:pStyle w:val="13"/>
            </w:pPr>
          </w:p>
        </w:tc>
        <w:tc>
          <w:tcPr>
            <w:tcW w:w="1232" w:type="dxa"/>
          </w:tcPr>
          <w:p w:rsidR="00B922C6" w:rsidRDefault="00B922C6">
            <w:pPr>
              <w:pStyle w:val="13"/>
            </w:pPr>
          </w:p>
        </w:tc>
        <w:tc>
          <w:tcPr>
            <w:tcW w:w="1229" w:type="dxa"/>
          </w:tcPr>
          <w:p w:rsidR="00B922C6" w:rsidRDefault="00B922C6">
            <w:pPr>
              <w:pStyle w:val="13"/>
            </w:pPr>
          </w:p>
        </w:tc>
      </w:tr>
      <w:tr w:rsidR="00B922C6">
        <w:trPr>
          <w:cantSplit/>
          <w:trHeight w:val="800"/>
          <w:jc w:val="center"/>
        </w:trPr>
        <w:tc>
          <w:tcPr>
            <w:tcW w:w="1348" w:type="dxa"/>
            <w:vMerge/>
            <w:vAlign w:val="center"/>
          </w:tcPr>
          <w:p w:rsidR="00B922C6" w:rsidRDefault="00B922C6">
            <w:pPr>
              <w:pStyle w:val="13"/>
            </w:pPr>
          </w:p>
        </w:tc>
        <w:tc>
          <w:tcPr>
            <w:tcW w:w="923" w:type="dxa"/>
          </w:tcPr>
          <w:p w:rsidR="00B922C6" w:rsidRDefault="00B922C6">
            <w:pPr>
              <w:pStyle w:val="13"/>
            </w:pPr>
          </w:p>
        </w:tc>
        <w:tc>
          <w:tcPr>
            <w:tcW w:w="921" w:type="dxa"/>
          </w:tcPr>
          <w:p w:rsidR="00B922C6" w:rsidRDefault="00B922C6">
            <w:pPr>
              <w:pStyle w:val="13"/>
            </w:pPr>
          </w:p>
        </w:tc>
        <w:tc>
          <w:tcPr>
            <w:tcW w:w="923" w:type="dxa"/>
          </w:tcPr>
          <w:p w:rsidR="00B922C6" w:rsidRDefault="00B922C6">
            <w:pPr>
              <w:pStyle w:val="13"/>
            </w:pPr>
          </w:p>
        </w:tc>
        <w:tc>
          <w:tcPr>
            <w:tcW w:w="922" w:type="dxa"/>
          </w:tcPr>
          <w:p w:rsidR="00B922C6" w:rsidRDefault="00B922C6">
            <w:pPr>
              <w:pStyle w:val="13"/>
            </w:pPr>
          </w:p>
        </w:tc>
        <w:tc>
          <w:tcPr>
            <w:tcW w:w="1436" w:type="dxa"/>
          </w:tcPr>
          <w:p w:rsidR="00B922C6" w:rsidRDefault="00B922C6">
            <w:pPr>
              <w:pStyle w:val="13"/>
            </w:pPr>
          </w:p>
        </w:tc>
        <w:tc>
          <w:tcPr>
            <w:tcW w:w="1022" w:type="dxa"/>
          </w:tcPr>
          <w:p w:rsidR="00B922C6" w:rsidRDefault="00B922C6">
            <w:pPr>
              <w:pStyle w:val="13"/>
            </w:pPr>
          </w:p>
        </w:tc>
        <w:tc>
          <w:tcPr>
            <w:tcW w:w="1232" w:type="dxa"/>
          </w:tcPr>
          <w:p w:rsidR="00B922C6" w:rsidRDefault="00B922C6">
            <w:pPr>
              <w:pStyle w:val="13"/>
            </w:pPr>
          </w:p>
        </w:tc>
        <w:tc>
          <w:tcPr>
            <w:tcW w:w="1229" w:type="dxa"/>
          </w:tcPr>
          <w:p w:rsidR="00B922C6" w:rsidRDefault="00B922C6">
            <w:pPr>
              <w:pStyle w:val="13"/>
            </w:pPr>
          </w:p>
        </w:tc>
      </w:tr>
      <w:tr w:rsidR="00B922C6">
        <w:trPr>
          <w:cantSplit/>
          <w:trHeight w:val="800"/>
          <w:jc w:val="center"/>
        </w:trPr>
        <w:tc>
          <w:tcPr>
            <w:tcW w:w="1348" w:type="dxa"/>
            <w:vMerge/>
            <w:vAlign w:val="center"/>
          </w:tcPr>
          <w:p w:rsidR="00B922C6" w:rsidRDefault="00B922C6">
            <w:pPr>
              <w:pStyle w:val="13"/>
            </w:pPr>
          </w:p>
        </w:tc>
        <w:tc>
          <w:tcPr>
            <w:tcW w:w="923" w:type="dxa"/>
          </w:tcPr>
          <w:p w:rsidR="00B922C6" w:rsidRDefault="00B922C6">
            <w:pPr>
              <w:pStyle w:val="13"/>
            </w:pPr>
          </w:p>
        </w:tc>
        <w:tc>
          <w:tcPr>
            <w:tcW w:w="921" w:type="dxa"/>
          </w:tcPr>
          <w:p w:rsidR="00B922C6" w:rsidRDefault="00B922C6">
            <w:pPr>
              <w:pStyle w:val="13"/>
            </w:pPr>
          </w:p>
        </w:tc>
        <w:tc>
          <w:tcPr>
            <w:tcW w:w="923" w:type="dxa"/>
          </w:tcPr>
          <w:p w:rsidR="00B922C6" w:rsidRDefault="00B922C6">
            <w:pPr>
              <w:pStyle w:val="13"/>
            </w:pPr>
          </w:p>
        </w:tc>
        <w:tc>
          <w:tcPr>
            <w:tcW w:w="922" w:type="dxa"/>
          </w:tcPr>
          <w:p w:rsidR="00B922C6" w:rsidRDefault="00B922C6">
            <w:pPr>
              <w:pStyle w:val="13"/>
            </w:pPr>
          </w:p>
        </w:tc>
        <w:tc>
          <w:tcPr>
            <w:tcW w:w="1436" w:type="dxa"/>
          </w:tcPr>
          <w:p w:rsidR="00B922C6" w:rsidRDefault="00B922C6">
            <w:pPr>
              <w:pStyle w:val="13"/>
            </w:pPr>
          </w:p>
        </w:tc>
        <w:tc>
          <w:tcPr>
            <w:tcW w:w="1022" w:type="dxa"/>
          </w:tcPr>
          <w:p w:rsidR="00B922C6" w:rsidRDefault="00B922C6">
            <w:pPr>
              <w:pStyle w:val="13"/>
            </w:pPr>
          </w:p>
        </w:tc>
        <w:tc>
          <w:tcPr>
            <w:tcW w:w="1232" w:type="dxa"/>
          </w:tcPr>
          <w:p w:rsidR="00B922C6" w:rsidRDefault="00B922C6">
            <w:pPr>
              <w:pStyle w:val="13"/>
            </w:pPr>
          </w:p>
        </w:tc>
        <w:tc>
          <w:tcPr>
            <w:tcW w:w="1229" w:type="dxa"/>
          </w:tcPr>
          <w:p w:rsidR="00B922C6" w:rsidRDefault="00B922C6">
            <w:pPr>
              <w:pStyle w:val="13"/>
            </w:pPr>
          </w:p>
        </w:tc>
      </w:tr>
      <w:tr w:rsidR="00B922C6">
        <w:trPr>
          <w:cantSplit/>
          <w:trHeight w:val="800"/>
          <w:jc w:val="center"/>
        </w:trPr>
        <w:tc>
          <w:tcPr>
            <w:tcW w:w="1348" w:type="dxa"/>
            <w:vMerge w:val="restart"/>
            <w:vAlign w:val="center"/>
          </w:tcPr>
          <w:p w:rsidR="00B922C6" w:rsidRDefault="0022382B">
            <w:pPr>
              <w:pStyle w:val="13"/>
            </w:pPr>
            <w:r>
              <w:rPr>
                <w:rFonts w:hint="eastAsia"/>
              </w:rPr>
              <w:t>售后服务人员(可根据项目实际情况调整)</w:t>
            </w:r>
          </w:p>
        </w:tc>
        <w:tc>
          <w:tcPr>
            <w:tcW w:w="923" w:type="dxa"/>
          </w:tcPr>
          <w:p w:rsidR="00B922C6" w:rsidRDefault="00B922C6">
            <w:pPr>
              <w:pStyle w:val="13"/>
            </w:pPr>
          </w:p>
        </w:tc>
        <w:tc>
          <w:tcPr>
            <w:tcW w:w="921" w:type="dxa"/>
          </w:tcPr>
          <w:p w:rsidR="00B922C6" w:rsidRDefault="00B922C6">
            <w:pPr>
              <w:pStyle w:val="13"/>
            </w:pPr>
          </w:p>
        </w:tc>
        <w:tc>
          <w:tcPr>
            <w:tcW w:w="923" w:type="dxa"/>
          </w:tcPr>
          <w:p w:rsidR="00B922C6" w:rsidRDefault="00B922C6">
            <w:pPr>
              <w:pStyle w:val="13"/>
            </w:pPr>
          </w:p>
        </w:tc>
        <w:tc>
          <w:tcPr>
            <w:tcW w:w="922" w:type="dxa"/>
          </w:tcPr>
          <w:p w:rsidR="00B922C6" w:rsidRDefault="00B922C6">
            <w:pPr>
              <w:pStyle w:val="13"/>
            </w:pPr>
          </w:p>
        </w:tc>
        <w:tc>
          <w:tcPr>
            <w:tcW w:w="1436" w:type="dxa"/>
          </w:tcPr>
          <w:p w:rsidR="00B922C6" w:rsidRDefault="00B922C6">
            <w:pPr>
              <w:pStyle w:val="13"/>
            </w:pPr>
          </w:p>
        </w:tc>
        <w:tc>
          <w:tcPr>
            <w:tcW w:w="1022" w:type="dxa"/>
          </w:tcPr>
          <w:p w:rsidR="00B922C6" w:rsidRDefault="00B922C6">
            <w:pPr>
              <w:pStyle w:val="13"/>
            </w:pPr>
          </w:p>
        </w:tc>
        <w:tc>
          <w:tcPr>
            <w:tcW w:w="1232" w:type="dxa"/>
          </w:tcPr>
          <w:p w:rsidR="00B922C6" w:rsidRDefault="00B922C6">
            <w:pPr>
              <w:pStyle w:val="13"/>
            </w:pPr>
          </w:p>
        </w:tc>
        <w:tc>
          <w:tcPr>
            <w:tcW w:w="1229" w:type="dxa"/>
          </w:tcPr>
          <w:p w:rsidR="00B922C6" w:rsidRDefault="00B922C6">
            <w:pPr>
              <w:pStyle w:val="13"/>
            </w:pPr>
          </w:p>
        </w:tc>
      </w:tr>
      <w:tr w:rsidR="00B922C6">
        <w:trPr>
          <w:cantSplit/>
          <w:trHeight w:val="800"/>
          <w:jc w:val="center"/>
        </w:trPr>
        <w:tc>
          <w:tcPr>
            <w:tcW w:w="1348" w:type="dxa"/>
            <w:vMerge/>
          </w:tcPr>
          <w:p w:rsidR="00B922C6" w:rsidRDefault="00B922C6">
            <w:pPr>
              <w:pStyle w:val="13"/>
            </w:pPr>
          </w:p>
        </w:tc>
        <w:tc>
          <w:tcPr>
            <w:tcW w:w="923" w:type="dxa"/>
          </w:tcPr>
          <w:p w:rsidR="00B922C6" w:rsidRDefault="00B922C6">
            <w:pPr>
              <w:pStyle w:val="13"/>
            </w:pPr>
          </w:p>
        </w:tc>
        <w:tc>
          <w:tcPr>
            <w:tcW w:w="921" w:type="dxa"/>
          </w:tcPr>
          <w:p w:rsidR="00B922C6" w:rsidRDefault="00B922C6">
            <w:pPr>
              <w:pStyle w:val="13"/>
            </w:pPr>
          </w:p>
        </w:tc>
        <w:tc>
          <w:tcPr>
            <w:tcW w:w="923" w:type="dxa"/>
          </w:tcPr>
          <w:p w:rsidR="00B922C6" w:rsidRDefault="00B922C6">
            <w:pPr>
              <w:pStyle w:val="13"/>
            </w:pPr>
          </w:p>
        </w:tc>
        <w:tc>
          <w:tcPr>
            <w:tcW w:w="922" w:type="dxa"/>
          </w:tcPr>
          <w:p w:rsidR="00B922C6" w:rsidRDefault="00B922C6">
            <w:pPr>
              <w:pStyle w:val="13"/>
            </w:pPr>
          </w:p>
        </w:tc>
        <w:tc>
          <w:tcPr>
            <w:tcW w:w="1436" w:type="dxa"/>
          </w:tcPr>
          <w:p w:rsidR="00B922C6" w:rsidRDefault="00B922C6">
            <w:pPr>
              <w:pStyle w:val="13"/>
            </w:pPr>
          </w:p>
        </w:tc>
        <w:tc>
          <w:tcPr>
            <w:tcW w:w="1022" w:type="dxa"/>
          </w:tcPr>
          <w:p w:rsidR="00B922C6" w:rsidRDefault="00B922C6">
            <w:pPr>
              <w:pStyle w:val="13"/>
            </w:pPr>
          </w:p>
        </w:tc>
        <w:tc>
          <w:tcPr>
            <w:tcW w:w="1232" w:type="dxa"/>
          </w:tcPr>
          <w:p w:rsidR="00B922C6" w:rsidRDefault="00B922C6">
            <w:pPr>
              <w:pStyle w:val="13"/>
            </w:pPr>
          </w:p>
        </w:tc>
        <w:tc>
          <w:tcPr>
            <w:tcW w:w="1229" w:type="dxa"/>
          </w:tcPr>
          <w:p w:rsidR="00B922C6" w:rsidRDefault="00B922C6">
            <w:pPr>
              <w:pStyle w:val="13"/>
            </w:pPr>
          </w:p>
        </w:tc>
      </w:tr>
      <w:tr w:rsidR="00B922C6">
        <w:trPr>
          <w:cantSplit/>
          <w:trHeight w:val="800"/>
          <w:jc w:val="center"/>
        </w:trPr>
        <w:tc>
          <w:tcPr>
            <w:tcW w:w="1348" w:type="dxa"/>
            <w:vMerge/>
          </w:tcPr>
          <w:p w:rsidR="00B922C6" w:rsidRDefault="00B922C6">
            <w:pPr>
              <w:pStyle w:val="13"/>
            </w:pPr>
          </w:p>
        </w:tc>
        <w:tc>
          <w:tcPr>
            <w:tcW w:w="923" w:type="dxa"/>
          </w:tcPr>
          <w:p w:rsidR="00B922C6" w:rsidRDefault="00B922C6">
            <w:pPr>
              <w:pStyle w:val="13"/>
            </w:pPr>
          </w:p>
        </w:tc>
        <w:tc>
          <w:tcPr>
            <w:tcW w:w="921" w:type="dxa"/>
          </w:tcPr>
          <w:p w:rsidR="00B922C6" w:rsidRDefault="00B922C6">
            <w:pPr>
              <w:pStyle w:val="13"/>
            </w:pPr>
          </w:p>
        </w:tc>
        <w:tc>
          <w:tcPr>
            <w:tcW w:w="923" w:type="dxa"/>
          </w:tcPr>
          <w:p w:rsidR="00B922C6" w:rsidRDefault="00B922C6">
            <w:pPr>
              <w:pStyle w:val="13"/>
            </w:pPr>
          </w:p>
        </w:tc>
        <w:tc>
          <w:tcPr>
            <w:tcW w:w="922" w:type="dxa"/>
          </w:tcPr>
          <w:p w:rsidR="00B922C6" w:rsidRDefault="00B922C6">
            <w:pPr>
              <w:pStyle w:val="13"/>
            </w:pPr>
          </w:p>
        </w:tc>
        <w:tc>
          <w:tcPr>
            <w:tcW w:w="1436" w:type="dxa"/>
          </w:tcPr>
          <w:p w:rsidR="00B922C6" w:rsidRDefault="00B922C6">
            <w:pPr>
              <w:pStyle w:val="13"/>
            </w:pPr>
          </w:p>
        </w:tc>
        <w:tc>
          <w:tcPr>
            <w:tcW w:w="1022" w:type="dxa"/>
          </w:tcPr>
          <w:p w:rsidR="00B922C6" w:rsidRDefault="00B922C6">
            <w:pPr>
              <w:pStyle w:val="13"/>
            </w:pPr>
          </w:p>
        </w:tc>
        <w:tc>
          <w:tcPr>
            <w:tcW w:w="1232" w:type="dxa"/>
          </w:tcPr>
          <w:p w:rsidR="00B922C6" w:rsidRDefault="00B922C6">
            <w:pPr>
              <w:pStyle w:val="13"/>
            </w:pPr>
          </w:p>
        </w:tc>
        <w:tc>
          <w:tcPr>
            <w:tcW w:w="1229" w:type="dxa"/>
          </w:tcPr>
          <w:p w:rsidR="00B922C6" w:rsidRDefault="00B922C6">
            <w:pPr>
              <w:pStyle w:val="13"/>
            </w:pPr>
          </w:p>
        </w:tc>
      </w:tr>
    </w:tbl>
    <w:p w:rsidR="00B922C6" w:rsidRDefault="0022382B" w:rsidP="00FE48F9">
      <w:pPr>
        <w:pStyle w:val="032"/>
        <w:ind w:firstLine="482"/>
      </w:pPr>
      <w:r>
        <w:rPr>
          <w:rFonts w:hint="eastAsia"/>
        </w:rPr>
        <w:t>注：供应商根据自身实际情况填写，对不涉及的内容可填写“/”。</w:t>
      </w:r>
    </w:p>
    <w:p w:rsidR="00B922C6" w:rsidRDefault="00B922C6">
      <w:pPr>
        <w:pStyle w:val="01"/>
      </w:pPr>
    </w:p>
    <w:p w:rsidR="00B922C6" w:rsidRDefault="00B922C6">
      <w:pPr>
        <w:pStyle w:val="01"/>
      </w:pPr>
    </w:p>
    <w:p w:rsidR="00B922C6" w:rsidRDefault="0022382B">
      <w:pPr>
        <w:pStyle w:val="022"/>
      </w:pPr>
      <w:r>
        <w:rPr>
          <w:rFonts w:hint="eastAsia"/>
        </w:rPr>
        <w:t>供应商名称：(盖章)</w:t>
      </w:r>
    </w:p>
    <w:p w:rsidR="00B922C6" w:rsidRDefault="0022382B">
      <w:pPr>
        <w:pStyle w:val="022"/>
      </w:pPr>
      <w:r>
        <w:rPr>
          <w:rFonts w:hint="eastAsia"/>
        </w:rPr>
        <w:t>法定代表人/单位负责人或授权代表：(签字或盖章)</w:t>
      </w:r>
    </w:p>
    <w:p w:rsidR="00B922C6" w:rsidRDefault="0022382B">
      <w:pPr>
        <w:pStyle w:val="022"/>
      </w:pPr>
      <w:r>
        <w:rPr>
          <w:rFonts w:hint="eastAsia"/>
        </w:rPr>
        <w:t>磋商日期：</w:t>
      </w:r>
    </w:p>
    <w:p w:rsidR="00B922C6" w:rsidRDefault="0022382B" w:rsidP="00FE48F9">
      <w:pPr>
        <w:pStyle w:val="20"/>
        <w:numPr>
          <w:ilvl w:val="0"/>
          <w:numId w:val="28"/>
        </w:numPr>
        <w:spacing w:before="120" w:after="120"/>
      </w:pPr>
      <w:bookmarkStart w:id="222" w:name="_Toc26363"/>
      <w:r>
        <w:rPr>
          <w:rFonts w:hint="eastAsia"/>
        </w:rPr>
        <w:lastRenderedPageBreak/>
        <w:t>中小企业声明函(如涉及)</w:t>
      </w:r>
      <w:bookmarkEnd w:id="222"/>
    </w:p>
    <w:p w:rsidR="00B922C6" w:rsidRDefault="0022382B">
      <w:pPr>
        <w:pStyle w:val="022"/>
      </w:pPr>
      <w:r>
        <w:rPr>
          <w:rFonts w:hint="eastAsia"/>
        </w:rPr>
        <w:t>本公司郑重声明，参照《政府采购促进中小企业发展暂行办法》(财库〔2011〕181号)的规定，本公司为(请填写：中型、小型、微型)企业。即，本公司同时满足以下条件：</w:t>
      </w:r>
    </w:p>
    <w:p w:rsidR="00B922C6" w:rsidRDefault="0022382B" w:rsidP="00FE48F9">
      <w:pPr>
        <w:pStyle w:val="061"/>
        <w:numPr>
          <w:ilvl w:val="2"/>
          <w:numId w:val="32"/>
        </w:numPr>
        <w:ind w:firstLine="480"/>
      </w:pPr>
      <w:r>
        <w:rPr>
          <w:rFonts w:hint="eastAsia"/>
        </w:rPr>
        <w:t>参照《工业和信息化部、国家统计局、国家发展和改革委员会、财政部关于印发中小企业划型标准规定的通知》(工信部联企业〔2011〕300号)规定的划分标准，本公司为(请填写：中型、小型、微型)企业。</w:t>
      </w:r>
    </w:p>
    <w:p w:rsidR="00B922C6" w:rsidRDefault="0022382B" w:rsidP="00FE48F9">
      <w:pPr>
        <w:pStyle w:val="061"/>
        <w:numPr>
          <w:ilvl w:val="2"/>
          <w:numId w:val="32"/>
        </w:numPr>
        <w:ind w:firstLine="480"/>
      </w:pPr>
      <w:r>
        <w:rPr>
          <w:rFonts w:hint="eastAsia"/>
        </w:rPr>
        <w:t>本公司参加单位的项目采购活动提供本企业制造的货物，由本企业承担工程、提供服务，或者提供其他(请填写：中型、小型、微型)企业制造的货物。本条所称货物不包括使用大型企业注册商标的货物。</w:t>
      </w:r>
    </w:p>
    <w:p w:rsidR="00B922C6" w:rsidRDefault="0022382B">
      <w:pPr>
        <w:pStyle w:val="022"/>
      </w:pPr>
      <w:r>
        <w:rPr>
          <w:rFonts w:hint="eastAsia"/>
        </w:rPr>
        <w:t>本公司对上述声明的真实性负责。如有虚假，将依法承担相应责任。</w:t>
      </w:r>
    </w:p>
    <w:p w:rsidR="00B922C6" w:rsidRDefault="00B922C6">
      <w:pPr>
        <w:pStyle w:val="01"/>
      </w:pPr>
    </w:p>
    <w:p w:rsidR="00B922C6" w:rsidRDefault="0022382B" w:rsidP="00FE48F9">
      <w:pPr>
        <w:pStyle w:val="032"/>
        <w:ind w:firstLine="482"/>
      </w:pPr>
      <w:r>
        <w:rPr>
          <w:rFonts w:hint="eastAsia"/>
        </w:rPr>
        <w:t>说明：①如未提供中小企业声明函的，则其评审中的小型、微型企业不能享受磋商文件规定的价格扣除，但不影响供应商响应文件的有效性。</w:t>
      </w:r>
    </w:p>
    <w:p w:rsidR="00B922C6" w:rsidRDefault="0022382B" w:rsidP="00FE48F9">
      <w:pPr>
        <w:pStyle w:val="032"/>
        <w:ind w:firstLine="482"/>
      </w:pPr>
      <w:r>
        <w:rPr>
          <w:rFonts w:hint="eastAsia"/>
        </w:rPr>
        <w:t xml:space="preserve"> ②供应商参加采购活动时，提供虚假中小企业声明函的，以提供虚假材料谋取成交处理。</w:t>
      </w:r>
    </w:p>
    <w:p w:rsidR="00B922C6" w:rsidRDefault="00B922C6">
      <w:pPr>
        <w:pStyle w:val="01"/>
      </w:pPr>
    </w:p>
    <w:p w:rsidR="00B922C6" w:rsidRDefault="00B922C6">
      <w:pPr>
        <w:pStyle w:val="01"/>
      </w:pPr>
    </w:p>
    <w:p w:rsidR="00B922C6" w:rsidRDefault="00B922C6">
      <w:pPr>
        <w:pStyle w:val="01"/>
      </w:pPr>
    </w:p>
    <w:p w:rsidR="00B922C6" w:rsidRDefault="0022382B">
      <w:pPr>
        <w:pStyle w:val="01"/>
        <w:ind w:leftChars="2000" w:left="4800"/>
      </w:pPr>
      <w:r>
        <w:rPr>
          <w:rFonts w:hint="eastAsia"/>
        </w:rPr>
        <w:t>企业名称：(盖章)</w:t>
      </w:r>
    </w:p>
    <w:p w:rsidR="00B922C6" w:rsidRDefault="0022382B">
      <w:pPr>
        <w:pStyle w:val="01"/>
        <w:ind w:leftChars="2000" w:left="4800"/>
      </w:pPr>
      <w:r>
        <w:rPr>
          <w:rFonts w:hint="eastAsia"/>
        </w:rPr>
        <w:t xml:space="preserve">磋商日期：　</w:t>
      </w:r>
    </w:p>
    <w:p w:rsidR="00B922C6" w:rsidRDefault="0022382B">
      <w:pPr>
        <w:pStyle w:val="01"/>
        <w:ind w:leftChars="2000" w:left="4800"/>
      </w:pPr>
      <w:r>
        <w:rPr>
          <w:rFonts w:hint="eastAsia"/>
        </w:rPr>
        <w:br w:type="page"/>
      </w:r>
    </w:p>
    <w:p w:rsidR="00B922C6" w:rsidRDefault="0022382B" w:rsidP="00FE48F9">
      <w:pPr>
        <w:pStyle w:val="20"/>
        <w:numPr>
          <w:ilvl w:val="0"/>
          <w:numId w:val="28"/>
        </w:numPr>
        <w:spacing w:before="120" w:after="120"/>
      </w:pPr>
      <w:bookmarkStart w:id="223" w:name="_Toc20336"/>
      <w:r>
        <w:rPr>
          <w:rFonts w:hint="eastAsia"/>
        </w:rPr>
        <w:lastRenderedPageBreak/>
        <w:t>监狱企业相关证明材料(如涉及)</w:t>
      </w:r>
      <w:bookmarkEnd w:id="223"/>
    </w:p>
    <w:p w:rsidR="00B922C6" w:rsidRDefault="0022382B" w:rsidP="00FE48F9">
      <w:pPr>
        <w:pStyle w:val="032"/>
        <w:ind w:firstLine="482"/>
      </w:pPr>
      <w:r>
        <w:rPr>
          <w:rFonts w:hint="eastAsia"/>
        </w:rPr>
        <w:t>说明：</w:t>
      </w:r>
    </w:p>
    <w:p w:rsidR="00B922C6" w:rsidRDefault="0022382B" w:rsidP="00FE48F9">
      <w:pPr>
        <w:pStyle w:val="032"/>
        <w:ind w:firstLine="482"/>
      </w:pPr>
      <w:r>
        <w:rPr>
          <w:rFonts w:hint="eastAsia"/>
        </w:rPr>
        <w:t>①监狱企业参加采购活动时，应当提供由省级以上监狱管理局、戒毒管理局(含新疆生产建设兵团)出具的属于监狱企业的证明文件。</w:t>
      </w:r>
    </w:p>
    <w:p w:rsidR="00B922C6" w:rsidRDefault="0022382B" w:rsidP="00FE48F9">
      <w:pPr>
        <w:pStyle w:val="032"/>
        <w:ind w:firstLine="482"/>
      </w:pPr>
      <w:r>
        <w:rPr>
          <w:rFonts w:hint="eastAsia"/>
        </w:rPr>
        <w:t>②如未提供监狱企业相关证明材料的，则其磋商中的监狱企业不能享受磋商文件规定的价格扣除，但不影响供应商响应文件的有效性。</w:t>
      </w:r>
    </w:p>
    <w:p w:rsidR="00B922C6" w:rsidRDefault="0022382B" w:rsidP="00FE48F9">
      <w:pPr>
        <w:pStyle w:val="032"/>
        <w:ind w:firstLine="482"/>
      </w:pPr>
      <w:r>
        <w:rPr>
          <w:rFonts w:hint="eastAsia"/>
        </w:rPr>
        <w:t>③非监狱企业无需提供证明材料。</w:t>
      </w:r>
    </w:p>
    <w:p w:rsidR="00B922C6" w:rsidRDefault="0022382B">
      <w:pPr>
        <w:pStyle w:val="01"/>
      </w:pPr>
      <w:r>
        <w:rPr>
          <w:rFonts w:hint="eastAsia"/>
        </w:rPr>
        <w:br w:type="page"/>
      </w:r>
    </w:p>
    <w:p w:rsidR="00B922C6" w:rsidRDefault="0022382B" w:rsidP="00FE48F9">
      <w:pPr>
        <w:pStyle w:val="20"/>
        <w:numPr>
          <w:ilvl w:val="0"/>
          <w:numId w:val="28"/>
        </w:numPr>
        <w:spacing w:before="120" w:after="120"/>
      </w:pPr>
      <w:bookmarkStart w:id="224" w:name="_Toc27764"/>
      <w:r>
        <w:rPr>
          <w:rFonts w:hint="eastAsia"/>
        </w:rPr>
        <w:lastRenderedPageBreak/>
        <w:t>残疾人福利性单位声明函(如涉及)</w:t>
      </w:r>
      <w:bookmarkEnd w:id="224"/>
    </w:p>
    <w:p w:rsidR="00B922C6" w:rsidRDefault="0022382B">
      <w:pPr>
        <w:pStyle w:val="022"/>
      </w:pPr>
      <w:r>
        <w:rPr>
          <w:rFonts w:hint="eastAsia"/>
        </w:rPr>
        <w:t>本单位郑重声明，参照《财政部 民政部 中国残疾人联合会关于促进残疾人就业政府采购政策的通知》(财库〔2017〕141号)的规定，本单位为符合条件的残疾人福利性单位，且本单位参加单位的项目采购活动提供本单位提供的服务，或者提供其他残疾人福利性单位制造的货物(不包括使用非残疾人福利性单位注册商标的货物)。</w:t>
      </w:r>
    </w:p>
    <w:p w:rsidR="00B922C6" w:rsidRDefault="0022382B">
      <w:pPr>
        <w:pStyle w:val="022"/>
      </w:pPr>
      <w:r>
        <w:rPr>
          <w:rFonts w:hint="eastAsia"/>
        </w:rPr>
        <w:t>本单位对上述声明的真实性负责。如有虚假，将依法承担相应责任。</w:t>
      </w:r>
    </w:p>
    <w:p w:rsidR="00B922C6" w:rsidRDefault="00B922C6">
      <w:pPr>
        <w:pStyle w:val="01"/>
      </w:pPr>
    </w:p>
    <w:p w:rsidR="00B922C6" w:rsidRDefault="0022382B" w:rsidP="00FE48F9">
      <w:pPr>
        <w:pStyle w:val="032"/>
        <w:ind w:firstLine="482"/>
      </w:pPr>
      <w:r>
        <w:rPr>
          <w:rFonts w:hint="eastAsia"/>
        </w:rPr>
        <w:t>说明：</w:t>
      </w:r>
      <w:r w:rsidR="00DE6001">
        <w:rPr>
          <w:rFonts w:hint="eastAsia"/>
        </w:rPr>
        <w:fldChar w:fldCharType="begin"/>
      </w:r>
      <w:r>
        <w:rPr>
          <w:rFonts w:hint="eastAsia"/>
        </w:rPr>
        <w:instrText xml:space="preserve"> = 1 \* GB3 \* MERGEFORMAT </w:instrText>
      </w:r>
      <w:r w:rsidR="00DE6001">
        <w:rPr>
          <w:rFonts w:hint="eastAsia"/>
        </w:rPr>
        <w:fldChar w:fldCharType="separate"/>
      </w:r>
      <w:r>
        <w:rPr>
          <w:rFonts w:hint="eastAsia"/>
        </w:rPr>
        <w:t>①</w:t>
      </w:r>
      <w:r w:rsidR="00DE6001">
        <w:rPr>
          <w:rFonts w:hint="eastAsia"/>
        </w:rPr>
        <w:fldChar w:fldCharType="end"/>
      </w:r>
      <w:r>
        <w:rPr>
          <w:rFonts w:hint="eastAsia"/>
        </w:rPr>
        <w:t>如未提供残疾人福利性单位声明函的，则其评审中的残疾人福利性单位不能享受采购文件规定的价格扣除，但不影响供应商响应文件的有效性。</w:t>
      </w:r>
    </w:p>
    <w:p w:rsidR="00B922C6" w:rsidRDefault="00DE6001" w:rsidP="00FE48F9">
      <w:pPr>
        <w:pStyle w:val="032"/>
        <w:ind w:firstLine="482"/>
      </w:pPr>
      <w:r>
        <w:rPr>
          <w:rFonts w:hint="eastAsia"/>
        </w:rPr>
        <w:fldChar w:fldCharType="begin"/>
      </w:r>
      <w:r w:rsidR="0022382B">
        <w:rPr>
          <w:rFonts w:hint="eastAsia"/>
        </w:rPr>
        <w:instrText xml:space="preserve"> = 2 \* GB3 \* MERGEFORMAT </w:instrText>
      </w:r>
      <w:r>
        <w:rPr>
          <w:rFonts w:hint="eastAsia"/>
        </w:rPr>
        <w:fldChar w:fldCharType="separate"/>
      </w:r>
      <w:r w:rsidR="0022382B">
        <w:rPr>
          <w:rFonts w:hint="eastAsia"/>
        </w:rPr>
        <w:t>②</w:t>
      </w:r>
      <w:r>
        <w:rPr>
          <w:rFonts w:hint="eastAsia"/>
        </w:rPr>
        <w:fldChar w:fldCharType="end"/>
      </w:r>
      <w:r w:rsidR="0022382B">
        <w:rPr>
          <w:rFonts w:hint="eastAsia"/>
        </w:rPr>
        <w:t>供应商参加采购活动时，提供虚假残疾人福利性单位声明函的，以提供虚假材料谋取成交处理。</w:t>
      </w:r>
    </w:p>
    <w:p w:rsidR="00B922C6" w:rsidRDefault="00B922C6">
      <w:pPr>
        <w:pStyle w:val="01"/>
      </w:pPr>
    </w:p>
    <w:p w:rsidR="00B922C6" w:rsidRDefault="00B922C6">
      <w:pPr>
        <w:pStyle w:val="01"/>
      </w:pPr>
    </w:p>
    <w:p w:rsidR="00B922C6" w:rsidRDefault="0022382B">
      <w:pPr>
        <w:pStyle w:val="01"/>
        <w:ind w:leftChars="2000" w:left="4800"/>
      </w:pPr>
      <w:r>
        <w:rPr>
          <w:rFonts w:hint="eastAsia"/>
        </w:rPr>
        <w:t>单位名称：(盖章)</w:t>
      </w:r>
    </w:p>
    <w:p w:rsidR="00B922C6" w:rsidRDefault="0022382B">
      <w:pPr>
        <w:pStyle w:val="01"/>
        <w:ind w:leftChars="2000" w:left="4800"/>
      </w:pPr>
      <w:r>
        <w:rPr>
          <w:rFonts w:hint="eastAsia"/>
        </w:rPr>
        <w:t>日    期：</w:t>
      </w:r>
    </w:p>
    <w:p w:rsidR="00B922C6" w:rsidRDefault="0022382B" w:rsidP="00FE48F9">
      <w:pPr>
        <w:pStyle w:val="20"/>
        <w:numPr>
          <w:ilvl w:val="0"/>
          <w:numId w:val="28"/>
        </w:numPr>
        <w:spacing w:before="120" w:after="120"/>
      </w:pPr>
      <w:bookmarkStart w:id="225" w:name="_Toc22769"/>
      <w:r>
        <w:rPr>
          <w:rFonts w:hint="eastAsia"/>
        </w:rPr>
        <w:lastRenderedPageBreak/>
        <w:t>实质性要求</w:t>
      </w:r>
      <w:bookmarkEnd w:id="220"/>
      <w:r>
        <w:rPr>
          <w:rFonts w:hint="eastAsia"/>
        </w:rPr>
        <w:t>承诺</w:t>
      </w:r>
      <w:bookmarkEnd w:id="221"/>
      <w:bookmarkEnd w:id="225"/>
    </w:p>
    <w:p w:rsidR="00B922C6" w:rsidRDefault="0022382B">
      <w:pPr>
        <w:pStyle w:val="01"/>
      </w:pPr>
      <w:r>
        <w:rPr>
          <w:rFonts w:hint="eastAsia"/>
        </w:rPr>
        <w:t>(采购代理机构名称)：</w:t>
      </w:r>
    </w:p>
    <w:p w:rsidR="00B922C6" w:rsidRDefault="0022382B">
      <w:pPr>
        <w:pStyle w:val="022"/>
      </w:pPr>
      <w:r>
        <w:rPr>
          <w:rFonts w:hint="eastAsia"/>
        </w:rPr>
        <w:t>我公司作为本次采购项目的供应商，根据采购文件中规定的实质性要求，现郑重承诺如下：</w:t>
      </w:r>
    </w:p>
    <w:p w:rsidR="00B922C6" w:rsidRDefault="0022382B" w:rsidP="00FE48F9">
      <w:pPr>
        <w:pStyle w:val="061"/>
        <w:numPr>
          <w:ilvl w:val="2"/>
          <w:numId w:val="33"/>
        </w:numPr>
        <w:ind w:firstLine="480"/>
      </w:pPr>
      <w:r>
        <w:rPr>
          <w:rFonts w:hint="eastAsia"/>
        </w:rPr>
        <w:t>国家或行业主管部门对采购产品的技术标准、质量标准和资格资质条件等有强制性规定的，我方</w:t>
      </w:r>
      <w:r>
        <w:t>承诺符合其要求。</w:t>
      </w:r>
    </w:p>
    <w:p w:rsidR="00B922C6" w:rsidRDefault="0022382B" w:rsidP="00FE48F9">
      <w:pPr>
        <w:pStyle w:val="061"/>
        <w:numPr>
          <w:ilvl w:val="2"/>
          <w:numId w:val="33"/>
        </w:numPr>
        <w:ind w:firstLine="480"/>
      </w:pPr>
      <w:r>
        <w:rPr>
          <w:rFonts w:hint="eastAsia"/>
        </w:rPr>
        <w:t>参加本次采购活动，</w:t>
      </w:r>
      <w:r>
        <w:t>我方</w:t>
      </w:r>
      <w:r>
        <w:rPr>
          <w:rFonts w:hint="eastAsia"/>
        </w:rPr>
        <w:t>完全同意采购</w:t>
      </w:r>
      <w:r>
        <w:t>文件第</w:t>
      </w:r>
      <w:r>
        <w:rPr>
          <w:rFonts w:hint="eastAsia"/>
        </w:rPr>
        <w:t>四</w:t>
      </w:r>
      <w:r>
        <w:t>章关于“</w:t>
      </w:r>
      <w:r>
        <w:rPr>
          <w:rFonts w:hint="eastAsia"/>
        </w:rPr>
        <w:t>计量单位</w:t>
      </w:r>
      <w:r>
        <w:t>”</w:t>
      </w:r>
      <w:r>
        <w:rPr>
          <w:rFonts w:hint="eastAsia"/>
        </w:rPr>
        <w:t>、“报价要求”、“合同</w:t>
      </w:r>
      <w:r>
        <w:t>分包</w:t>
      </w:r>
      <w:r>
        <w:rPr>
          <w:rFonts w:hint="eastAsia"/>
        </w:rPr>
        <w:t>”、</w:t>
      </w:r>
      <w:r>
        <w:t>“</w:t>
      </w:r>
      <w:r>
        <w:rPr>
          <w:rFonts w:hint="eastAsia"/>
        </w:rPr>
        <w:t>合同</w:t>
      </w:r>
      <w:r>
        <w:t>转包”</w:t>
      </w:r>
      <w:r>
        <w:rPr>
          <w:rFonts w:hint="eastAsia"/>
        </w:rPr>
        <w:t>、</w:t>
      </w:r>
      <w:r>
        <w:t>“</w:t>
      </w:r>
      <w:r>
        <w:rPr>
          <w:rFonts w:hint="eastAsia"/>
        </w:rPr>
        <w:t>履约验收</w:t>
      </w:r>
      <w:r>
        <w:t>”</w:t>
      </w:r>
      <w:r>
        <w:rPr>
          <w:rFonts w:hint="eastAsia"/>
        </w:rPr>
        <w:t>等的</w:t>
      </w:r>
      <w:r>
        <w:t>实质性要求</w:t>
      </w:r>
      <w:r>
        <w:rPr>
          <w:rFonts w:hint="eastAsia"/>
        </w:rPr>
        <w:t>，</w:t>
      </w:r>
      <w:r>
        <w:t>并承诺严格按照</w:t>
      </w:r>
      <w:r>
        <w:rPr>
          <w:rFonts w:hint="eastAsia"/>
        </w:rPr>
        <w:t>采购</w:t>
      </w:r>
      <w:r>
        <w:t>文件要求</w:t>
      </w:r>
      <w:r>
        <w:rPr>
          <w:rFonts w:hint="eastAsia"/>
        </w:rPr>
        <w:t>履行</w:t>
      </w:r>
      <w:r>
        <w:t>。</w:t>
      </w:r>
    </w:p>
    <w:p w:rsidR="00B922C6" w:rsidRDefault="0022382B" w:rsidP="00FE48F9">
      <w:pPr>
        <w:pStyle w:val="061"/>
        <w:numPr>
          <w:ilvl w:val="2"/>
          <w:numId w:val="33"/>
        </w:numPr>
        <w:ind w:firstLine="480"/>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rsidR="00B922C6" w:rsidRDefault="0022382B">
      <w:pPr>
        <w:pStyle w:val="022"/>
      </w:pPr>
      <w:r>
        <w:rPr>
          <w:rFonts w:hint="eastAsia"/>
        </w:rPr>
        <w:t>我方对上述承诺的内容事项真实性负责。如经查实上述承诺的内容事项存在虚假，我方愿意接受以提供虚假材料谋取成交追究法律责任。</w:t>
      </w:r>
    </w:p>
    <w:p w:rsidR="00B922C6" w:rsidRDefault="00B922C6">
      <w:pPr>
        <w:pStyle w:val="01"/>
      </w:pPr>
    </w:p>
    <w:p w:rsidR="00B922C6" w:rsidRDefault="00B922C6">
      <w:pPr>
        <w:pStyle w:val="01"/>
      </w:pPr>
    </w:p>
    <w:p w:rsidR="00B922C6" w:rsidRDefault="0022382B">
      <w:pPr>
        <w:pStyle w:val="022"/>
      </w:pPr>
      <w:r>
        <w:rPr>
          <w:rFonts w:hint="eastAsia"/>
        </w:rPr>
        <w:t>供应商名称：(盖章)</w:t>
      </w:r>
    </w:p>
    <w:p w:rsidR="00B922C6" w:rsidRDefault="0022382B">
      <w:pPr>
        <w:pStyle w:val="022"/>
      </w:pPr>
      <w:r>
        <w:rPr>
          <w:rFonts w:hint="eastAsia"/>
        </w:rPr>
        <w:t>法定代表人/单位负责人或授权代表：(签字或盖章)</w:t>
      </w:r>
    </w:p>
    <w:p w:rsidR="00B922C6" w:rsidRDefault="0022382B">
      <w:pPr>
        <w:pStyle w:val="022"/>
      </w:pPr>
      <w:r>
        <w:rPr>
          <w:rFonts w:hint="eastAsia"/>
        </w:rPr>
        <w:t>磋商日期：</w:t>
      </w:r>
      <w:r>
        <w:rPr>
          <w:rFonts w:hint="eastAsia"/>
        </w:rPr>
        <w:br w:type="page"/>
      </w:r>
    </w:p>
    <w:p w:rsidR="00B922C6" w:rsidRDefault="0022382B" w:rsidP="00FE48F9">
      <w:pPr>
        <w:pStyle w:val="20"/>
        <w:numPr>
          <w:ilvl w:val="0"/>
          <w:numId w:val="28"/>
        </w:numPr>
        <w:spacing w:before="120" w:after="120"/>
      </w:pPr>
      <w:bookmarkStart w:id="226" w:name="_Toc13516"/>
      <w:bookmarkStart w:id="227" w:name="_Toc28539"/>
      <w:r>
        <w:rPr>
          <w:rFonts w:hint="eastAsia"/>
        </w:rPr>
        <w:lastRenderedPageBreak/>
        <w:t>履约能力及相关证明</w:t>
      </w:r>
      <w:bookmarkEnd w:id="226"/>
      <w:bookmarkEnd w:id="227"/>
    </w:p>
    <w:p w:rsidR="00B922C6" w:rsidRDefault="0022382B" w:rsidP="00FE48F9">
      <w:pPr>
        <w:pStyle w:val="032"/>
        <w:ind w:firstLine="482"/>
      </w:pPr>
      <w:r>
        <w:rPr>
          <w:rFonts w:hint="eastAsia"/>
        </w:rPr>
        <w:t>注：格式自拟。</w:t>
      </w: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B922C6">
      <w:pPr>
        <w:pStyle w:val="01"/>
      </w:pPr>
    </w:p>
    <w:p w:rsidR="00B922C6" w:rsidRDefault="0022382B">
      <w:pPr>
        <w:pStyle w:val="01"/>
      </w:pPr>
      <w:bookmarkStart w:id="228" w:name="_Toc19240"/>
      <w:bookmarkEnd w:id="217"/>
      <w:r>
        <w:rPr>
          <w:rFonts w:hint="eastAsia"/>
        </w:rPr>
        <w:br w:type="page"/>
      </w:r>
      <w:bookmarkEnd w:id="228"/>
    </w:p>
    <w:p w:rsidR="00B922C6" w:rsidRDefault="0022382B" w:rsidP="00FE48F9">
      <w:pPr>
        <w:pStyle w:val="20"/>
        <w:numPr>
          <w:ilvl w:val="0"/>
          <w:numId w:val="28"/>
        </w:numPr>
        <w:spacing w:before="120" w:after="120"/>
      </w:pPr>
      <w:bookmarkStart w:id="229" w:name="_Toc15814"/>
      <w:bookmarkStart w:id="230" w:name="_Toc14710"/>
      <w:bookmarkStart w:id="231" w:name="_Toc881"/>
      <w:bookmarkStart w:id="232" w:name="_Toc18724"/>
      <w:r>
        <w:rPr>
          <w:rFonts w:hint="eastAsia"/>
        </w:rPr>
        <w:lastRenderedPageBreak/>
        <w:t>供应商类似项目业绩一览表</w:t>
      </w:r>
      <w:bookmarkEnd w:id="229"/>
      <w:bookmarkEnd w:id="230"/>
    </w:p>
    <w:p w:rsidR="00B922C6" w:rsidRDefault="0022382B">
      <w:pPr>
        <w:pStyle w:val="01"/>
        <w:rPr>
          <w:u w:val="single"/>
        </w:rPr>
      </w:pPr>
      <w:r>
        <w:rPr>
          <w:rFonts w:hint="eastAsia"/>
        </w:rPr>
        <w:t>项目名称：</w:t>
      </w:r>
    </w:p>
    <w:p w:rsidR="00B922C6" w:rsidRDefault="0022382B">
      <w:pPr>
        <w:pStyle w:val="01"/>
        <w:rPr>
          <w:rFonts w:asciiTheme="minorEastAsia" w:eastAsiaTheme="minorEastAsia" w:hAnsiTheme="minorEastAsia" w:cstheme="minorEastAsia"/>
          <w:color w:val="000000"/>
        </w:rPr>
      </w:pPr>
      <w:r>
        <w:rPr>
          <w:rFonts w:hint="eastAsia"/>
        </w:rPr>
        <w:t>项目编号：</w:t>
      </w:r>
    </w:p>
    <w:tbl>
      <w:tblPr>
        <w:tblW w:w="99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545"/>
        <w:gridCol w:w="890"/>
        <w:gridCol w:w="1335"/>
        <w:gridCol w:w="1785"/>
        <w:gridCol w:w="1500"/>
        <w:gridCol w:w="1515"/>
        <w:gridCol w:w="1395"/>
        <w:gridCol w:w="990"/>
      </w:tblGrid>
      <w:tr w:rsidR="00B922C6">
        <w:trPr>
          <w:cantSplit/>
          <w:trHeight w:val="680"/>
          <w:jc w:val="center"/>
        </w:trPr>
        <w:tc>
          <w:tcPr>
            <w:tcW w:w="545" w:type="dxa"/>
            <w:tcBorders>
              <w:top w:val="single" w:sz="4" w:space="0" w:color="auto"/>
            </w:tcBorders>
            <w:vAlign w:val="center"/>
          </w:tcPr>
          <w:p w:rsidR="00B922C6" w:rsidRDefault="0022382B">
            <w:pPr>
              <w:pStyle w:val="13"/>
              <w:rPr>
                <w:b/>
                <w:bCs/>
              </w:rPr>
            </w:pPr>
            <w:r>
              <w:rPr>
                <w:rFonts w:hint="eastAsia"/>
                <w:b/>
                <w:bCs/>
              </w:rPr>
              <w:t>序号</w:t>
            </w:r>
          </w:p>
        </w:tc>
        <w:tc>
          <w:tcPr>
            <w:tcW w:w="890" w:type="dxa"/>
            <w:tcBorders>
              <w:top w:val="single" w:sz="4" w:space="0" w:color="auto"/>
            </w:tcBorders>
            <w:vAlign w:val="center"/>
          </w:tcPr>
          <w:p w:rsidR="00B922C6" w:rsidRDefault="0022382B">
            <w:pPr>
              <w:pStyle w:val="13"/>
              <w:rPr>
                <w:b/>
                <w:bCs/>
              </w:rPr>
            </w:pPr>
            <w:r>
              <w:rPr>
                <w:rFonts w:hint="eastAsia"/>
                <w:b/>
                <w:bCs/>
              </w:rPr>
              <w:t>年份</w:t>
            </w:r>
          </w:p>
        </w:tc>
        <w:tc>
          <w:tcPr>
            <w:tcW w:w="1335" w:type="dxa"/>
            <w:vAlign w:val="center"/>
          </w:tcPr>
          <w:p w:rsidR="00B922C6" w:rsidRDefault="0022382B">
            <w:pPr>
              <w:pStyle w:val="13"/>
              <w:rPr>
                <w:b/>
                <w:bCs/>
              </w:rPr>
            </w:pPr>
            <w:r>
              <w:rPr>
                <w:rFonts w:hint="eastAsia"/>
                <w:b/>
                <w:bCs/>
              </w:rPr>
              <w:t>用户名称</w:t>
            </w:r>
          </w:p>
        </w:tc>
        <w:tc>
          <w:tcPr>
            <w:tcW w:w="1785" w:type="dxa"/>
            <w:vAlign w:val="center"/>
          </w:tcPr>
          <w:p w:rsidR="00B922C6" w:rsidRDefault="0022382B">
            <w:pPr>
              <w:pStyle w:val="13"/>
              <w:rPr>
                <w:b/>
                <w:bCs/>
              </w:rPr>
            </w:pPr>
            <w:r>
              <w:rPr>
                <w:rFonts w:hint="eastAsia"/>
                <w:b/>
                <w:bCs/>
              </w:rPr>
              <w:t>项目名称</w:t>
            </w:r>
          </w:p>
        </w:tc>
        <w:tc>
          <w:tcPr>
            <w:tcW w:w="1500" w:type="dxa"/>
            <w:vAlign w:val="center"/>
          </w:tcPr>
          <w:p w:rsidR="00B922C6" w:rsidRDefault="0022382B">
            <w:pPr>
              <w:pStyle w:val="13"/>
              <w:rPr>
                <w:b/>
                <w:bCs/>
              </w:rPr>
            </w:pPr>
            <w:r>
              <w:rPr>
                <w:rFonts w:hint="eastAsia"/>
                <w:b/>
                <w:bCs/>
              </w:rPr>
              <w:t>完成时间</w:t>
            </w:r>
          </w:p>
        </w:tc>
        <w:tc>
          <w:tcPr>
            <w:tcW w:w="1515" w:type="dxa"/>
            <w:vAlign w:val="center"/>
          </w:tcPr>
          <w:p w:rsidR="00B922C6" w:rsidRDefault="0022382B">
            <w:pPr>
              <w:pStyle w:val="13"/>
              <w:rPr>
                <w:b/>
                <w:bCs/>
              </w:rPr>
            </w:pPr>
            <w:r>
              <w:rPr>
                <w:rFonts w:hint="eastAsia"/>
                <w:b/>
                <w:bCs/>
              </w:rPr>
              <w:t>合同金额</w:t>
            </w:r>
          </w:p>
        </w:tc>
        <w:tc>
          <w:tcPr>
            <w:tcW w:w="1395" w:type="dxa"/>
            <w:tcBorders>
              <w:right w:val="single" w:sz="4" w:space="0" w:color="auto"/>
            </w:tcBorders>
            <w:vAlign w:val="center"/>
          </w:tcPr>
          <w:p w:rsidR="00B922C6" w:rsidRDefault="0022382B">
            <w:pPr>
              <w:pStyle w:val="13"/>
              <w:rPr>
                <w:b/>
                <w:bCs/>
              </w:rPr>
            </w:pPr>
            <w:r>
              <w:rPr>
                <w:rFonts w:hint="eastAsia"/>
                <w:b/>
                <w:bCs/>
              </w:rPr>
              <w:t>是否通过验收</w:t>
            </w:r>
          </w:p>
        </w:tc>
        <w:tc>
          <w:tcPr>
            <w:tcW w:w="990" w:type="dxa"/>
            <w:tcBorders>
              <w:left w:val="single" w:sz="4" w:space="0" w:color="auto"/>
            </w:tcBorders>
            <w:vAlign w:val="center"/>
          </w:tcPr>
          <w:p w:rsidR="00B922C6" w:rsidRDefault="0022382B">
            <w:pPr>
              <w:pStyle w:val="13"/>
              <w:rPr>
                <w:b/>
                <w:bCs/>
              </w:rPr>
            </w:pPr>
            <w:r>
              <w:rPr>
                <w:rFonts w:hint="eastAsia"/>
                <w:b/>
                <w:bCs/>
              </w:rPr>
              <w:t>备注</w:t>
            </w:r>
          </w:p>
        </w:tc>
      </w:tr>
      <w:tr w:rsidR="00B922C6">
        <w:trPr>
          <w:cantSplit/>
          <w:trHeight w:val="680"/>
          <w:jc w:val="center"/>
        </w:trPr>
        <w:tc>
          <w:tcPr>
            <w:tcW w:w="545" w:type="dxa"/>
            <w:vAlign w:val="center"/>
          </w:tcPr>
          <w:p w:rsidR="00B922C6" w:rsidRDefault="00B922C6">
            <w:pPr>
              <w:pStyle w:val="13"/>
              <w:rPr>
                <w:b/>
                <w:bCs/>
              </w:rPr>
            </w:pPr>
          </w:p>
        </w:tc>
        <w:tc>
          <w:tcPr>
            <w:tcW w:w="890" w:type="dxa"/>
            <w:vAlign w:val="center"/>
          </w:tcPr>
          <w:p w:rsidR="00B922C6" w:rsidRDefault="00B922C6">
            <w:pPr>
              <w:pStyle w:val="13"/>
              <w:rPr>
                <w:b/>
                <w:bCs/>
              </w:rPr>
            </w:pPr>
          </w:p>
        </w:tc>
        <w:tc>
          <w:tcPr>
            <w:tcW w:w="1335" w:type="dxa"/>
            <w:vAlign w:val="center"/>
          </w:tcPr>
          <w:p w:rsidR="00B922C6" w:rsidRDefault="00B922C6">
            <w:pPr>
              <w:pStyle w:val="13"/>
              <w:rPr>
                <w:b/>
                <w:bCs/>
              </w:rPr>
            </w:pPr>
          </w:p>
        </w:tc>
        <w:tc>
          <w:tcPr>
            <w:tcW w:w="1785" w:type="dxa"/>
            <w:vAlign w:val="center"/>
          </w:tcPr>
          <w:p w:rsidR="00B922C6" w:rsidRDefault="00B922C6">
            <w:pPr>
              <w:pStyle w:val="13"/>
              <w:rPr>
                <w:b/>
                <w:bCs/>
              </w:rPr>
            </w:pPr>
          </w:p>
        </w:tc>
        <w:tc>
          <w:tcPr>
            <w:tcW w:w="1500" w:type="dxa"/>
            <w:vAlign w:val="center"/>
          </w:tcPr>
          <w:p w:rsidR="00B922C6" w:rsidRDefault="00B922C6">
            <w:pPr>
              <w:pStyle w:val="13"/>
              <w:rPr>
                <w:b/>
                <w:bCs/>
              </w:rPr>
            </w:pPr>
          </w:p>
        </w:tc>
        <w:tc>
          <w:tcPr>
            <w:tcW w:w="1515" w:type="dxa"/>
            <w:vAlign w:val="center"/>
          </w:tcPr>
          <w:p w:rsidR="00B922C6" w:rsidRDefault="00B922C6">
            <w:pPr>
              <w:pStyle w:val="13"/>
              <w:rPr>
                <w:b/>
                <w:bCs/>
              </w:rPr>
            </w:pPr>
          </w:p>
        </w:tc>
        <w:tc>
          <w:tcPr>
            <w:tcW w:w="1395" w:type="dxa"/>
            <w:tcBorders>
              <w:right w:val="single" w:sz="4" w:space="0" w:color="auto"/>
            </w:tcBorders>
            <w:vAlign w:val="center"/>
          </w:tcPr>
          <w:p w:rsidR="00B922C6" w:rsidRDefault="00B922C6">
            <w:pPr>
              <w:pStyle w:val="13"/>
              <w:rPr>
                <w:b/>
                <w:bCs/>
              </w:rPr>
            </w:pPr>
          </w:p>
        </w:tc>
        <w:tc>
          <w:tcPr>
            <w:tcW w:w="990" w:type="dxa"/>
            <w:tcBorders>
              <w:left w:val="single" w:sz="4" w:space="0" w:color="auto"/>
            </w:tcBorders>
            <w:vAlign w:val="center"/>
          </w:tcPr>
          <w:p w:rsidR="00B922C6" w:rsidRDefault="00B922C6">
            <w:pPr>
              <w:pStyle w:val="13"/>
              <w:rPr>
                <w:b/>
                <w:bCs/>
              </w:rPr>
            </w:pPr>
          </w:p>
        </w:tc>
      </w:tr>
      <w:tr w:rsidR="00B922C6">
        <w:trPr>
          <w:cantSplit/>
          <w:trHeight w:val="680"/>
          <w:jc w:val="center"/>
        </w:trPr>
        <w:tc>
          <w:tcPr>
            <w:tcW w:w="545" w:type="dxa"/>
            <w:vAlign w:val="center"/>
          </w:tcPr>
          <w:p w:rsidR="00B922C6" w:rsidRDefault="00B922C6">
            <w:pPr>
              <w:pStyle w:val="13"/>
              <w:rPr>
                <w:b/>
                <w:bCs/>
              </w:rPr>
            </w:pPr>
          </w:p>
        </w:tc>
        <w:tc>
          <w:tcPr>
            <w:tcW w:w="890" w:type="dxa"/>
            <w:vAlign w:val="center"/>
          </w:tcPr>
          <w:p w:rsidR="00B922C6" w:rsidRDefault="00B922C6">
            <w:pPr>
              <w:pStyle w:val="13"/>
              <w:rPr>
                <w:b/>
                <w:bCs/>
              </w:rPr>
            </w:pPr>
          </w:p>
        </w:tc>
        <w:tc>
          <w:tcPr>
            <w:tcW w:w="1335" w:type="dxa"/>
            <w:vAlign w:val="center"/>
          </w:tcPr>
          <w:p w:rsidR="00B922C6" w:rsidRDefault="00B922C6">
            <w:pPr>
              <w:pStyle w:val="13"/>
              <w:rPr>
                <w:b/>
                <w:bCs/>
              </w:rPr>
            </w:pPr>
          </w:p>
        </w:tc>
        <w:tc>
          <w:tcPr>
            <w:tcW w:w="1785" w:type="dxa"/>
            <w:vAlign w:val="center"/>
          </w:tcPr>
          <w:p w:rsidR="00B922C6" w:rsidRDefault="00B922C6">
            <w:pPr>
              <w:pStyle w:val="13"/>
              <w:rPr>
                <w:b/>
                <w:bCs/>
              </w:rPr>
            </w:pPr>
          </w:p>
        </w:tc>
        <w:tc>
          <w:tcPr>
            <w:tcW w:w="1500" w:type="dxa"/>
            <w:vAlign w:val="center"/>
          </w:tcPr>
          <w:p w:rsidR="00B922C6" w:rsidRDefault="00B922C6">
            <w:pPr>
              <w:pStyle w:val="13"/>
              <w:rPr>
                <w:b/>
                <w:bCs/>
              </w:rPr>
            </w:pPr>
          </w:p>
        </w:tc>
        <w:tc>
          <w:tcPr>
            <w:tcW w:w="1515" w:type="dxa"/>
            <w:vAlign w:val="center"/>
          </w:tcPr>
          <w:p w:rsidR="00B922C6" w:rsidRDefault="00B922C6">
            <w:pPr>
              <w:pStyle w:val="13"/>
              <w:rPr>
                <w:b/>
                <w:bCs/>
              </w:rPr>
            </w:pPr>
          </w:p>
        </w:tc>
        <w:tc>
          <w:tcPr>
            <w:tcW w:w="1395" w:type="dxa"/>
            <w:tcBorders>
              <w:right w:val="single" w:sz="4" w:space="0" w:color="auto"/>
            </w:tcBorders>
            <w:vAlign w:val="center"/>
          </w:tcPr>
          <w:p w:rsidR="00B922C6" w:rsidRDefault="00B922C6">
            <w:pPr>
              <w:pStyle w:val="13"/>
              <w:rPr>
                <w:b/>
                <w:bCs/>
              </w:rPr>
            </w:pPr>
          </w:p>
        </w:tc>
        <w:tc>
          <w:tcPr>
            <w:tcW w:w="990" w:type="dxa"/>
            <w:tcBorders>
              <w:left w:val="single" w:sz="4" w:space="0" w:color="auto"/>
            </w:tcBorders>
            <w:vAlign w:val="center"/>
          </w:tcPr>
          <w:p w:rsidR="00B922C6" w:rsidRDefault="00B922C6">
            <w:pPr>
              <w:pStyle w:val="13"/>
              <w:rPr>
                <w:b/>
                <w:bCs/>
              </w:rPr>
            </w:pPr>
          </w:p>
        </w:tc>
      </w:tr>
      <w:tr w:rsidR="00B922C6">
        <w:trPr>
          <w:cantSplit/>
          <w:trHeight w:val="680"/>
          <w:jc w:val="center"/>
        </w:trPr>
        <w:tc>
          <w:tcPr>
            <w:tcW w:w="545" w:type="dxa"/>
            <w:vAlign w:val="center"/>
          </w:tcPr>
          <w:p w:rsidR="00B922C6" w:rsidRDefault="00B922C6">
            <w:pPr>
              <w:pStyle w:val="13"/>
              <w:rPr>
                <w:b/>
                <w:bCs/>
              </w:rPr>
            </w:pPr>
          </w:p>
        </w:tc>
        <w:tc>
          <w:tcPr>
            <w:tcW w:w="890" w:type="dxa"/>
            <w:vAlign w:val="center"/>
          </w:tcPr>
          <w:p w:rsidR="00B922C6" w:rsidRDefault="00B922C6">
            <w:pPr>
              <w:pStyle w:val="13"/>
              <w:rPr>
                <w:b/>
                <w:bCs/>
              </w:rPr>
            </w:pPr>
          </w:p>
        </w:tc>
        <w:tc>
          <w:tcPr>
            <w:tcW w:w="1335" w:type="dxa"/>
            <w:vAlign w:val="center"/>
          </w:tcPr>
          <w:p w:rsidR="00B922C6" w:rsidRDefault="00B922C6">
            <w:pPr>
              <w:pStyle w:val="13"/>
              <w:rPr>
                <w:b/>
                <w:bCs/>
              </w:rPr>
            </w:pPr>
          </w:p>
        </w:tc>
        <w:tc>
          <w:tcPr>
            <w:tcW w:w="1785" w:type="dxa"/>
            <w:vAlign w:val="center"/>
          </w:tcPr>
          <w:p w:rsidR="00B922C6" w:rsidRDefault="00B922C6">
            <w:pPr>
              <w:pStyle w:val="13"/>
              <w:rPr>
                <w:b/>
                <w:bCs/>
              </w:rPr>
            </w:pPr>
          </w:p>
        </w:tc>
        <w:tc>
          <w:tcPr>
            <w:tcW w:w="1500" w:type="dxa"/>
            <w:vAlign w:val="center"/>
          </w:tcPr>
          <w:p w:rsidR="00B922C6" w:rsidRDefault="00B922C6">
            <w:pPr>
              <w:pStyle w:val="13"/>
              <w:rPr>
                <w:b/>
                <w:bCs/>
              </w:rPr>
            </w:pPr>
          </w:p>
        </w:tc>
        <w:tc>
          <w:tcPr>
            <w:tcW w:w="1515" w:type="dxa"/>
            <w:vAlign w:val="center"/>
          </w:tcPr>
          <w:p w:rsidR="00B922C6" w:rsidRDefault="00B922C6">
            <w:pPr>
              <w:pStyle w:val="13"/>
              <w:rPr>
                <w:b/>
                <w:bCs/>
              </w:rPr>
            </w:pPr>
          </w:p>
        </w:tc>
        <w:tc>
          <w:tcPr>
            <w:tcW w:w="1395" w:type="dxa"/>
            <w:tcBorders>
              <w:right w:val="single" w:sz="4" w:space="0" w:color="auto"/>
            </w:tcBorders>
            <w:vAlign w:val="center"/>
          </w:tcPr>
          <w:p w:rsidR="00B922C6" w:rsidRDefault="00B922C6">
            <w:pPr>
              <w:pStyle w:val="13"/>
              <w:rPr>
                <w:b/>
                <w:bCs/>
              </w:rPr>
            </w:pPr>
          </w:p>
        </w:tc>
        <w:tc>
          <w:tcPr>
            <w:tcW w:w="990" w:type="dxa"/>
            <w:tcBorders>
              <w:left w:val="single" w:sz="4" w:space="0" w:color="auto"/>
            </w:tcBorders>
            <w:vAlign w:val="center"/>
          </w:tcPr>
          <w:p w:rsidR="00B922C6" w:rsidRDefault="00B922C6">
            <w:pPr>
              <w:pStyle w:val="13"/>
              <w:rPr>
                <w:b/>
                <w:bCs/>
              </w:rPr>
            </w:pPr>
          </w:p>
        </w:tc>
      </w:tr>
      <w:tr w:rsidR="00B922C6">
        <w:trPr>
          <w:cantSplit/>
          <w:trHeight w:val="680"/>
          <w:jc w:val="center"/>
        </w:trPr>
        <w:tc>
          <w:tcPr>
            <w:tcW w:w="545" w:type="dxa"/>
            <w:vAlign w:val="center"/>
          </w:tcPr>
          <w:p w:rsidR="00B922C6" w:rsidRDefault="00B922C6">
            <w:pPr>
              <w:pStyle w:val="13"/>
              <w:rPr>
                <w:b/>
                <w:bCs/>
              </w:rPr>
            </w:pPr>
          </w:p>
        </w:tc>
        <w:tc>
          <w:tcPr>
            <w:tcW w:w="890" w:type="dxa"/>
            <w:vAlign w:val="center"/>
          </w:tcPr>
          <w:p w:rsidR="00B922C6" w:rsidRDefault="00B922C6">
            <w:pPr>
              <w:pStyle w:val="13"/>
              <w:rPr>
                <w:b/>
                <w:bCs/>
              </w:rPr>
            </w:pPr>
          </w:p>
        </w:tc>
        <w:tc>
          <w:tcPr>
            <w:tcW w:w="1335" w:type="dxa"/>
            <w:tcBorders>
              <w:right w:val="single" w:sz="4" w:space="0" w:color="auto"/>
            </w:tcBorders>
            <w:vAlign w:val="center"/>
          </w:tcPr>
          <w:p w:rsidR="00B922C6" w:rsidRDefault="00B922C6">
            <w:pPr>
              <w:pStyle w:val="13"/>
              <w:rPr>
                <w:b/>
                <w:bCs/>
              </w:rPr>
            </w:pPr>
          </w:p>
        </w:tc>
        <w:tc>
          <w:tcPr>
            <w:tcW w:w="1785" w:type="dxa"/>
            <w:tcBorders>
              <w:left w:val="single" w:sz="4" w:space="0" w:color="auto"/>
            </w:tcBorders>
            <w:vAlign w:val="center"/>
          </w:tcPr>
          <w:p w:rsidR="00B922C6" w:rsidRDefault="00B922C6">
            <w:pPr>
              <w:pStyle w:val="13"/>
              <w:rPr>
                <w:b/>
                <w:bCs/>
              </w:rPr>
            </w:pPr>
          </w:p>
        </w:tc>
        <w:tc>
          <w:tcPr>
            <w:tcW w:w="1500" w:type="dxa"/>
            <w:vAlign w:val="center"/>
          </w:tcPr>
          <w:p w:rsidR="00B922C6" w:rsidRDefault="00B922C6">
            <w:pPr>
              <w:pStyle w:val="13"/>
              <w:rPr>
                <w:b/>
                <w:bCs/>
              </w:rPr>
            </w:pPr>
          </w:p>
        </w:tc>
        <w:tc>
          <w:tcPr>
            <w:tcW w:w="1515" w:type="dxa"/>
            <w:vAlign w:val="center"/>
          </w:tcPr>
          <w:p w:rsidR="00B922C6" w:rsidRDefault="00B922C6">
            <w:pPr>
              <w:pStyle w:val="13"/>
              <w:rPr>
                <w:b/>
                <w:bCs/>
              </w:rPr>
            </w:pPr>
          </w:p>
        </w:tc>
        <w:tc>
          <w:tcPr>
            <w:tcW w:w="1395" w:type="dxa"/>
            <w:tcBorders>
              <w:right w:val="single" w:sz="4" w:space="0" w:color="auto"/>
            </w:tcBorders>
            <w:vAlign w:val="center"/>
          </w:tcPr>
          <w:p w:rsidR="00B922C6" w:rsidRDefault="00B922C6">
            <w:pPr>
              <w:pStyle w:val="13"/>
              <w:rPr>
                <w:b/>
                <w:bCs/>
              </w:rPr>
            </w:pPr>
          </w:p>
        </w:tc>
        <w:tc>
          <w:tcPr>
            <w:tcW w:w="990" w:type="dxa"/>
            <w:tcBorders>
              <w:left w:val="single" w:sz="4" w:space="0" w:color="auto"/>
            </w:tcBorders>
            <w:vAlign w:val="center"/>
          </w:tcPr>
          <w:p w:rsidR="00B922C6" w:rsidRDefault="00B922C6">
            <w:pPr>
              <w:pStyle w:val="13"/>
              <w:rPr>
                <w:b/>
                <w:bCs/>
              </w:rPr>
            </w:pPr>
          </w:p>
        </w:tc>
      </w:tr>
      <w:tr w:rsidR="00B922C6">
        <w:trPr>
          <w:cantSplit/>
          <w:trHeight w:val="680"/>
          <w:jc w:val="center"/>
        </w:trPr>
        <w:tc>
          <w:tcPr>
            <w:tcW w:w="545" w:type="dxa"/>
            <w:tcBorders>
              <w:top w:val="single" w:sz="4" w:space="0" w:color="auto"/>
              <w:bottom w:val="single" w:sz="4" w:space="0" w:color="auto"/>
            </w:tcBorders>
            <w:vAlign w:val="center"/>
          </w:tcPr>
          <w:p w:rsidR="00B922C6" w:rsidRDefault="00B922C6">
            <w:pPr>
              <w:pStyle w:val="13"/>
              <w:rPr>
                <w:b/>
                <w:bCs/>
              </w:rPr>
            </w:pPr>
          </w:p>
        </w:tc>
        <w:tc>
          <w:tcPr>
            <w:tcW w:w="890" w:type="dxa"/>
            <w:tcBorders>
              <w:top w:val="single" w:sz="4" w:space="0" w:color="auto"/>
              <w:bottom w:val="single" w:sz="4" w:space="0" w:color="auto"/>
            </w:tcBorders>
            <w:vAlign w:val="center"/>
          </w:tcPr>
          <w:p w:rsidR="00B922C6" w:rsidRDefault="00B922C6">
            <w:pPr>
              <w:pStyle w:val="13"/>
              <w:rPr>
                <w:b/>
                <w:bCs/>
              </w:rPr>
            </w:pPr>
          </w:p>
        </w:tc>
        <w:tc>
          <w:tcPr>
            <w:tcW w:w="1335" w:type="dxa"/>
            <w:tcBorders>
              <w:top w:val="single" w:sz="4" w:space="0" w:color="auto"/>
              <w:bottom w:val="single" w:sz="4" w:space="0" w:color="auto"/>
            </w:tcBorders>
            <w:vAlign w:val="center"/>
          </w:tcPr>
          <w:p w:rsidR="00B922C6" w:rsidRDefault="00B922C6">
            <w:pPr>
              <w:pStyle w:val="13"/>
              <w:rPr>
                <w:b/>
                <w:bCs/>
              </w:rPr>
            </w:pPr>
          </w:p>
        </w:tc>
        <w:tc>
          <w:tcPr>
            <w:tcW w:w="1785" w:type="dxa"/>
            <w:tcBorders>
              <w:top w:val="single" w:sz="4" w:space="0" w:color="auto"/>
              <w:bottom w:val="single" w:sz="4" w:space="0" w:color="auto"/>
            </w:tcBorders>
            <w:vAlign w:val="center"/>
          </w:tcPr>
          <w:p w:rsidR="00B922C6" w:rsidRDefault="00B922C6">
            <w:pPr>
              <w:pStyle w:val="13"/>
              <w:rPr>
                <w:b/>
                <w:bCs/>
              </w:rPr>
            </w:pPr>
          </w:p>
        </w:tc>
        <w:tc>
          <w:tcPr>
            <w:tcW w:w="1500" w:type="dxa"/>
            <w:tcBorders>
              <w:top w:val="single" w:sz="4" w:space="0" w:color="auto"/>
              <w:bottom w:val="single" w:sz="4" w:space="0" w:color="auto"/>
            </w:tcBorders>
            <w:vAlign w:val="center"/>
          </w:tcPr>
          <w:p w:rsidR="00B922C6" w:rsidRDefault="00B922C6">
            <w:pPr>
              <w:pStyle w:val="13"/>
              <w:rPr>
                <w:b/>
                <w:bCs/>
              </w:rPr>
            </w:pPr>
          </w:p>
        </w:tc>
        <w:tc>
          <w:tcPr>
            <w:tcW w:w="1515" w:type="dxa"/>
            <w:tcBorders>
              <w:top w:val="single" w:sz="4" w:space="0" w:color="auto"/>
              <w:bottom w:val="single" w:sz="4" w:space="0" w:color="auto"/>
              <w:right w:val="single" w:sz="4" w:space="0" w:color="auto"/>
            </w:tcBorders>
            <w:vAlign w:val="center"/>
          </w:tcPr>
          <w:p w:rsidR="00B922C6" w:rsidRDefault="00B922C6">
            <w:pPr>
              <w:pStyle w:val="13"/>
              <w:rPr>
                <w:b/>
                <w:bCs/>
              </w:rPr>
            </w:pPr>
          </w:p>
        </w:tc>
        <w:tc>
          <w:tcPr>
            <w:tcW w:w="1395" w:type="dxa"/>
            <w:tcBorders>
              <w:top w:val="single" w:sz="4" w:space="0" w:color="auto"/>
              <w:left w:val="single" w:sz="4" w:space="0" w:color="auto"/>
              <w:bottom w:val="single" w:sz="4" w:space="0" w:color="auto"/>
              <w:right w:val="single" w:sz="4" w:space="0" w:color="auto"/>
            </w:tcBorders>
            <w:vAlign w:val="center"/>
          </w:tcPr>
          <w:p w:rsidR="00B922C6" w:rsidRDefault="00B922C6">
            <w:pPr>
              <w:pStyle w:val="13"/>
              <w:rPr>
                <w:b/>
                <w:bCs/>
              </w:rPr>
            </w:pPr>
          </w:p>
        </w:tc>
        <w:tc>
          <w:tcPr>
            <w:tcW w:w="990" w:type="dxa"/>
            <w:tcBorders>
              <w:top w:val="single" w:sz="4" w:space="0" w:color="auto"/>
              <w:left w:val="single" w:sz="4" w:space="0" w:color="auto"/>
              <w:bottom w:val="single" w:sz="4" w:space="0" w:color="auto"/>
            </w:tcBorders>
            <w:vAlign w:val="center"/>
          </w:tcPr>
          <w:p w:rsidR="00B922C6" w:rsidRDefault="00B922C6">
            <w:pPr>
              <w:pStyle w:val="13"/>
              <w:rPr>
                <w:b/>
                <w:bCs/>
              </w:rPr>
            </w:pPr>
          </w:p>
        </w:tc>
      </w:tr>
      <w:tr w:rsidR="00B922C6">
        <w:trPr>
          <w:cantSplit/>
          <w:trHeight w:val="680"/>
          <w:jc w:val="center"/>
        </w:trPr>
        <w:tc>
          <w:tcPr>
            <w:tcW w:w="545" w:type="dxa"/>
            <w:tcBorders>
              <w:top w:val="single" w:sz="4" w:space="0" w:color="auto"/>
              <w:bottom w:val="single" w:sz="4" w:space="0" w:color="auto"/>
            </w:tcBorders>
            <w:vAlign w:val="center"/>
          </w:tcPr>
          <w:p w:rsidR="00B922C6" w:rsidRDefault="00B922C6">
            <w:pPr>
              <w:pStyle w:val="13"/>
              <w:rPr>
                <w:b/>
                <w:bCs/>
              </w:rPr>
            </w:pPr>
          </w:p>
        </w:tc>
        <w:tc>
          <w:tcPr>
            <w:tcW w:w="890" w:type="dxa"/>
            <w:tcBorders>
              <w:top w:val="single" w:sz="4" w:space="0" w:color="auto"/>
              <w:bottom w:val="single" w:sz="4" w:space="0" w:color="auto"/>
            </w:tcBorders>
            <w:vAlign w:val="center"/>
          </w:tcPr>
          <w:p w:rsidR="00B922C6" w:rsidRDefault="00B922C6">
            <w:pPr>
              <w:pStyle w:val="13"/>
              <w:rPr>
                <w:b/>
                <w:bCs/>
              </w:rPr>
            </w:pPr>
          </w:p>
        </w:tc>
        <w:tc>
          <w:tcPr>
            <w:tcW w:w="1335" w:type="dxa"/>
            <w:tcBorders>
              <w:top w:val="single" w:sz="4" w:space="0" w:color="auto"/>
              <w:bottom w:val="single" w:sz="4" w:space="0" w:color="auto"/>
            </w:tcBorders>
            <w:vAlign w:val="center"/>
          </w:tcPr>
          <w:p w:rsidR="00B922C6" w:rsidRDefault="00B922C6">
            <w:pPr>
              <w:pStyle w:val="13"/>
              <w:rPr>
                <w:b/>
                <w:bCs/>
              </w:rPr>
            </w:pPr>
          </w:p>
        </w:tc>
        <w:tc>
          <w:tcPr>
            <w:tcW w:w="1785" w:type="dxa"/>
            <w:tcBorders>
              <w:top w:val="single" w:sz="4" w:space="0" w:color="auto"/>
              <w:bottom w:val="single" w:sz="4" w:space="0" w:color="auto"/>
            </w:tcBorders>
            <w:vAlign w:val="center"/>
          </w:tcPr>
          <w:p w:rsidR="00B922C6" w:rsidRDefault="00B922C6">
            <w:pPr>
              <w:pStyle w:val="13"/>
              <w:rPr>
                <w:b/>
                <w:bCs/>
              </w:rPr>
            </w:pPr>
          </w:p>
        </w:tc>
        <w:tc>
          <w:tcPr>
            <w:tcW w:w="1500" w:type="dxa"/>
            <w:tcBorders>
              <w:top w:val="single" w:sz="4" w:space="0" w:color="auto"/>
              <w:bottom w:val="single" w:sz="4" w:space="0" w:color="auto"/>
            </w:tcBorders>
            <w:vAlign w:val="center"/>
          </w:tcPr>
          <w:p w:rsidR="00B922C6" w:rsidRDefault="00B922C6">
            <w:pPr>
              <w:pStyle w:val="13"/>
              <w:rPr>
                <w:b/>
                <w:bCs/>
              </w:rPr>
            </w:pPr>
          </w:p>
        </w:tc>
        <w:tc>
          <w:tcPr>
            <w:tcW w:w="1515" w:type="dxa"/>
            <w:tcBorders>
              <w:top w:val="single" w:sz="4" w:space="0" w:color="auto"/>
              <w:bottom w:val="single" w:sz="4" w:space="0" w:color="auto"/>
              <w:right w:val="single" w:sz="4" w:space="0" w:color="auto"/>
            </w:tcBorders>
            <w:vAlign w:val="center"/>
          </w:tcPr>
          <w:p w:rsidR="00B922C6" w:rsidRDefault="00B922C6">
            <w:pPr>
              <w:pStyle w:val="13"/>
              <w:rPr>
                <w:b/>
                <w:bCs/>
              </w:rPr>
            </w:pPr>
          </w:p>
        </w:tc>
        <w:tc>
          <w:tcPr>
            <w:tcW w:w="1395" w:type="dxa"/>
            <w:tcBorders>
              <w:top w:val="single" w:sz="4" w:space="0" w:color="auto"/>
              <w:left w:val="single" w:sz="4" w:space="0" w:color="auto"/>
              <w:bottom w:val="single" w:sz="4" w:space="0" w:color="auto"/>
              <w:right w:val="single" w:sz="4" w:space="0" w:color="auto"/>
            </w:tcBorders>
            <w:vAlign w:val="center"/>
          </w:tcPr>
          <w:p w:rsidR="00B922C6" w:rsidRDefault="00B922C6">
            <w:pPr>
              <w:pStyle w:val="13"/>
              <w:rPr>
                <w:b/>
                <w:bCs/>
              </w:rPr>
            </w:pPr>
          </w:p>
        </w:tc>
        <w:tc>
          <w:tcPr>
            <w:tcW w:w="990" w:type="dxa"/>
            <w:tcBorders>
              <w:top w:val="single" w:sz="4" w:space="0" w:color="auto"/>
              <w:left w:val="single" w:sz="4" w:space="0" w:color="auto"/>
              <w:bottom w:val="single" w:sz="4" w:space="0" w:color="auto"/>
            </w:tcBorders>
            <w:vAlign w:val="center"/>
          </w:tcPr>
          <w:p w:rsidR="00B922C6" w:rsidRDefault="00B922C6">
            <w:pPr>
              <w:pStyle w:val="13"/>
              <w:rPr>
                <w:b/>
                <w:bCs/>
              </w:rPr>
            </w:pPr>
          </w:p>
        </w:tc>
      </w:tr>
      <w:tr w:rsidR="00B922C6">
        <w:trPr>
          <w:cantSplit/>
          <w:trHeight w:val="680"/>
          <w:jc w:val="center"/>
        </w:trPr>
        <w:tc>
          <w:tcPr>
            <w:tcW w:w="545" w:type="dxa"/>
            <w:tcBorders>
              <w:top w:val="single" w:sz="4" w:space="0" w:color="auto"/>
            </w:tcBorders>
            <w:vAlign w:val="center"/>
          </w:tcPr>
          <w:p w:rsidR="00B922C6" w:rsidRDefault="00B922C6">
            <w:pPr>
              <w:pStyle w:val="13"/>
              <w:rPr>
                <w:b/>
                <w:bCs/>
              </w:rPr>
            </w:pPr>
          </w:p>
        </w:tc>
        <w:tc>
          <w:tcPr>
            <w:tcW w:w="890" w:type="dxa"/>
            <w:tcBorders>
              <w:top w:val="single" w:sz="4" w:space="0" w:color="auto"/>
            </w:tcBorders>
            <w:vAlign w:val="center"/>
          </w:tcPr>
          <w:p w:rsidR="00B922C6" w:rsidRDefault="00B922C6">
            <w:pPr>
              <w:pStyle w:val="13"/>
              <w:rPr>
                <w:b/>
                <w:bCs/>
              </w:rPr>
            </w:pPr>
          </w:p>
        </w:tc>
        <w:tc>
          <w:tcPr>
            <w:tcW w:w="1335" w:type="dxa"/>
            <w:tcBorders>
              <w:top w:val="single" w:sz="4" w:space="0" w:color="auto"/>
            </w:tcBorders>
            <w:vAlign w:val="center"/>
          </w:tcPr>
          <w:p w:rsidR="00B922C6" w:rsidRDefault="00B922C6">
            <w:pPr>
              <w:pStyle w:val="13"/>
              <w:rPr>
                <w:b/>
                <w:bCs/>
              </w:rPr>
            </w:pPr>
          </w:p>
        </w:tc>
        <w:tc>
          <w:tcPr>
            <w:tcW w:w="1785" w:type="dxa"/>
            <w:tcBorders>
              <w:top w:val="single" w:sz="4" w:space="0" w:color="auto"/>
            </w:tcBorders>
            <w:vAlign w:val="center"/>
          </w:tcPr>
          <w:p w:rsidR="00B922C6" w:rsidRDefault="00B922C6">
            <w:pPr>
              <w:pStyle w:val="13"/>
              <w:rPr>
                <w:b/>
                <w:bCs/>
              </w:rPr>
            </w:pPr>
          </w:p>
        </w:tc>
        <w:tc>
          <w:tcPr>
            <w:tcW w:w="1500" w:type="dxa"/>
            <w:tcBorders>
              <w:top w:val="single" w:sz="4" w:space="0" w:color="auto"/>
            </w:tcBorders>
            <w:vAlign w:val="center"/>
          </w:tcPr>
          <w:p w:rsidR="00B922C6" w:rsidRDefault="00B922C6">
            <w:pPr>
              <w:pStyle w:val="13"/>
              <w:rPr>
                <w:b/>
                <w:bCs/>
              </w:rPr>
            </w:pPr>
          </w:p>
        </w:tc>
        <w:tc>
          <w:tcPr>
            <w:tcW w:w="1515" w:type="dxa"/>
            <w:tcBorders>
              <w:top w:val="single" w:sz="4" w:space="0" w:color="auto"/>
              <w:right w:val="single" w:sz="4" w:space="0" w:color="auto"/>
            </w:tcBorders>
            <w:vAlign w:val="center"/>
          </w:tcPr>
          <w:p w:rsidR="00B922C6" w:rsidRDefault="00B922C6">
            <w:pPr>
              <w:pStyle w:val="13"/>
              <w:rPr>
                <w:b/>
                <w:bCs/>
              </w:rPr>
            </w:pPr>
          </w:p>
        </w:tc>
        <w:tc>
          <w:tcPr>
            <w:tcW w:w="1395" w:type="dxa"/>
            <w:tcBorders>
              <w:top w:val="single" w:sz="4" w:space="0" w:color="auto"/>
              <w:left w:val="single" w:sz="4" w:space="0" w:color="auto"/>
              <w:right w:val="single" w:sz="4" w:space="0" w:color="auto"/>
            </w:tcBorders>
            <w:vAlign w:val="center"/>
          </w:tcPr>
          <w:p w:rsidR="00B922C6" w:rsidRDefault="00B922C6">
            <w:pPr>
              <w:pStyle w:val="13"/>
              <w:rPr>
                <w:b/>
                <w:bCs/>
              </w:rPr>
            </w:pPr>
          </w:p>
        </w:tc>
        <w:tc>
          <w:tcPr>
            <w:tcW w:w="990" w:type="dxa"/>
            <w:tcBorders>
              <w:top w:val="single" w:sz="4" w:space="0" w:color="auto"/>
              <w:left w:val="single" w:sz="4" w:space="0" w:color="auto"/>
            </w:tcBorders>
            <w:vAlign w:val="center"/>
          </w:tcPr>
          <w:p w:rsidR="00B922C6" w:rsidRDefault="00B922C6">
            <w:pPr>
              <w:pStyle w:val="13"/>
              <w:rPr>
                <w:b/>
                <w:bCs/>
              </w:rPr>
            </w:pPr>
          </w:p>
        </w:tc>
      </w:tr>
    </w:tbl>
    <w:p w:rsidR="00B922C6" w:rsidRDefault="0022382B" w:rsidP="00FE48F9">
      <w:pPr>
        <w:pStyle w:val="032"/>
        <w:ind w:firstLine="482"/>
      </w:pPr>
      <w:r>
        <w:rPr>
          <w:rFonts w:hint="eastAsia"/>
        </w:rPr>
        <w:t>注：供应商(仅限于供应商自己的)以上业绩需提供有关书面证明材料。“合同金额”需提供合同复印件；“是否通过验收”需提供合同验收合格或用户单位书面证明材料。</w:t>
      </w:r>
    </w:p>
    <w:p w:rsidR="00B922C6" w:rsidRDefault="00B922C6">
      <w:pPr>
        <w:widowControl/>
        <w:shd w:val="clear" w:color="auto" w:fill="FFFFFF"/>
        <w:spacing w:line="360" w:lineRule="atLeast"/>
        <w:ind w:firstLineChars="196" w:firstLine="470"/>
        <w:rPr>
          <w:rFonts w:asciiTheme="minorEastAsia" w:eastAsiaTheme="minorEastAsia" w:hAnsiTheme="minorEastAsia" w:cstheme="minorEastAsia"/>
        </w:rPr>
      </w:pPr>
    </w:p>
    <w:p w:rsidR="00B922C6" w:rsidRDefault="00B922C6">
      <w:pPr>
        <w:spacing w:line="400" w:lineRule="exact"/>
        <w:ind w:firstLineChars="200" w:firstLine="480"/>
        <w:rPr>
          <w:rFonts w:asciiTheme="minorEastAsia" w:eastAsiaTheme="minorEastAsia" w:hAnsiTheme="minorEastAsia" w:cstheme="minorEastAsia"/>
        </w:rPr>
      </w:pPr>
    </w:p>
    <w:p w:rsidR="00B922C6" w:rsidRDefault="0022382B">
      <w:pPr>
        <w:pStyle w:val="022"/>
      </w:pPr>
      <w:r>
        <w:rPr>
          <w:rFonts w:hint="eastAsia"/>
        </w:rPr>
        <w:t>供应商名称：(盖章)</w:t>
      </w:r>
    </w:p>
    <w:p w:rsidR="00B922C6" w:rsidRDefault="0022382B">
      <w:pPr>
        <w:pStyle w:val="022"/>
      </w:pPr>
      <w:r>
        <w:rPr>
          <w:rFonts w:hint="eastAsia"/>
        </w:rPr>
        <w:t>法定代表人/单位负责人或授权代表：(签字或盖章)</w:t>
      </w:r>
    </w:p>
    <w:p w:rsidR="00B922C6" w:rsidRDefault="0022382B">
      <w:pPr>
        <w:pStyle w:val="022"/>
        <w:rPr>
          <w:u w:val="single"/>
        </w:rPr>
      </w:pPr>
      <w:r>
        <w:rPr>
          <w:rFonts w:hint="eastAsia"/>
        </w:rPr>
        <w:t>磋商日期：</w:t>
      </w:r>
    </w:p>
    <w:p w:rsidR="00B922C6" w:rsidRDefault="0022382B" w:rsidP="00FE48F9">
      <w:pPr>
        <w:pStyle w:val="20"/>
        <w:numPr>
          <w:ilvl w:val="0"/>
          <w:numId w:val="28"/>
        </w:numPr>
        <w:spacing w:before="120" w:after="120"/>
      </w:pPr>
      <w:bookmarkStart w:id="233" w:name="_Toc11827"/>
      <w:r>
        <w:rPr>
          <w:rFonts w:hint="eastAsia"/>
        </w:rPr>
        <w:lastRenderedPageBreak/>
        <w:t>施工组织设计</w:t>
      </w:r>
      <w:bookmarkEnd w:id="233"/>
    </w:p>
    <w:p w:rsidR="00B922C6" w:rsidRDefault="0022382B">
      <w:pPr>
        <w:pStyle w:val="022"/>
      </w:pPr>
      <w:r>
        <w:rPr>
          <w:rFonts w:hint="eastAsia"/>
        </w:rPr>
        <w:t>1.供应商编制施工组织设计的要求：编制时应采用文字并结合图表形式说明施工方法； 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B922C6" w:rsidRDefault="0022382B">
      <w:pPr>
        <w:pStyle w:val="022"/>
      </w:pPr>
      <w:r>
        <w:rPr>
          <w:rFonts w:hint="eastAsia"/>
        </w:rPr>
        <w:t xml:space="preserve">2.施工组织设计除采用文字表述外可附下列图表，图表及格式要求附后。 </w:t>
      </w:r>
    </w:p>
    <w:p w:rsidR="00B922C6" w:rsidRDefault="0022382B">
      <w:pPr>
        <w:pStyle w:val="022"/>
      </w:pPr>
      <w:r>
        <w:rPr>
          <w:rFonts w:hint="eastAsia"/>
        </w:rPr>
        <w:t>附表一拟投入本项目的主要施工设备表</w:t>
      </w:r>
    </w:p>
    <w:p w:rsidR="00B922C6" w:rsidRDefault="0022382B">
      <w:pPr>
        <w:pStyle w:val="022"/>
      </w:pPr>
      <w:r>
        <w:rPr>
          <w:rFonts w:hint="eastAsia"/>
        </w:rPr>
        <w:t>附表二拟配备本标段的试验和检测仪器设备表</w:t>
      </w:r>
    </w:p>
    <w:p w:rsidR="00B922C6" w:rsidRDefault="0022382B">
      <w:pPr>
        <w:pStyle w:val="022"/>
      </w:pPr>
      <w:r>
        <w:rPr>
          <w:rFonts w:hint="eastAsia"/>
        </w:rPr>
        <w:t>附表三劳动力计划表</w:t>
      </w:r>
    </w:p>
    <w:p w:rsidR="00B922C6" w:rsidRDefault="0022382B">
      <w:pPr>
        <w:pStyle w:val="022"/>
      </w:pPr>
      <w:r>
        <w:rPr>
          <w:rFonts w:hint="eastAsia"/>
        </w:rPr>
        <w:t>附表四计划开、竣工日期和施工进度网络图</w:t>
      </w:r>
    </w:p>
    <w:p w:rsidR="00B922C6" w:rsidRDefault="0022382B">
      <w:pPr>
        <w:pStyle w:val="022"/>
      </w:pPr>
      <w:r>
        <w:rPr>
          <w:rFonts w:hint="eastAsia"/>
        </w:rPr>
        <w:t>附表五施工总平面图</w:t>
      </w:r>
    </w:p>
    <w:p w:rsidR="00B922C6" w:rsidRDefault="0022382B">
      <w:pPr>
        <w:pStyle w:val="022"/>
      </w:pPr>
      <w:r>
        <w:rPr>
          <w:rFonts w:hint="eastAsia"/>
        </w:rPr>
        <w:t>附表六临时用地表</w:t>
      </w:r>
    </w:p>
    <w:p w:rsidR="00B922C6" w:rsidRDefault="0022382B" w:rsidP="00FE48F9">
      <w:pPr>
        <w:pStyle w:val="032"/>
        <w:ind w:firstLine="482"/>
      </w:pPr>
      <w:r>
        <w:rPr>
          <w:rFonts w:hint="eastAsia"/>
        </w:rPr>
        <w:t>注：本项目未涉及内容可不体现。</w:t>
      </w:r>
    </w:p>
    <w:p w:rsidR="00B922C6" w:rsidRDefault="0022382B">
      <w:pPr>
        <w:pStyle w:val="01"/>
      </w:pPr>
      <w:r>
        <w:rPr>
          <w:rFonts w:hint="eastAsia"/>
        </w:rPr>
        <w:br w:type="page"/>
      </w:r>
    </w:p>
    <w:p w:rsidR="00B922C6" w:rsidRDefault="0022382B" w:rsidP="00FE48F9">
      <w:pPr>
        <w:pStyle w:val="20"/>
        <w:numPr>
          <w:ilvl w:val="0"/>
          <w:numId w:val="28"/>
        </w:numPr>
        <w:spacing w:before="120" w:after="120"/>
      </w:pPr>
      <w:bookmarkStart w:id="234" w:name="_Toc9594"/>
      <w:bookmarkStart w:id="235" w:name="_Toc32188"/>
      <w:r>
        <w:rPr>
          <w:rFonts w:hint="eastAsia"/>
        </w:rPr>
        <w:lastRenderedPageBreak/>
        <w:t>招标代理服务费承诺函</w:t>
      </w:r>
      <w:bookmarkEnd w:id="234"/>
      <w:bookmarkEnd w:id="235"/>
    </w:p>
    <w:p w:rsidR="00B922C6" w:rsidRDefault="00B922C6">
      <w:pPr>
        <w:pStyle w:val="01"/>
      </w:pPr>
    </w:p>
    <w:p w:rsidR="00B922C6" w:rsidRDefault="0022382B">
      <w:pPr>
        <w:pStyle w:val="01"/>
      </w:pPr>
      <w:r>
        <w:rPr>
          <w:rFonts w:hint="eastAsia"/>
        </w:rPr>
        <w:t>四川乾新招投标代理有限公司：</w:t>
      </w:r>
    </w:p>
    <w:p w:rsidR="00B922C6" w:rsidRDefault="0022382B">
      <w:pPr>
        <w:pStyle w:val="022"/>
        <w:rPr>
          <w:b/>
          <w:bCs/>
        </w:rPr>
      </w:pPr>
      <w:r>
        <w:rPr>
          <w:rFonts w:hint="eastAsia"/>
        </w:rPr>
        <w:t>我公司在贵公司代理的项目(项目编号：) 竞争性磋商中若获成交，我们保证在收到成交通知后2个工作日内按要求，以支票、银行汇票、电汇、现金或经贵公司认可的一种方式，向贵公司即四川乾新招投标代理有限公司指定的银行帐号，按照磋商</w:t>
      </w:r>
      <w:r>
        <w:rPr>
          <w:rFonts w:hint="eastAsia"/>
          <w:lang w:val="zh-CN"/>
        </w:rPr>
        <w:t>文件中招标代理</w:t>
      </w:r>
      <w:r>
        <w:rPr>
          <w:rFonts w:hint="eastAsia"/>
        </w:rPr>
        <w:t>服务费收取标准一次性支付合同全额的招标代理服务费。</w:t>
      </w:r>
      <w:r>
        <w:rPr>
          <w:rFonts w:hint="eastAsia"/>
          <w:b/>
          <w:bCs/>
        </w:rPr>
        <w:t>如因我公司自身原因造成取消成交资格或自愿放弃成交资格的，我司缴纳的招标代理服务费不予退还，由此造成的损失由我方自行承担。</w:t>
      </w:r>
    </w:p>
    <w:p w:rsidR="00B922C6" w:rsidRDefault="00B922C6">
      <w:pPr>
        <w:pStyle w:val="022"/>
      </w:pPr>
    </w:p>
    <w:p w:rsidR="00B922C6" w:rsidRDefault="00B922C6">
      <w:pPr>
        <w:pStyle w:val="022"/>
      </w:pPr>
    </w:p>
    <w:p w:rsidR="00B922C6" w:rsidRDefault="0022382B">
      <w:pPr>
        <w:pStyle w:val="022"/>
      </w:pPr>
      <w:r>
        <w:rPr>
          <w:rFonts w:hint="eastAsia"/>
        </w:rPr>
        <w:t>特此承诺。</w:t>
      </w:r>
    </w:p>
    <w:p w:rsidR="00B922C6" w:rsidRDefault="00B922C6">
      <w:pPr>
        <w:pStyle w:val="01"/>
      </w:pPr>
    </w:p>
    <w:p w:rsidR="00B922C6" w:rsidRDefault="00B922C6">
      <w:pPr>
        <w:pStyle w:val="01"/>
      </w:pPr>
    </w:p>
    <w:p w:rsidR="00B922C6" w:rsidRDefault="0022382B">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供应商名称：(盖章)</w:t>
      </w:r>
    </w:p>
    <w:p w:rsidR="00B922C6" w:rsidRDefault="0022382B">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地  址：</w:t>
      </w:r>
    </w:p>
    <w:p w:rsidR="00B922C6" w:rsidRDefault="0022382B">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电  话：</w:t>
      </w:r>
    </w:p>
    <w:p w:rsidR="00B922C6" w:rsidRDefault="0022382B">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传  真：</w:t>
      </w:r>
    </w:p>
    <w:p w:rsidR="00B922C6" w:rsidRDefault="0022382B">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邮  编：</w:t>
      </w:r>
    </w:p>
    <w:p w:rsidR="00B922C6" w:rsidRDefault="0022382B">
      <w:pPr>
        <w:ind w:firstLineChars="150" w:firstLine="36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承诺方授权代表签字：</w:t>
      </w:r>
    </w:p>
    <w:p w:rsidR="00B922C6" w:rsidRDefault="0022382B">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承诺日期：</w:t>
      </w:r>
    </w:p>
    <w:p w:rsidR="00B922C6" w:rsidRDefault="00B922C6">
      <w:pPr>
        <w:pStyle w:val="01"/>
      </w:pPr>
    </w:p>
    <w:p w:rsidR="00B922C6" w:rsidRDefault="0022382B">
      <w:pPr>
        <w:rPr>
          <w:rFonts w:asciiTheme="minorEastAsia" w:eastAsiaTheme="minorEastAsia" w:hAnsiTheme="minorEastAsia" w:cstheme="minorEastAsia"/>
          <w:b/>
        </w:rPr>
      </w:pPr>
      <w:r>
        <w:rPr>
          <w:rFonts w:asciiTheme="minorEastAsia" w:eastAsiaTheme="minorEastAsia" w:hAnsiTheme="minorEastAsia" w:cstheme="minorEastAsia" w:hint="eastAsia"/>
          <w:b/>
        </w:rPr>
        <w:br w:type="page"/>
      </w:r>
    </w:p>
    <w:p w:rsidR="00B922C6" w:rsidRDefault="0022382B" w:rsidP="00FE48F9">
      <w:pPr>
        <w:pStyle w:val="032"/>
        <w:ind w:firstLine="482"/>
      </w:pPr>
      <w:r>
        <w:rPr>
          <w:rFonts w:hint="eastAsia"/>
        </w:rPr>
        <w:lastRenderedPageBreak/>
        <w:t>附表一：拟投入本工程的主要施工设备表</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245"/>
        <w:gridCol w:w="787"/>
        <w:gridCol w:w="1196"/>
        <w:gridCol w:w="830"/>
        <w:gridCol w:w="830"/>
        <w:gridCol w:w="1377"/>
        <w:gridCol w:w="1021"/>
        <w:gridCol w:w="1020"/>
        <w:gridCol w:w="896"/>
      </w:tblGrid>
      <w:tr w:rsidR="00B922C6">
        <w:trPr>
          <w:trHeight w:val="680"/>
        </w:trPr>
        <w:tc>
          <w:tcPr>
            <w:tcW w:w="754" w:type="dxa"/>
            <w:vAlign w:val="center"/>
          </w:tcPr>
          <w:p w:rsidR="00B922C6" w:rsidRDefault="0022382B">
            <w:pPr>
              <w:pStyle w:val="13"/>
              <w:rPr>
                <w:b/>
                <w:bCs/>
              </w:rPr>
            </w:pPr>
            <w:r>
              <w:rPr>
                <w:rFonts w:hint="eastAsia"/>
                <w:b/>
                <w:bCs/>
              </w:rPr>
              <w:t>序号</w:t>
            </w:r>
          </w:p>
        </w:tc>
        <w:tc>
          <w:tcPr>
            <w:tcW w:w="1245" w:type="dxa"/>
            <w:vAlign w:val="center"/>
          </w:tcPr>
          <w:p w:rsidR="00B922C6" w:rsidRDefault="0022382B">
            <w:pPr>
              <w:pStyle w:val="13"/>
              <w:rPr>
                <w:b/>
                <w:bCs/>
              </w:rPr>
            </w:pPr>
            <w:r>
              <w:rPr>
                <w:rFonts w:hint="eastAsia"/>
                <w:b/>
                <w:bCs/>
              </w:rPr>
              <w:t>设备名称</w:t>
            </w:r>
          </w:p>
        </w:tc>
        <w:tc>
          <w:tcPr>
            <w:tcW w:w="787" w:type="dxa"/>
            <w:vAlign w:val="center"/>
          </w:tcPr>
          <w:p w:rsidR="00B922C6" w:rsidRDefault="0022382B">
            <w:pPr>
              <w:pStyle w:val="13"/>
              <w:rPr>
                <w:b/>
                <w:bCs/>
              </w:rPr>
            </w:pPr>
            <w:r>
              <w:rPr>
                <w:rFonts w:hint="eastAsia"/>
                <w:b/>
                <w:bCs/>
              </w:rPr>
              <w:t>型号</w:t>
            </w:r>
          </w:p>
          <w:p w:rsidR="00B922C6" w:rsidRDefault="0022382B">
            <w:pPr>
              <w:pStyle w:val="13"/>
              <w:rPr>
                <w:b/>
                <w:bCs/>
              </w:rPr>
            </w:pPr>
            <w:r>
              <w:rPr>
                <w:rFonts w:hint="eastAsia"/>
                <w:b/>
                <w:bCs/>
              </w:rPr>
              <w:t>规格</w:t>
            </w:r>
          </w:p>
        </w:tc>
        <w:tc>
          <w:tcPr>
            <w:tcW w:w="1196" w:type="dxa"/>
            <w:vAlign w:val="center"/>
          </w:tcPr>
          <w:p w:rsidR="00B922C6" w:rsidRDefault="0022382B">
            <w:pPr>
              <w:pStyle w:val="13"/>
              <w:rPr>
                <w:b/>
                <w:bCs/>
              </w:rPr>
            </w:pPr>
            <w:r>
              <w:rPr>
                <w:rFonts w:hint="eastAsia"/>
                <w:b/>
                <w:bCs/>
              </w:rPr>
              <w:t>数  量</w:t>
            </w:r>
          </w:p>
        </w:tc>
        <w:tc>
          <w:tcPr>
            <w:tcW w:w="830" w:type="dxa"/>
            <w:vAlign w:val="center"/>
          </w:tcPr>
          <w:p w:rsidR="00B922C6" w:rsidRDefault="0022382B">
            <w:pPr>
              <w:pStyle w:val="13"/>
              <w:rPr>
                <w:b/>
                <w:bCs/>
              </w:rPr>
            </w:pPr>
            <w:r>
              <w:rPr>
                <w:rFonts w:hint="eastAsia"/>
                <w:b/>
                <w:bCs/>
              </w:rPr>
              <w:t>国别</w:t>
            </w:r>
          </w:p>
          <w:p w:rsidR="00B922C6" w:rsidRDefault="0022382B">
            <w:pPr>
              <w:pStyle w:val="13"/>
              <w:rPr>
                <w:b/>
                <w:bCs/>
              </w:rPr>
            </w:pPr>
            <w:r>
              <w:rPr>
                <w:rFonts w:hint="eastAsia"/>
                <w:b/>
                <w:bCs/>
              </w:rPr>
              <w:t>产地</w:t>
            </w:r>
          </w:p>
        </w:tc>
        <w:tc>
          <w:tcPr>
            <w:tcW w:w="830" w:type="dxa"/>
            <w:vAlign w:val="center"/>
          </w:tcPr>
          <w:p w:rsidR="00B922C6" w:rsidRDefault="0022382B">
            <w:pPr>
              <w:pStyle w:val="13"/>
              <w:rPr>
                <w:b/>
                <w:bCs/>
              </w:rPr>
            </w:pPr>
            <w:r>
              <w:rPr>
                <w:rFonts w:hint="eastAsia"/>
                <w:b/>
                <w:bCs/>
              </w:rPr>
              <w:t>制造</w:t>
            </w:r>
          </w:p>
          <w:p w:rsidR="00B922C6" w:rsidRDefault="0022382B">
            <w:pPr>
              <w:pStyle w:val="13"/>
              <w:rPr>
                <w:b/>
                <w:bCs/>
              </w:rPr>
            </w:pPr>
            <w:r>
              <w:rPr>
                <w:rFonts w:hint="eastAsia"/>
                <w:b/>
                <w:bCs/>
              </w:rPr>
              <w:t>年份</w:t>
            </w:r>
          </w:p>
        </w:tc>
        <w:tc>
          <w:tcPr>
            <w:tcW w:w="1377" w:type="dxa"/>
            <w:vAlign w:val="center"/>
          </w:tcPr>
          <w:p w:rsidR="00B922C6" w:rsidRDefault="0022382B">
            <w:pPr>
              <w:pStyle w:val="13"/>
              <w:rPr>
                <w:b/>
                <w:bCs/>
              </w:rPr>
            </w:pPr>
            <w:r>
              <w:rPr>
                <w:rFonts w:hint="eastAsia"/>
                <w:b/>
                <w:bCs/>
              </w:rPr>
              <w:t>额定功率</w:t>
            </w:r>
          </w:p>
          <w:p w:rsidR="00B922C6" w:rsidRDefault="0022382B">
            <w:pPr>
              <w:pStyle w:val="13"/>
              <w:rPr>
                <w:b/>
                <w:bCs/>
              </w:rPr>
            </w:pPr>
            <w:r>
              <w:rPr>
                <w:rFonts w:hint="eastAsia"/>
                <w:b/>
                <w:bCs/>
              </w:rPr>
              <w:t>(KW)</w:t>
            </w:r>
          </w:p>
        </w:tc>
        <w:tc>
          <w:tcPr>
            <w:tcW w:w="1021" w:type="dxa"/>
            <w:vAlign w:val="center"/>
          </w:tcPr>
          <w:p w:rsidR="00B922C6" w:rsidRDefault="0022382B">
            <w:pPr>
              <w:pStyle w:val="13"/>
              <w:rPr>
                <w:b/>
                <w:bCs/>
              </w:rPr>
            </w:pPr>
            <w:r>
              <w:rPr>
                <w:rFonts w:hint="eastAsia"/>
                <w:b/>
                <w:bCs/>
              </w:rPr>
              <w:t>生产</w:t>
            </w:r>
          </w:p>
          <w:p w:rsidR="00B922C6" w:rsidRDefault="0022382B">
            <w:pPr>
              <w:pStyle w:val="13"/>
              <w:rPr>
                <w:b/>
                <w:bCs/>
              </w:rPr>
            </w:pPr>
            <w:r>
              <w:rPr>
                <w:rFonts w:hint="eastAsia"/>
                <w:b/>
                <w:bCs/>
              </w:rPr>
              <w:t>能力</w:t>
            </w:r>
          </w:p>
        </w:tc>
        <w:tc>
          <w:tcPr>
            <w:tcW w:w="1020" w:type="dxa"/>
            <w:vAlign w:val="center"/>
          </w:tcPr>
          <w:p w:rsidR="00B922C6" w:rsidRDefault="0022382B">
            <w:pPr>
              <w:pStyle w:val="13"/>
              <w:rPr>
                <w:b/>
                <w:bCs/>
              </w:rPr>
            </w:pPr>
            <w:r>
              <w:rPr>
                <w:rFonts w:hint="eastAsia"/>
                <w:b/>
                <w:bCs/>
              </w:rPr>
              <w:t>用于施</w:t>
            </w:r>
          </w:p>
          <w:p w:rsidR="00B922C6" w:rsidRDefault="0022382B">
            <w:pPr>
              <w:pStyle w:val="13"/>
              <w:rPr>
                <w:b/>
                <w:bCs/>
              </w:rPr>
            </w:pPr>
            <w:r>
              <w:rPr>
                <w:rFonts w:hint="eastAsia"/>
                <w:b/>
                <w:bCs/>
              </w:rPr>
              <w:t>工部位</w:t>
            </w:r>
          </w:p>
        </w:tc>
        <w:tc>
          <w:tcPr>
            <w:tcW w:w="896" w:type="dxa"/>
            <w:vAlign w:val="center"/>
          </w:tcPr>
          <w:p w:rsidR="00B922C6" w:rsidRDefault="0022382B">
            <w:pPr>
              <w:pStyle w:val="13"/>
              <w:rPr>
                <w:b/>
                <w:bCs/>
              </w:rPr>
            </w:pPr>
            <w:r>
              <w:rPr>
                <w:rFonts w:hint="eastAsia"/>
                <w:b/>
                <w:bCs/>
              </w:rPr>
              <w:t>备注</w:t>
            </w: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021" w:type="dxa"/>
            <w:vAlign w:val="center"/>
          </w:tcPr>
          <w:p w:rsidR="00B922C6" w:rsidRDefault="00B922C6">
            <w:pPr>
              <w:pStyle w:val="13"/>
              <w:rPr>
                <w:b/>
                <w:bCs/>
              </w:rPr>
            </w:pPr>
          </w:p>
        </w:tc>
        <w:tc>
          <w:tcPr>
            <w:tcW w:w="1020" w:type="dxa"/>
            <w:vAlign w:val="center"/>
          </w:tcPr>
          <w:p w:rsidR="00B922C6" w:rsidRDefault="00B922C6">
            <w:pPr>
              <w:pStyle w:val="13"/>
              <w:rPr>
                <w:b/>
                <w:bCs/>
              </w:rPr>
            </w:pPr>
          </w:p>
        </w:tc>
        <w:tc>
          <w:tcPr>
            <w:tcW w:w="896" w:type="dxa"/>
            <w:vAlign w:val="center"/>
          </w:tcPr>
          <w:p w:rsidR="00B922C6" w:rsidRDefault="00B922C6">
            <w:pPr>
              <w:pStyle w:val="13"/>
              <w:rPr>
                <w:b/>
                <w:bCs/>
              </w:rPr>
            </w:pPr>
          </w:p>
        </w:tc>
      </w:tr>
    </w:tbl>
    <w:p w:rsidR="00B922C6" w:rsidRDefault="00B922C6">
      <w:pPr>
        <w:spacing w:line="420" w:lineRule="exact"/>
        <w:rPr>
          <w:rFonts w:asciiTheme="minorEastAsia" w:eastAsiaTheme="minorEastAsia" w:hAnsiTheme="minorEastAsia" w:cstheme="minorEastAsia"/>
          <w:szCs w:val="21"/>
        </w:rPr>
      </w:pPr>
    </w:p>
    <w:p w:rsidR="00B922C6" w:rsidRDefault="0022382B" w:rsidP="00FE48F9">
      <w:pPr>
        <w:pStyle w:val="032"/>
        <w:ind w:firstLine="482"/>
        <w:rPr>
          <w:rFonts w:asciiTheme="minorEastAsia" w:eastAsiaTheme="minorEastAsia" w:hAnsiTheme="minorEastAsia" w:cstheme="minorEastAsia"/>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rPr>
        <w:lastRenderedPageBreak/>
        <w:t>附表二：拟配备本工程的试验和检测仪器设备表</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245"/>
        <w:gridCol w:w="787"/>
        <w:gridCol w:w="1196"/>
        <w:gridCol w:w="830"/>
        <w:gridCol w:w="830"/>
        <w:gridCol w:w="1377"/>
        <w:gridCol w:w="1942"/>
        <w:gridCol w:w="995"/>
      </w:tblGrid>
      <w:tr w:rsidR="00B922C6">
        <w:trPr>
          <w:trHeight w:val="680"/>
        </w:trPr>
        <w:tc>
          <w:tcPr>
            <w:tcW w:w="754" w:type="dxa"/>
            <w:vAlign w:val="center"/>
          </w:tcPr>
          <w:p w:rsidR="00B922C6" w:rsidRDefault="0022382B">
            <w:pPr>
              <w:pStyle w:val="13"/>
              <w:rPr>
                <w:b/>
                <w:bCs/>
              </w:rPr>
            </w:pPr>
            <w:r>
              <w:rPr>
                <w:rFonts w:hint="eastAsia"/>
                <w:b/>
                <w:bCs/>
              </w:rPr>
              <w:t>序号</w:t>
            </w:r>
          </w:p>
        </w:tc>
        <w:tc>
          <w:tcPr>
            <w:tcW w:w="1245" w:type="dxa"/>
            <w:vAlign w:val="center"/>
          </w:tcPr>
          <w:p w:rsidR="00B922C6" w:rsidRDefault="0022382B">
            <w:pPr>
              <w:pStyle w:val="13"/>
              <w:rPr>
                <w:b/>
                <w:bCs/>
              </w:rPr>
            </w:pPr>
            <w:r>
              <w:rPr>
                <w:rFonts w:hint="eastAsia"/>
                <w:b/>
                <w:bCs/>
              </w:rPr>
              <w:t>仪器设备</w:t>
            </w:r>
          </w:p>
          <w:p w:rsidR="00B922C6" w:rsidRDefault="0022382B">
            <w:pPr>
              <w:pStyle w:val="13"/>
              <w:rPr>
                <w:b/>
                <w:bCs/>
              </w:rPr>
            </w:pPr>
            <w:r>
              <w:rPr>
                <w:rFonts w:hint="eastAsia"/>
                <w:b/>
                <w:bCs/>
              </w:rPr>
              <w:t>名    称</w:t>
            </w:r>
          </w:p>
        </w:tc>
        <w:tc>
          <w:tcPr>
            <w:tcW w:w="787" w:type="dxa"/>
            <w:vAlign w:val="center"/>
          </w:tcPr>
          <w:p w:rsidR="00B922C6" w:rsidRDefault="0022382B">
            <w:pPr>
              <w:pStyle w:val="13"/>
              <w:rPr>
                <w:b/>
                <w:bCs/>
              </w:rPr>
            </w:pPr>
            <w:r>
              <w:rPr>
                <w:rFonts w:hint="eastAsia"/>
                <w:b/>
                <w:bCs/>
              </w:rPr>
              <w:t>型号</w:t>
            </w:r>
          </w:p>
          <w:p w:rsidR="00B922C6" w:rsidRDefault="0022382B">
            <w:pPr>
              <w:pStyle w:val="13"/>
              <w:rPr>
                <w:b/>
                <w:bCs/>
              </w:rPr>
            </w:pPr>
            <w:r>
              <w:rPr>
                <w:rFonts w:hint="eastAsia"/>
                <w:b/>
                <w:bCs/>
              </w:rPr>
              <w:t>规格</w:t>
            </w:r>
          </w:p>
        </w:tc>
        <w:tc>
          <w:tcPr>
            <w:tcW w:w="1196" w:type="dxa"/>
            <w:vAlign w:val="center"/>
          </w:tcPr>
          <w:p w:rsidR="00B922C6" w:rsidRDefault="0022382B">
            <w:pPr>
              <w:pStyle w:val="13"/>
              <w:rPr>
                <w:b/>
                <w:bCs/>
              </w:rPr>
            </w:pPr>
            <w:r>
              <w:rPr>
                <w:rFonts w:hint="eastAsia"/>
                <w:b/>
                <w:bCs/>
              </w:rPr>
              <w:t>数  量</w:t>
            </w:r>
          </w:p>
        </w:tc>
        <w:tc>
          <w:tcPr>
            <w:tcW w:w="830" w:type="dxa"/>
            <w:vAlign w:val="center"/>
          </w:tcPr>
          <w:p w:rsidR="00B922C6" w:rsidRDefault="0022382B">
            <w:pPr>
              <w:pStyle w:val="13"/>
              <w:rPr>
                <w:b/>
                <w:bCs/>
              </w:rPr>
            </w:pPr>
            <w:r>
              <w:rPr>
                <w:rFonts w:hint="eastAsia"/>
                <w:b/>
                <w:bCs/>
              </w:rPr>
              <w:t>国别</w:t>
            </w:r>
          </w:p>
          <w:p w:rsidR="00B922C6" w:rsidRDefault="0022382B">
            <w:pPr>
              <w:pStyle w:val="13"/>
              <w:rPr>
                <w:b/>
                <w:bCs/>
              </w:rPr>
            </w:pPr>
            <w:r>
              <w:rPr>
                <w:rFonts w:hint="eastAsia"/>
                <w:b/>
                <w:bCs/>
              </w:rPr>
              <w:t>产地</w:t>
            </w:r>
          </w:p>
        </w:tc>
        <w:tc>
          <w:tcPr>
            <w:tcW w:w="830" w:type="dxa"/>
            <w:vAlign w:val="center"/>
          </w:tcPr>
          <w:p w:rsidR="00B922C6" w:rsidRDefault="0022382B">
            <w:pPr>
              <w:pStyle w:val="13"/>
              <w:rPr>
                <w:b/>
                <w:bCs/>
              </w:rPr>
            </w:pPr>
            <w:r>
              <w:rPr>
                <w:rFonts w:hint="eastAsia"/>
                <w:b/>
                <w:bCs/>
              </w:rPr>
              <w:t>制造</w:t>
            </w:r>
          </w:p>
          <w:p w:rsidR="00B922C6" w:rsidRDefault="0022382B">
            <w:pPr>
              <w:pStyle w:val="13"/>
              <w:rPr>
                <w:b/>
                <w:bCs/>
              </w:rPr>
            </w:pPr>
            <w:r>
              <w:rPr>
                <w:rFonts w:hint="eastAsia"/>
                <w:b/>
                <w:bCs/>
              </w:rPr>
              <w:t>年份</w:t>
            </w:r>
          </w:p>
        </w:tc>
        <w:tc>
          <w:tcPr>
            <w:tcW w:w="1377" w:type="dxa"/>
            <w:vAlign w:val="center"/>
          </w:tcPr>
          <w:p w:rsidR="00B922C6" w:rsidRDefault="0022382B">
            <w:pPr>
              <w:pStyle w:val="13"/>
              <w:rPr>
                <w:b/>
                <w:bCs/>
              </w:rPr>
            </w:pPr>
            <w:r>
              <w:rPr>
                <w:rFonts w:hint="eastAsia"/>
                <w:b/>
                <w:bCs/>
              </w:rPr>
              <w:t>已使用台</w:t>
            </w:r>
          </w:p>
          <w:p w:rsidR="00B922C6" w:rsidRDefault="0022382B">
            <w:pPr>
              <w:pStyle w:val="13"/>
              <w:rPr>
                <w:b/>
                <w:bCs/>
              </w:rPr>
            </w:pPr>
            <w:r>
              <w:rPr>
                <w:rFonts w:hint="eastAsia"/>
                <w:b/>
                <w:bCs/>
              </w:rPr>
              <w:t>时    数</w:t>
            </w:r>
          </w:p>
        </w:tc>
        <w:tc>
          <w:tcPr>
            <w:tcW w:w="1942" w:type="dxa"/>
            <w:vAlign w:val="center"/>
          </w:tcPr>
          <w:p w:rsidR="00B922C6" w:rsidRDefault="0022382B">
            <w:pPr>
              <w:pStyle w:val="13"/>
              <w:rPr>
                <w:b/>
                <w:bCs/>
              </w:rPr>
            </w:pPr>
            <w:r>
              <w:rPr>
                <w:rFonts w:hint="eastAsia"/>
                <w:b/>
                <w:bCs/>
              </w:rPr>
              <w:t>用  途</w:t>
            </w:r>
          </w:p>
        </w:tc>
        <w:tc>
          <w:tcPr>
            <w:tcW w:w="995" w:type="dxa"/>
            <w:vAlign w:val="center"/>
          </w:tcPr>
          <w:p w:rsidR="00B922C6" w:rsidRDefault="0022382B">
            <w:pPr>
              <w:pStyle w:val="13"/>
              <w:rPr>
                <w:b/>
                <w:bCs/>
              </w:rPr>
            </w:pPr>
            <w:r>
              <w:rPr>
                <w:rFonts w:hint="eastAsia"/>
                <w:b/>
                <w:bCs/>
              </w:rPr>
              <w:t>备注</w:t>
            </w: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r w:rsidR="00B922C6">
        <w:trPr>
          <w:trHeight w:val="680"/>
        </w:trPr>
        <w:tc>
          <w:tcPr>
            <w:tcW w:w="75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787" w:type="dxa"/>
            <w:vAlign w:val="center"/>
          </w:tcPr>
          <w:p w:rsidR="00B922C6" w:rsidRDefault="00B922C6">
            <w:pPr>
              <w:pStyle w:val="13"/>
              <w:rPr>
                <w:b/>
                <w:bCs/>
              </w:rPr>
            </w:pPr>
          </w:p>
        </w:tc>
        <w:tc>
          <w:tcPr>
            <w:tcW w:w="1196"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830" w:type="dxa"/>
            <w:vAlign w:val="center"/>
          </w:tcPr>
          <w:p w:rsidR="00B922C6" w:rsidRDefault="00B922C6">
            <w:pPr>
              <w:pStyle w:val="13"/>
              <w:rPr>
                <w:b/>
                <w:bCs/>
              </w:rPr>
            </w:pPr>
          </w:p>
        </w:tc>
        <w:tc>
          <w:tcPr>
            <w:tcW w:w="1377" w:type="dxa"/>
            <w:vAlign w:val="center"/>
          </w:tcPr>
          <w:p w:rsidR="00B922C6" w:rsidRDefault="00B922C6">
            <w:pPr>
              <w:pStyle w:val="13"/>
              <w:rPr>
                <w:b/>
                <w:bCs/>
              </w:rPr>
            </w:pPr>
          </w:p>
        </w:tc>
        <w:tc>
          <w:tcPr>
            <w:tcW w:w="1942" w:type="dxa"/>
            <w:vAlign w:val="center"/>
          </w:tcPr>
          <w:p w:rsidR="00B922C6" w:rsidRDefault="00B922C6">
            <w:pPr>
              <w:pStyle w:val="13"/>
              <w:rPr>
                <w:b/>
                <w:bCs/>
              </w:rPr>
            </w:pPr>
          </w:p>
        </w:tc>
        <w:tc>
          <w:tcPr>
            <w:tcW w:w="995" w:type="dxa"/>
            <w:vAlign w:val="center"/>
          </w:tcPr>
          <w:p w:rsidR="00B922C6" w:rsidRDefault="00B922C6">
            <w:pPr>
              <w:pStyle w:val="13"/>
              <w:rPr>
                <w:b/>
                <w:bCs/>
              </w:rPr>
            </w:pPr>
          </w:p>
        </w:tc>
      </w:tr>
    </w:tbl>
    <w:p w:rsidR="00B922C6" w:rsidRDefault="00B922C6">
      <w:pPr>
        <w:spacing w:line="420" w:lineRule="exact"/>
        <w:rPr>
          <w:rFonts w:asciiTheme="minorEastAsia" w:eastAsiaTheme="minorEastAsia" w:hAnsiTheme="minorEastAsia" w:cstheme="minorEastAsia"/>
          <w:szCs w:val="21"/>
        </w:rPr>
      </w:pPr>
    </w:p>
    <w:p w:rsidR="00B922C6" w:rsidRDefault="0022382B" w:rsidP="00FE48F9">
      <w:pPr>
        <w:pStyle w:val="032"/>
        <w:ind w:firstLine="482"/>
        <w:rPr>
          <w:rFonts w:asciiTheme="minorEastAsia" w:eastAsiaTheme="minorEastAsia" w:hAnsiTheme="minorEastAsia" w:cstheme="minorEastAsia"/>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rPr>
        <w:lastRenderedPageBreak/>
        <w:t>附表三：劳动力计划表</w:t>
      </w:r>
    </w:p>
    <w:p w:rsidR="00B922C6" w:rsidRDefault="0022382B">
      <w:pPr>
        <w:wordWrap w:val="0"/>
        <w:spacing w:line="420" w:lineRule="exact"/>
        <w:ind w:right="315"/>
        <w:jc w:val="right"/>
        <w:rPr>
          <w:rFonts w:asciiTheme="minorEastAsia" w:eastAsiaTheme="minorEastAsia" w:hAnsiTheme="minorEastAsia" w:cstheme="minorEastAsia"/>
        </w:rPr>
      </w:pPr>
      <w:r>
        <w:rPr>
          <w:rFonts w:asciiTheme="minorEastAsia" w:eastAsiaTheme="minorEastAsia" w:hAnsiTheme="minorEastAsia" w:cstheme="minorEastAsia" w:hint="eastAsia"/>
        </w:rPr>
        <w:t xml:space="preserve">单位：人   </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660"/>
        <w:gridCol w:w="1244"/>
        <w:gridCol w:w="1245"/>
        <w:gridCol w:w="1244"/>
        <w:gridCol w:w="1244"/>
        <w:gridCol w:w="1245"/>
        <w:gridCol w:w="1244"/>
      </w:tblGrid>
      <w:tr w:rsidR="00B922C6">
        <w:trPr>
          <w:trHeight w:val="680"/>
        </w:trPr>
        <w:tc>
          <w:tcPr>
            <w:tcW w:w="830" w:type="dxa"/>
            <w:vAlign w:val="center"/>
          </w:tcPr>
          <w:p w:rsidR="00B922C6" w:rsidRDefault="0022382B">
            <w:pPr>
              <w:pStyle w:val="13"/>
              <w:rPr>
                <w:b/>
                <w:bCs/>
              </w:rPr>
            </w:pPr>
            <w:r>
              <w:rPr>
                <w:rFonts w:hint="eastAsia"/>
                <w:b/>
                <w:bCs/>
              </w:rPr>
              <w:t>工种</w:t>
            </w:r>
          </w:p>
        </w:tc>
        <w:tc>
          <w:tcPr>
            <w:tcW w:w="9126" w:type="dxa"/>
            <w:gridSpan w:val="7"/>
            <w:vAlign w:val="center"/>
          </w:tcPr>
          <w:p w:rsidR="00B922C6" w:rsidRDefault="0022382B">
            <w:pPr>
              <w:pStyle w:val="13"/>
              <w:rPr>
                <w:b/>
                <w:bCs/>
              </w:rPr>
            </w:pPr>
            <w:r>
              <w:rPr>
                <w:rFonts w:hint="eastAsia"/>
                <w:b/>
                <w:bCs/>
              </w:rPr>
              <w:t>按工程施工阶段投入劳动力情况</w:t>
            </w: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r w:rsidR="00B922C6">
        <w:trPr>
          <w:trHeight w:val="680"/>
        </w:trPr>
        <w:tc>
          <w:tcPr>
            <w:tcW w:w="830" w:type="dxa"/>
            <w:vAlign w:val="center"/>
          </w:tcPr>
          <w:p w:rsidR="00B922C6" w:rsidRDefault="00B922C6">
            <w:pPr>
              <w:pStyle w:val="13"/>
              <w:rPr>
                <w:b/>
                <w:bCs/>
              </w:rPr>
            </w:pPr>
          </w:p>
        </w:tc>
        <w:tc>
          <w:tcPr>
            <w:tcW w:w="1660"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4" w:type="dxa"/>
            <w:vAlign w:val="center"/>
          </w:tcPr>
          <w:p w:rsidR="00B922C6" w:rsidRDefault="00B922C6">
            <w:pPr>
              <w:pStyle w:val="13"/>
              <w:rPr>
                <w:b/>
                <w:bCs/>
              </w:rPr>
            </w:pPr>
          </w:p>
        </w:tc>
        <w:tc>
          <w:tcPr>
            <w:tcW w:w="1245" w:type="dxa"/>
            <w:vAlign w:val="center"/>
          </w:tcPr>
          <w:p w:rsidR="00B922C6" w:rsidRDefault="00B922C6">
            <w:pPr>
              <w:pStyle w:val="13"/>
              <w:rPr>
                <w:b/>
                <w:bCs/>
              </w:rPr>
            </w:pPr>
          </w:p>
        </w:tc>
        <w:tc>
          <w:tcPr>
            <w:tcW w:w="1244" w:type="dxa"/>
            <w:vAlign w:val="center"/>
          </w:tcPr>
          <w:p w:rsidR="00B922C6" w:rsidRDefault="00B922C6">
            <w:pPr>
              <w:pStyle w:val="13"/>
              <w:rPr>
                <w:b/>
                <w:bCs/>
              </w:rPr>
            </w:pPr>
          </w:p>
        </w:tc>
      </w:tr>
    </w:tbl>
    <w:p w:rsidR="00B922C6" w:rsidRDefault="0022382B">
      <w:r>
        <w:rPr>
          <w:rFonts w:hint="eastAsia"/>
        </w:rPr>
        <w:br w:type="page"/>
      </w:r>
    </w:p>
    <w:p w:rsidR="00B922C6" w:rsidRDefault="0022382B" w:rsidP="00FE48F9">
      <w:pPr>
        <w:pStyle w:val="032"/>
        <w:ind w:firstLine="482"/>
      </w:pPr>
      <w:r>
        <w:rPr>
          <w:rFonts w:hint="eastAsia"/>
        </w:rPr>
        <w:lastRenderedPageBreak/>
        <w:t>附表四：计划开、竣工日期和施工进度网络图</w:t>
      </w:r>
    </w:p>
    <w:p w:rsidR="00B922C6" w:rsidRDefault="0022382B" w:rsidP="00FE48F9">
      <w:pPr>
        <w:pStyle w:val="05"/>
        <w:numPr>
          <w:ilvl w:val="1"/>
          <w:numId w:val="34"/>
        </w:numPr>
        <w:ind w:firstLine="480"/>
      </w:pPr>
      <w:r>
        <w:rPr>
          <w:rFonts w:hint="eastAsia"/>
        </w:rPr>
        <w:t>供应商应递交施工进度网络图或施工进度表，说明按磋商文件要求的履约时间进行施工的各个关键日期。</w:t>
      </w:r>
    </w:p>
    <w:p w:rsidR="00B922C6" w:rsidRDefault="0022382B" w:rsidP="00FE48F9">
      <w:pPr>
        <w:pStyle w:val="05"/>
        <w:numPr>
          <w:ilvl w:val="1"/>
          <w:numId w:val="34"/>
        </w:numPr>
        <w:ind w:firstLine="480"/>
      </w:pPr>
      <w:r>
        <w:rPr>
          <w:rFonts w:hint="eastAsia"/>
        </w:rPr>
        <w:t>施工进度表可采用网络图(或横道图)表示。</w:t>
      </w:r>
    </w:p>
    <w:p w:rsidR="00B922C6" w:rsidRDefault="0022382B" w:rsidP="00FE48F9">
      <w:pPr>
        <w:pStyle w:val="032"/>
        <w:ind w:firstLine="482"/>
        <w:rPr>
          <w:rStyle w:val="032Char"/>
          <w:b/>
        </w:rPr>
      </w:pPr>
      <w:r>
        <w:rPr>
          <w:rFonts w:asciiTheme="minorEastAsia" w:eastAsiaTheme="minorEastAsia" w:hAnsiTheme="minorEastAsia" w:cstheme="minorEastAsia" w:hint="eastAsia"/>
          <w:szCs w:val="21"/>
        </w:rPr>
        <w:br w:type="page"/>
      </w:r>
      <w:r>
        <w:rPr>
          <w:rStyle w:val="032Char"/>
          <w:rFonts w:hint="eastAsia"/>
          <w:b/>
        </w:rPr>
        <w:lastRenderedPageBreak/>
        <w:t>附表五：施工总平面图</w:t>
      </w:r>
    </w:p>
    <w:p w:rsidR="00B922C6" w:rsidRDefault="0022382B">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供应商应递交一份施工总平面图，绘出现场临时设施布置图表并附文字说明，说明临时设施、加工车间、现场办公、设备及仓储、供电、供水、卫生、生活、道路、消防等设施的情况和布置。</w:t>
      </w:r>
    </w:p>
    <w:p w:rsidR="00B922C6" w:rsidRDefault="0022382B" w:rsidP="00FE48F9">
      <w:pPr>
        <w:pStyle w:val="032"/>
        <w:ind w:firstLine="482"/>
        <w:rPr>
          <w:rStyle w:val="032Char"/>
          <w:b/>
        </w:rPr>
      </w:pPr>
      <w:r>
        <w:rPr>
          <w:rFonts w:asciiTheme="minorEastAsia" w:eastAsiaTheme="minorEastAsia" w:hAnsiTheme="minorEastAsia" w:cstheme="minorEastAsia" w:hint="eastAsia"/>
          <w:szCs w:val="21"/>
        </w:rPr>
        <w:br w:type="page"/>
      </w:r>
      <w:r>
        <w:rPr>
          <w:rStyle w:val="032Char"/>
          <w:rFonts w:hint="eastAsia"/>
          <w:b/>
        </w:rPr>
        <w:lastRenderedPageBreak/>
        <w:t>附表六：临时用地表</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5"/>
        <w:gridCol w:w="2434"/>
        <w:gridCol w:w="2433"/>
        <w:gridCol w:w="2434"/>
      </w:tblGrid>
      <w:tr w:rsidR="00B922C6">
        <w:trPr>
          <w:trHeight w:val="680"/>
        </w:trPr>
        <w:tc>
          <w:tcPr>
            <w:tcW w:w="2655" w:type="dxa"/>
            <w:vAlign w:val="center"/>
          </w:tcPr>
          <w:p w:rsidR="00B922C6" w:rsidRDefault="0022382B">
            <w:pPr>
              <w:pStyle w:val="13"/>
              <w:rPr>
                <w:b/>
                <w:bCs/>
              </w:rPr>
            </w:pPr>
            <w:r>
              <w:rPr>
                <w:rFonts w:hint="eastAsia"/>
                <w:b/>
                <w:bCs/>
              </w:rPr>
              <w:t>用  途</w:t>
            </w:r>
          </w:p>
        </w:tc>
        <w:tc>
          <w:tcPr>
            <w:tcW w:w="2434" w:type="dxa"/>
            <w:vAlign w:val="center"/>
          </w:tcPr>
          <w:p w:rsidR="00B922C6" w:rsidRDefault="0022382B">
            <w:pPr>
              <w:pStyle w:val="13"/>
              <w:rPr>
                <w:b/>
                <w:bCs/>
              </w:rPr>
            </w:pPr>
            <w:r>
              <w:rPr>
                <w:rFonts w:hint="eastAsia"/>
                <w:b/>
                <w:bCs/>
              </w:rPr>
              <w:t>面 积(平方米)</w:t>
            </w:r>
          </w:p>
        </w:tc>
        <w:tc>
          <w:tcPr>
            <w:tcW w:w="2433" w:type="dxa"/>
            <w:vAlign w:val="center"/>
          </w:tcPr>
          <w:p w:rsidR="00B922C6" w:rsidRDefault="0022382B">
            <w:pPr>
              <w:pStyle w:val="13"/>
              <w:rPr>
                <w:b/>
                <w:bCs/>
              </w:rPr>
            </w:pPr>
            <w:r>
              <w:rPr>
                <w:rFonts w:hint="eastAsia"/>
                <w:b/>
                <w:bCs/>
              </w:rPr>
              <w:t>位  置</w:t>
            </w:r>
          </w:p>
        </w:tc>
        <w:tc>
          <w:tcPr>
            <w:tcW w:w="2434" w:type="dxa"/>
            <w:vAlign w:val="center"/>
          </w:tcPr>
          <w:p w:rsidR="00B922C6" w:rsidRDefault="0022382B">
            <w:pPr>
              <w:pStyle w:val="13"/>
              <w:rPr>
                <w:b/>
                <w:bCs/>
              </w:rPr>
            </w:pPr>
            <w:r>
              <w:rPr>
                <w:rFonts w:hint="eastAsia"/>
                <w:b/>
                <w:bCs/>
              </w:rPr>
              <w:t>需用时间</w:t>
            </w: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r w:rsidR="00B922C6">
        <w:trPr>
          <w:trHeight w:val="680"/>
        </w:trPr>
        <w:tc>
          <w:tcPr>
            <w:tcW w:w="2655" w:type="dxa"/>
          </w:tcPr>
          <w:p w:rsidR="00B922C6" w:rsidRDefault="00B922C6">
            <w:pPr>
              <w:pStyle w:val="13"/>
              <w:rPr>
                <w:b/>
                <w:bCs/>
              </w:rPr>
            </w:pPr>
          </w:p>
        </w:tc>
        <w:tc>
          <w:tcPr>
            <w:tcW w:w="2434" w:type="dxa"/>
          </w:tcPr>
          <w:p w:rsidR="00B922C6" w:rsidRDefault="00B922C6">
            <w:pPr>
              <w:pStyle w:val="13"/>
              <w:rPr>
                <w:b/>
                <w:bCs/>
              </w:rPr>
            </w:pPr>
          </w:p>
        </w:tc>
        <w:tc>
          <w:tcPr>
            <w:tcW w:w="2433" w:type="dxa"/>
          </w:tcPr>
          <w:p w:rsidR="00B922C6" w:rsidRDefault="00B922C6">
            <w:pPr>
              <w:pStyle w:val="13"/>
              <w:rPr>
                <w:b/>
                <w:bCs/>
              </w:rPr>
            </w:pPr>
          </w:p>
        </w:tc>
        <w:tc>
          <w:tcPr>
            <w:tcW w:w="2434" w:type="dxa"/>
          </w:tcPr>
          <w:p w:rsidR="00B922C6" w:rsidRDefault="00B922C6">
            <w:pPr>
              <w:pStyle w:val="13"/>
              <w:rPr>
                <w:b/>
                <w:bCs/>
              </w:rPr>
            </w:pPr>
          </w:p>
        </w:tc>
      </w:tr>
    </w:tbl>
    <w:p w:rsidR="00B922C6" w:rsidRDefault="0022382B" w:rsidP="00FE48F9">
      <w:pPr>
        <w:pStyle w:val="032"/>
        <w:ind w:firstLine="482"/>
      </w:pPr>
      <w:r>
        <w:rPr>
          <w:rFonts w:hint="eastAsia"/>
        </w:rPr>
        <w:t xml:space="preserve"> 注：格式自拟。</w:t>
      </w:r>
    </w:p>
    <w:p w:rsidR="00B922C6" w:rsidRDefault="0022382B" w:rsidP="00FE48F9">
      <w:pPr>
        <w:pStyle w:val="14"/>
        <w:spacing w:before="120" w:after="120"/>
      </w:pPr>
      <w:bookmarkStart w:id="236" w:name="_Toc24888"/>
      <w:bookmarkEnd w:id="231"/>
      <w:bookmarkEnd w:id="232"/>
      <w:r>
        <w:rPr>
          <w:rFonts w:hint="eastAsia"/>
        </w:rPr>
        <w:br w:type="page"/>
      </w:r>
      <w:bookmarkStart w:id="237" w:name="_Toc18196"/>
      <w:bookmarkStart w:id="238" w:name="_Toc26144"/>
      <w:bookmarkStart w:id="239" w:name="_Toc22998"/>
      <w:bookmarkEnd w:id="236"/>
      <w:r>
        <w:rPr>
          <w:rFonts w:hint="eastAsia"/>
        </w:rPr>
        <w:lastRenderedPageBreak/>
        <w:t>资格性审查</w:t>
      </w:r>
      <w:bookmarkEnd w:id="237"/>
      <w:r>
        <w:rPr>
          <w:rFonts w:hint="eastAsia"/>
        </w:rPr>
        <w:t>内容</w:t>
      </w:r>
      <w:bookmarkEnd w:id="238"/>
      <w:bookmarkEnd w:id="239"/>
    </w:p>
    <w:p w:rsidR="00B922C6" w:rsidRDefault="0022382B" w:rsidP="00FE48F9">
      <w:pPr>
        <w:pStyle w:val="04"/>
        <w:numPr>
          <w:ilvl w:val="1"/>
          <w:numId w:val="35"/>
        </w:numPr>
        <w:ind w:firstLine="482"/>
        <w:rPr>
          <w:b/>
          <w:bCs/>
        </w:rPr>
      </w:pPr>
      <w:bookmarkStart w:id="240" w:name="_Toc141"/>
      <w:bookmarkStart w:id="241" w:name="_Toc20678"/>
      <w:bookmarkStart w:id="242" w:name="_Toc10631"/>
      <w:bookmarkStart w:id="243" w:name="_Toc32482"/>
      <w:r>
        <w:rPr>
          <w:rFonts w:hint="eastAsia"/>
          <w:b/>
          <w:bCs/>
        </w:rPr>
        <w:t>供应商应当提供的资格证明材料及其他类似效力要求的相关证明材料</w:t>
      </w:r>
    </w:p>
    <w:bookmarkEnd w:id="240"/>
    <w:bookmarkEnd w:id="241"/>
    <w:bookmarkEnd w:id="242"/>
    <w:p w:rsidR="00B922C6" w:rsidRDefault="0022382B" w:rsidP="00FE48F9">
      <w:pPr>
        <w:pStyle w:val="05"/>
        <w:numPr>
          <w:ilvl w:val="1"/>
          <w:numId w:val="36"/>
        </w:numPr>
        <w:ind w:firstLine="482"/>
        <w:rPr>
          <w:b/>
          <w:bCs/>
        </w:rPr>
      </w:pPr>
      <w:r>
        <w:rPr>
          <w:rFonts w:hint="eastAsia"/>
          <w:b/>
          <w:bCs/>
        </w:rPr>
        <w:t>具有独立承担民事责任的能力的证明材料；</w:t>
      </w:r>
    </w:p>
    <w:p w:rsidR="00B922C6" w:rsidRDefault="0022382B">
      <w:pPr>
        <w:pStyle w:val="022"/>
      </w:pPr>
      <w:r>
        <w:rPr>
          <w:rFonts w:hint="eastAsi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rsidR="00B922C6" w:rsidRDefault="0022382B" w:rsidP="00FE48F9">
      <w:pPr>
        <w:pStyle w:val="032"/>
        <w:ind w:firstLine="482"/>
      </w:pPr>
      <w:r>
        <w:rPr>
          <w:rFonts w:hint="eastAsia"/>
        </w:rPr>
        <w:t>注：①企业若已更换为三证合一的则提供营业执照副本复印件，事业单位提供事业单位法人证书，其他组织提供营业执照等证明文件，自然人提供身份证明均具备此条同等效力。②</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等政策要求，若资格要求涉及的登记、备案等有关事项和各类证照已实行多证合一导致供应商无法提供该类证明材料的，供应商须提供承诺</w:t>
      </w:r>
      <w:r>
        <w:rPr>
          <w:rFonts w:hint="eastAsia"/>
        </w:rPr>
        <w:t>，格式自拟。</w:t>
      </w:r>
    </w:p>
    <w:p w:rsidR="00B922C6" w:rsidRDefault="0022382B" w:rsidP="00FE48F9">
      <w:pPr>
        <w:pStyle w:val="05"/>
        <w:numPr>
          <w:ilvl w:val="1"/>
          <w:numId w:val="36"/>
        </w:numPr>
        <w:ind w:firstLine="482"/>
        <w:rPr>
          <w:b/>
          <w:bCs/>
        </w:rPr>
      </w:pPr>
      <w:r>
        <w:rPr>
          <w:rFonts w:hint="eastAsia"/>
          <w:b/>
          <w:bCs/>
        </w:rPr>
        <w:t>具有良好的商业信誉和健全的财务会计制度的证明材料；</w:t>
      </w:r>
    </w:p>
    <w:p w:rsidR="00B922C6" w:rsidRDefault="0022382B">
      <w:pPr>
        <w:pStyle w:val="022"/>
      </w:pPr>
      <w:r>
        <w:rPr>
          <w:rFonts w:hint="eastAsia"/>
        </w:rPr>
        <w:t>1.供应商具有良好商业信誉的证明材料；</w:t>
      </w:r>
    </w:p>
    <w:p w:rsidR="00B922C6" w:rsidRDefault="0022382B">
      <w:pPr>
        <w:pStyle w:val="022"/>
      </w:pPr>
      <w:r>
        <w:rPr>
          <w:rFonts w:hint="eastAsia"/>
        </w:rPr>
        <w:t>提供具有良好的商业信誉的承诺函。</w:t>
      </w:r>
    </w:p>
    <w:p w:rsidR="00B922C6" w:rsidRDefault="0022382B" w:rsidP="00FE48F9">
      <w:pPr>
        <w:pStyle w:val="022"/>
        <w:ind w:firstLine="482"/>
        <w:rPr>
          <w:b/>
          <w:bCs/>
        </w:rPr>
      </w:pPr>
      <w:r>
        <w:rPr>
          <w:rFonts w:hint="eastAsia"/>
          <w:b/>
          <w:bCs/>
        </w:rPr>
        <w:t>注:供应商在参加政府采购活动前，被纳入法院、市场监督管理部门、税务部门、银行认定的失信名单且在有效期内，或者在前三年政府采购合同履约过程中及其他经营活动履约过程中未依法履约被有关行政部门处罚(处理)的，本项目不认定其具有良好的商业信誉。</w:t>
      </w:r>
    </w:p>
    <w:p w:rsidR="00B922C6" w:rsidRDefault="0022382B">
      <w:pPr>
        <w:pStyle w:val="022"/>
      </w:pPr>
      <w:r>
        <w:rPr>
          <w:rFonts w:hint="eastAsia"/>
        </w:rPr>
        <w:t>2.供应商具有健全的财务会计制度的证明材料；</w:t>
      </w:r>
    </w:p>
    <w:p w:rsidR="00B922C6" w:rsidRDefault="0022382B">
      <w:pPr>
        <w:pStyle w:val="022"/>
      </w:pPr>
      <w:r>
        <w:rPr>
          <w:rFonts w:hint="eastAsia"/>
        </w:rPr>
        <w:t>(1)供应商提供2019年度经过会计师事务所审计的财务报告复印件(经审计的有效财务报告应包括报告及报告中所附的完整内容，并由注册会计师签名、盖章以及会计师事务所盖章)；</w:t>
      </w:r>
    </w:p>
    <w:p w:rsidR="00B922C6" w:rsidRDefault="0022382B">
      <w:pPr>
        <w:pStyle w:val="022"/>
      </w:pPr>
      <w:r>
        <w:rPr>
          <w:rFonts w:hint="eastAsia"/>
        </w:rPr>
        <w:t>(2)供应商提供2019年度供应商内部的财务报表复印件(至少包含资产负债表)；</w:t>
      </w:r>
    </w:p>
    <w:p w:rsidR="00B922C6" w:rsidRDefault="0022382B">
      <w:pPr>
        <w:pStyle w:val="022"/>
      </w:pPr>
      <w:r>
        <w:rPr>
          <w:rFonts w:hint="eastAsia"/>
        </w:rPr>
        <w:t>(3)供应商提供响应文件递交截止日前一年内银行为其出具的资信证明复印件；</w:t>
      </w:r>
    </w:p>
    <w:p w:rsidR="00B922C6" w:rsidRDefault="0022382B">
      <w:pPr>
        <w:pStyle w:val="022"/>
      </w:pPr>
      <w:r>
        <w:rPr>
          <w:rFonts w:hint="eastAsia"/>
        </w:rPr>
        <w:t>(4)供应商注册时间截至响应文件递交截止日不足一年的，可提供公司章程复印件；</w:t>
      </w:r>
    </w:p>
    <w:p w:rsidR="00B922C6" w:rsidRDefault="0022382B">
      <w:pPr>
        <w:pStyle w:val="022"/>
      </w:pPr>
      <w:r>
        <w:rPr>
          <w:rFonts w:hint="eastAsia"/>
        </w:rPr>
        <w:t>(5)供应商为事业单位、大型国有企业或其他组织(不具备法人条件的组织，如合伙组织、个体工商户、农村承包经营户等)或自然人时，可提供承诺函。</w:t>
      </w:r>
    </w:p>
    <w:p w:rsidR="00B922C6" w:rsidRDefault="0022382B" w:rsidP="00FE48F9">
      <w:pPr>
        <w:pStyle w:val="032"/>
        <w:ind w:firstLine="482"/>
      </w:pPr>
      <w:r>
        <w:rPr>
          <w:rFonts w:hint="eastAsia"/>
          <w:bCs/>
        </w:rPr>
        <w:t>注：具有健全的财务会计制度的证明材料中第(1)-(5)项具有同等的效力，供应商可根据自身实际情况选择提供其中任意一项</w:t>
      </w:r>
      <w:r>
        <w:rPr>
          <w:rFonts w:hint="eastAsia"/>
        </w:rPr>
        <w:t>。</w:t>
      </w:r>
    </w:p>
    <w:p w:rsidR="00B922C6" w:rsidRDefault="0022382B" w:rsidP="00FE48F9">
      <w:pPr>
        <w:pStyle w:val="05"/>
        <w:numPr>
          <w:ilvl w:val="1"/>
          <w:numId w:val="36"/>
        </w:numPr>
        <w:ind w:firstLine="482"/>
        <w:rPr>
          <w:b/>
          <w:bCs/>
        </w:rPr>
      </w:pPr>
      <w:r>
        <w:rPr>
          <w:rFonts w:hint="eastAsia"/>
          <w:b/>
          <w:bCs/>
        </w:rPr>
        <w:t>具有履行合同所必需的设备和专业技术能力证明材料；</w:t>
      </w:r>
    </w:p>
    <w:p w:rsidR="00B922C6" w:rsidRDefault="0022382B" w:rsidP="00FE48F9">
      <w:pPr>
        <w:pStyle w:val="061"/>
        <w:numPr>
          <w:ilvl w:val="2"/>
          <w:numId w:val="36"/>
        </w:numPr>
        <w:ind w:firstLine="480"/>
      </w:pPr>
      <w:r>
        <w:rPr>
          <w:rFonts w:hint="eastAsia"/>
        </w:rPr>
        <w:t>提供具有履行合同所必需的设备和专业技术能力的承诺函；</w:t>
      </w:r>
    </w:p>
    <w:p w:rsidR="00B922C6" w:rsidRDefault="0022382B" w:rsidP="00FE48F9">
      <w:pPr>
        <w:pStyle w:val="061"/>
        <w:numPr>
          <w:ilvl w:val="2"/>
          <w:numId w:val="36"/>
        </w:numPr>
        <w:ind w:firstLine="480"/>
      </w:pPr>
      <w:r>
        <w:rPr>
          <w:rFonts w:hint="eastAsia"/>
        </w:rPr>
        <w:t>其他证明材料。</w:t>
      </w:r>
    </w:p>
    <w:p w:rsidR="00B922C6" w:rsidRDefault="0022382B" w:rsidP="00FE48F9">
      <w:pPr>
        <w:pStyle w:val="032"/>
        <w:ind w:firstLine="482"/>
      </w:pPr>
      <w:r>
        <w:rPr>
          <w:rFonts w:hint="eastAsia"/>
        </w:rPr>
        <w:t>注：以上1、2项具有同等的磋商效力，提供任一项均可。</w:t>
      </w:r>
    </w:p>
    <w:p w:rsidR="00B922C6" w:rsidRDefault="0022382B" w:rsidP="00FE48F9">
      <w:pPr>
        <w:pStyle w:val="05"/>
        <w:numPr>
          <w:ilvl w:val="1"/>
          <w:numId w:val="36"/>
        </w:numPr>
        <w:ind w:firstLine="482"/>
        <w:rPr>
          <w:b/>
          <w:bCs/>
        </w:rPr>
      </w:pPr>
      <w:r>
        <w:rPr>
          <w:rFonts w:hint="eastAsia"/>
          <w:b/>
          <w:bCs/>
        </w:rPr>
        <w:lastRenderedPageBreak/>
        <w:t>有依法缴纳税收和社会保障资金的良好记录的证明材料；</w:t>
      </w:r>
    </w:p>
    <w:p w:rsidR="00B922C6" w:rsidRDefault="0022382B" w:rsidP="00FE48F9">
      <w:pPr>
        <w:pStyle w:val="061"/>
        <w:numPr>
          <w:ilvl w:val="2"/>
          <w:numId w:val="34"/>
        </w:numPr>
        <w:ind w:firstLine="480"/>
        <w:rPr>
          <w:lang w:val="zh-CN"/>
        </w:rPr>
      </w:pPr>
      <w:r>
        <w:rPr>
          <w:rFonts w:hint="eastAsia"/>
          <w:lang w:val="zh-CN"/>
        </w:rPr>
        <w:t>提供20</w:t>
      </w:r>
      <w:r>
        <w:rPr>
          <w:rFonts w:hint="eastAsia"/>
        </w:rPr>
        <w:t>20</w:t>
      </w:r>
      <w:r>
        <w:rPr>
          <w:rFonts w:hint="eastAsia"/>
          <w:lang w:val="zh-CN"/>
        </w:rPr>
        <w:t>年以来(任意三个月)社会保障资金缴纳及纳税的相关证明材料复印件；</w:t>
      </w:r>
    </w:p>
    <w:p w:rsidR="00B922C6" w:rsidRDefault="0022382B" w:rsidP="00FE48F9">
      <w:pPr>
        <w:pStyle w:val="061"/>
        <w:numPr>
          <w:ilvl w:val="2"/>
          <w:numId w:val="34"/>
        </w:numPr>
        <w:ind w:firstLine="480"/>
      </w:pPr>
      <w:r>
        <w:rPr>
          <w:rFonts w:hint="eastAsia"/>
        </w:rPr>
        <w:t>提供</w:t>
      </w:r>
      <w:r>
        <w:rPr>
          <w:rFonts w:hint="eastAsia"/>
          <w:lang w:val="zh-CN"/>
        </w:rPr>
        <w:t>依法缴纳税收和社会保障资金的良好记录</w:t>
      </w:r>
      <w:r>
        <w:rPr>
          <w:rFonts w:hint="eastAsia"/>
        </w:rPr>
        <w:t>的承诺函。</w:t>
      </w:r>
    </w:p>
    <w:p w:rsidR="00B922C6" w:rsidRDefault="0022382B" w:rsidP="00FE48F9">
      <w:pPr>
        <w:pStyle w:val="032"/>
        <w:ind w:firstLine="482"/>
      </w:pPr>
      <w:r>
        <w:rPr>
          <w:rFonts w:hint="eastAsia"/>
        </w:rPr>
        <w:t>注：①承诺函适用于新成立的法人或组织、存在困难的供应商，如在评标时不能明确界定，以有利于供应商的原则进行评审；②依法免税或不需要缴纳社会保障资金的供应商，应提供相应文件证明其依法免税或不需要缴纳社会保障资金。</w:t>
      </w:r>
    </w:p>
    <w:p w:rsidR="00B922C6" w:rsidRDefault="0022382B" w:rsidP="00FE48F9">
      <w:pPr>
        <w:pStyle w:val="05"/>
        <w:numPr>
          <w:ilvl w:val="1"/>
          <w:numId w:val="36"/>
        </w:numPr>
        <w:ind w:firstLine="482"/>
        <w:rPr>
          <w:b/>
          <w:bCs/>
        </w:rPr>
      </w:pPr>
      <w:r>
        <w:rPr>
          <w:rFonts w:hint="eastAsia"/>
          <w:b/>
          <w:bCs/>
        </w:rPr>
        <w:t>参加采购活动前三年内，在经营活动中没有重大违法记录的证明材料；</w:t>
      </w:r>
    </w:p>
    <w:p w:rsidR="00B922C6" w:rsidRDefault="0022382B">
      <w:pPr>
        <w:pStyle w:val="022"/>
      </w:pPr>
      <w:r>
        <w:rPr>
          <w:rFonts w:hint="eastAsia"/>
        </w:rPr>
        <w:t>提供参加本次采购活动前三年内，在经营活动中没有重大违法记录的书面声明(成立不足三年的，从成立之日起计算)。</w:t>
      </w:r>
    </w:p>
    <w:p w:rsidR="00B922C6" w:rsidRDefault="0022382B" w:rsidP="00FE48F9">
      <w:pPr>
        <w:pStyle w:val="05"/>
        <w:numPr>
          <w:ilvl w:val="1"/>
          <w:numId w:val="36"/>
        </w:numPr>
        <w:ind w:firstLine="482"/>
        <w:rPr>
          <w:b/>
          <w:bCs/>
        </w:rPr>
      </w:pPr>
      <w:r>
        <w:rPr>
          <w:rFonts w:hint="eastAsia"/>
          <w:b/>
          <w:bCs/>
        </w:rPr>
        <w:t>供应商</w:t>
      </w:r>
      <w:r>
        <w:rPr>
          <w:rFonts w:hint="eastAsia"/>
          <w:b/>
          <w:bCs/>
          <w:lang w:val="zh-CN"/>
        </w:rPr>
        <w:t>及其现任法定代表人、主要负责人不得具有行贿犯罪记录</w:t>
      </w:r>
      <w:r>
        <w:rPr>
          <w:rFonts w:hint="eastAsia"/>
          <w:b/>
          <w:bCs/>
        </w:rPr>
        <w:t>的证明材料</w:t>
      </w:r>
      <w:r>
        <w:rPr>
          <w:rFonts w:hint="eastAsia"/>
          <w:b/>
          <w:bCs/>
          <w:lang w:val="zh-CN"/>
        </w:rPr>
        <w:t>；</w:t>
      </w:r>
    </w:p>
    <w:p w:rsidR="00B922C6" w:rsidRDefault="0022382B" w:rsidP="00FE48F9">
      <w:pPr>
        <w:pStyle w:val="171"/>
        <w:ind w:firstLine="480"/>
      </w:pPr>
      <w:r>
        <w:rPr>
          <w:rFonts w:hint="eastAsia"/>
        </w:rPr>
        <w:t>在响应文件中作出供应商及其现任法定代表人、主要负责人10年内(</w:t>
      </w:r>
      <w:r>
        <w:rPr>
          <w:rFonts w:hint="eastAsia"/>
          <w:lang w:val="zh-CN"/>
        </w:rPr>
        <w:t>若</w:t>
      </w:r>
      <w:r>
        <w:rPr>
          <w:rFonts w:hint="eastAsia"/>
        </w:rPr>
        <w:t>供应商</w:t>
      </w:r>
      <w:r>
        <w:rPr>
          <w:rFonts w:hint="eastAsia"/>
          <w:lang w:val="zh-CN"/>
        </w:rPr>
        <w:t>成立不足10年的，</w:t>
      </w:r>
      <w:r>
        <w:rPr>
          <w:rFonts w:hint="eastAsia"/>
        </w:rPr>
        <w:t>承诺期限为</w:t>
      </w:r>
      <w:r>
        <w:rPr>
          <w:rFonts w:hint="eastAsia"/>
          <w:lang w:val="zh-CN"/>
        </w:rPr>
        <w:t>成立之日起</w:t>
      </w:r>
      <w:r>
        <w:rPr>
          <w:rFonts w:hint="eastAsia"/>
        </w:rPr>
        <w:t>至今)无行贿犯罪记录的承诺，格式自拟(现任法定代表人、主要负责人为同一人的须单独提供情况说明)；</w:t>
      </w:r>
    </w:p>
    <w:p w:rsidR="00B922C6" w:rsidRDefault="0022382B" w:rsidP="00FE48F9">
      <w:pPr>
        <w:pStyle w:val="171"/>
        <w:ind w:firstLine="480"/>
      </w:pPr>
      <w:r>
        <w:rPr>
          <w:rFonts w:hint="eastAsia"/>
        </w:rPr>
        <w:t>未提供承诺函的可以通过“中国裁判文书网”自行查询供应商及其现任法定代表人、主要负责人的行贿犯罪记录，提供查询网页截图(现任法定代表人、主要负责人为同一人的须单独提供情况说明)。</w:t>
      </w:r>
    </w:p>
    <w:p w:rsidR="00B922C6" w:rsidRDefault="0022382B" w:rsidP="00FE48F9">
      <w:pPr>
        <w:pStyle w:val="05"/>
        <w:numPr>
          <w:ilvl w:val="1"/>
          <w:numId w:val="36"/>
        </w:numPr>
        <w:ind w:firstLine="482"/>
        <w:rPr>
          <w:b/>
          <w:bCs/>
          <w:lang w:val="zh-CN"/>
        </w:rPr>
      </w:pPr>
      <w:r>
        <w:rPr>
          <w:rFonts w:hint="eastAsia"/>
          <w:b/>
          <w:bCs/>
          <w:lang w:val="zh-CN"/>
        </w:rPr>
        <w:t>提供与其他供应商之间，单位负责人不为同一人</w:t>
      </w:r>
      <w:r>
        <w:rPr>
          <w:rFonts w:hint="eastAsia"/>
          <w:b/>
          <w:bCs/>
        </w:rPr>
        <w:t>或者</w:t>
      </w:r>
      <w:r>
        <w:rPr>
          <w:rFonts w:hint="eastAsia"/>
          <w:b/>
          <w:bCs/>
          <w:lang w:val="zh-CN"/>
        </w:rPr>
        <w:t>不存在直接控股、管理关系的承诺函；</w:t>
      </w:r>
    </w:p>
    <w:p w:rsidR="00B922C6" w:rsidRDefault="0022382B" w:rsidP="00FE48F9">
      <w:pPr>
        <w:pStyle w:val="05"/>
        <w:numPr>
          <w:ilvl w:val="1"/>
          <w:numId w:val="36"/>
        </w:numPr>
        <w:ind w:firstLine="482"/>
        <w:rPr>
          <w:b/>
          <w:bCs/>
          <w:lang w:val="zh-CN"/>
        </w:rPr>
      </w:pPr>
      <w:r>
        <w:rPr>
          <w:rFonts w:hint="eastAsia"/>
          <w:b/>
          <w:bCs/>
          <w:lang w:val="zh-CN"/>
        </w:rPr>
        <w:t>提供未参加过本项目整体设计、规范编制或者项目管理、监理、检测等服务的承诺函；</w:t>
      </w:r>
    </w:p>
    <w:p w:rsidR="00B922C6" w:rsidRDefault="0022382B" w:rsidP="00FE48F9">
      <w:pPr>
        <w:pStyle w:val="05"/>
        <w:numPr>
          <w:ilvl w:val="1"/>
          <w:numId w:val="36"/>
        </w:numPr>
        <w:ind w:firstLine="482"/>
        <w:rPr>
          <w:b/>
          <w:bCs/>
        </w:rPr>
      </w:pPr>
      <w:r>
        <w:rPr>
          <w:rFonts w:hint="eastAsia"/>
          <w:b/>
          <w:bCs/>
        </w:rPr>
        <w:t>供应商不得为“信用中国”网站(www.creditchina.gov.cn)中列入失信被执行人和重大税收违法案件当事人名单的供应商，不得为“中国政府采购网”(www.ccgp.gov.cn)采购严重违法失信行为记录名单中被相关部门禁止参加采购活动的供应商(处罚决定规定的时间和地域范围内)；</w:t>
      </w:r>
    </w:p>
    <w:p w:rsidR="00B922C6" w:rsidRDefault="0022382B">
      <w:pPr>
        <w:pStyle w:val="022"/>
      </w:pPr>
      <w:r>
        <w:rPr>
          <w:rFonts w:hint="eastAsia"/>
        </w:rPr>
        <w:t>采购代理机构通过“信用中国”网站、“中国政府采购网”等渠道对供应商进行信用记录查询，并将查询记录存档。凡被列入失信被执行人、重大税收违法案件当事人名单、采购严重违法失信行为记录名单的，视为存在不良信用记录，参与本项目的将被拒绝；</w:t>
      </w:r>
    </w:p>
    <w:p w:rsidR="00B922C6" w:rsidRDefault="0022382B" w:rsidP="00FE48F9">
      <w:pPr>
        <w:pStyle w:val="032"/>
        <w:ind w:firstLine="482"/>
      </w:pPr>
      <w:r>
        <w:rPr>
          <w:rFonts w:hint="eastAsia"/>
        </w:rPr>
        <w:t>注：企业参与磋商时无需对此条进行响应，非企业参与磋商时由供应商在响应文件中自行提供承诺函，格式自拟。</w:t>
      </w:r>
    </w:p>
    <w:p w:rsidR="00B922C6" w:rsidRDefault="0022382B" w:rsidP="00FE48F9">
      <w:pPr>
        <w:pStyle w:val="05"/>
        <w:numPr>
          <w:ilvl w:val="1"/>
          <w:numId w:val="36"/>
        </w:numPr>
        <w:ind w:firstLine="482"/>
        <w:rPr>
          <w:b/>
          <w:bCs/>
        </w:rPr>
      </w:pPr>
      <w:r>
        <w:rPr>
          <w:rFonts w:hint="eastAsia"/>
          <w:b/>
          <w:bCs/>
        </w:rPr>
        <w:t>法定代表人/单位负责人授权书原件；</w:t>
      </w:r>
    </w:p>
    <w:p w:rsidR="00B922C6" w:rsidRDefault="0022382B" w:rsidP="00FE48F9">
      <w:pPr>
        <w:pStyle w:val="032"/>
        <w:ind w:firstLine="482"/>
      </w:pPr>
      <w:r>
        <w:rPr>
          <w:rFonts w:hint="eastAsia"/>
        </w:rPr>
        <w:t>注：①附法定代表人/单位负责人和被授权人身份证正反面复印件；②法定代表人/单位</w:t>
      </w:r>
      <w:r>
        <w:rPr>
          <w:rFonts w:hint="eastAsia"/>
        </w:rPr>
        <w:lastRenderedPageBreak/>
        <w:t>负责人亲自参与磋商时不需要提供。</w:t>
      </w:r>
    </w:p>
    <w:p w:rsidR="00B922C6" w:rsidRDefault="0022382B" w:rsidP="00FE48F9">
      <w:pPr>
        <w:pStyle w:val="05"/>
        <w:numPr>
          <w:ilvl w:val="1"/>
          <w:numId w:val="36"/>
        </w:numPr>
        <w:ind w:firstLine="482"/>
        <w:rPr>
          <w:b/>
          <w:bCs/>
        </w:rPr>
      </w:pPr>
      <w:r>
        <w:rPr>
          <w:rFonts w:hint="eastAsia"/>
          <w:b/>
          <w:bCs/>
        </w:rPr>
        <w:t>法定代表人/单位负责人证明书；</w:t>
      </w:r>
    </w:p>
    <w:p w:rsidR="00B922C6" w:rsidRDefault="0022382B" w:rsidP="00FE48F9">
      <w:pPr>
        <w:pStyle w:val="032"/>
        <w:ind w:firstLine="482"/>
      </w:pPr>
      <w:r>
        <w:rPr>
          <w:rFonts w:hint="eastAsia"/>
        </w:rPr>
        <w:t>注：①附法定代表人/单位负责人身份证正反面复印件；②法定代表人/单位负责人亲自参加磋商时提供本证明书。</w:t>
      </w:r>
    </w:p>
    <w:p w:rsidR="00B922C6" w:rsidRDefault="0022382B" w:rsidP="00FE48F9">
      <w:pPr>
        <w:pStyle w:val="05"/>
        <w:numPr>
          <w:ilvl w:val="1"/>
          <w:numId w:val="36"/>
        </w:numPr>
        <w:ind w:firstLine="482"/>
        <w:rPr>
          <w:b/>
          <w:bCs/>
        </w:rPr>
      </w:pPr>
      <w:r>
        <w:rPr>
          <w:rFonts w:hint="eastAsia"/>
          <w:b/>
          <w:bCs/>
        </w:rPr>
        <w:t>法律、</w:t>
      </w:r>
      <w:hyperlink r:id="rId17" w:tgtFrame="_blank" w:history="1">
        <w:r>
          <w:rPr>
            <w:rFonts w:hint="eastAsia"/>
            <w:b/>
            <w:bCs/>
          </w:rPr>
          <w:t>行政法</w:t>
        </w:r>
      </w:hyperlink>
      <w:r>
        <w:rPr>
          <w:rFonts w:hint="eastAsia"/>
          <w:b/>
          <w:bCs/>
        </w:rPr>
        <w:t>规规定的其他条件的证明材料；</w:t>
      </w:r>
    </w:p>
    <w:p w:rsidR="00B922C6" w:rsidRDefault="0022382B">
      <w:pPr>
        <w:pStyle w:val="022"/>
      </w:pPr>
      <w:r>
        <w:rPr>
          <w:rFonts w:hint="eastAsia"/>
        </w:rPr>
        <w:t>提供符合法律、</w:t>
      </w:r>
      <w:hyperlink r:id="rId18" w:tgtFrame="_blank" w:history="1">
        <w:r>
          <w:rPr>
            <w:rFonts w:hint="eastAsia"/>
          </w:rPr>
          <w:t>行政法</w:t>
        </w:r>
      </w:hyperlink>
      <w:r>
        <w:rPr>
          <w:rFonts w:hint="eastAsia"/>
        </w:rPr>
        <w:t>规规定的其他条件的承诺函。</w:t>
      </w:r>
    </w:p>
    <w:p w:rsidR="00B922C6" w:rsidRDefault="0022382B" w:rsidP="00FE48F9">
      <w:pPr>
        <w:pStyle w:val="032"/>
        <w:ind w:firstLine="482"/>
      </w:pPr>
      <w:r>
        <w:rPr>
          <w:rFonts w:hint="eastAsia"/>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rsidR="00B922C6" w:rsidRDefault="0022382B" w:rsidP="00FE48F9">
      <w:pPr>
        <w:pStyle w:val="032"/>
        <w:ind w:firstLine="482"/>
      </w:pPr>
      <w:r>
        <w:rPr>
          <w:rFonts w:hint="eastAsia"/>
        </w:rPr>
        <w:t>②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rsidR="00B922C6" w:rsidRDefault="0022382B" w:rsidP="00FE48F9">
      <w:pPr>
        <w:pStyle w:val="032"/>
        <w:ind w:firstLine="482"/>
      </w:pPr>
      <w:r>
        <w:rPr>
          <w:rFonts w:hint="eastAsia"/>
        </w:rPr>
        <w:t>③供应商在前三年采购合同履约过程中及其他经营活动履约过程中未依法履约被有关部门处理的，不能认定为具有良好的商业信誉。若提供虚假承诺将被视为虚假响应，取消成交资格。</w:t>
      </w:r>
    </w:p>
    <w:p w:rsidR="00B922C6" w:rsidRDefault="0022382B" w:rsidP="00FE48F9">
      <w:pPr>
        <w:pStyle w:val="032"/>
        <w:ind w:firstLine="482"/>
      </w:pPr>
      <w:r>
        <w:rPr>
          <w:rFonts w:hint="eastAsia"/>
        </w:rPr>
        <w:t>④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rsidR="00B922C6" w:rsidRDefault="00DE6001" w:rsidP="00FE48F9">
      <w:pPr>
        <w:pStyle w:val="032"/>
        <w:ind w:firstLine="482"/>
      </w:pPr>
      <w:r>
        <w:rPr>
          <w:rFonts w:hint="eastAsia"/>
        </w:rPr>
        <w:fldChar w:fldCharType="begin"/>
      </w:r>
      <w:r w:rsidR="0022382B">
        <w:rPr>
          <w:rFonts w:hint="eastAsia"/>
        </w:rPr>
        <w:instrText xml:space="preserve"> = 5 \* GB3 \* MERGEFORMAT </w:instrText>
      </w:r>
      <w:r>
        <w:rPr>
          <w:rFonts w:hint="eastAsia"/>
        </w:rPr>
        <w:fldChar w:fldCharType="separate"/>
      </w:r>
      <w:r w:rsidR="0022382B">
        <w:rPr>
          <w:rFonts w:hint="eastAsia"/>
        </w:rPr>
        <w:t>⑤</w:t>
      </w:r>
      <w:r>
        <w:rPr>
          <w:rFonts w:hint="eastAsia"/>
        </w:rPr>
        <w:fldChar w:fldCharType="end"/>
      </w:r>
      <w:r w:rsidR="0022382B">
        <w:rPr>
          <w:rFonts w:hint="eastAsia"/>
        </w:rPr>
        <w:t>供应商应对其所提供的资格证明材料来源的合法性、真实性承担法律责任。</w:t>
      </w:r>
    </w:p>
    <w:p w:rsidR="00B922C6" w:rsidRDefault="00DE6001" w:rsidP="00FE48F9">
      <w:pPr>
        <w:pStyle w:val="032"/>
        <w:ind w:firstLine="482"/>
      </w:pPr>
      <w:r>
        <w:rPr>
          <w:rFonts w:hint="eastAsia"/>
        </w:rPr>
        <w:fldChar w:fldCharType="begin"/>
      </w:r>
      <w:r w:rsidR="0022382B">
        <w:rPr>
          <w:rFonts w:hint="eastAsia"/>
        </w:rPr>
        <w:instrText xml:space="preserve"> = 6 \* GB3 \* MERGEFORMAT </w:instrText>
      </w:r>
      <w:r>
        <w:rPr>
          <w:rFonts w:hint="eastAsia"/>
        </w:rPr>
        <w:fldChar w:fldCharType="separate"/>
      </w:r>
      <w:r w:rsidR="0022382B">
        <w:rPr>
          <w:rFonts w:hint="eastAsia"/>
        </w:rPr>
        <w:t>⑥</w:t>
      </w:r>
      <w:r>
        <w:rPr>
          <w:rFonts w:hint="eastAsia"/>
        </w:rPr>
        <w:fldChar w:fldCharType="end"/>
      </w:r>
      <w:r w:rsidR="0022382B">
        <w:rPr>
          <w:rFonts w:hint="eastAsia"/>
        </w:rPr>
        <w:t>以上承诺及声明函可参照第五章响应文件格式“承诺及声明函”格式或自拟格式填写均有效。</w:t>
      </w:r>
    </w:p>
    <w:p w:rsidR="00B922C6" w:rsidRDefault="00DE6001" w:rsidP="00FE48F9">
      <w:pPr>
        <w:pStyle w:val="032"/>
        <w:ind w:firstLine="482"/>
      </w:pPr>
      <w:r>
        <w:rPr>
          <w:rFonts w:hint="eastAsia"/>
        </w:rPr>
        <w:fldChar w:fldCharType="begin"/>
      </w:r>
      <w:r w:rsidR="0022382B">
        <w:rPr>
          <w:rFonts w:hint="eastAsia"/>
        </w:rPr>
        <w:instrText xml:space="preserve"> = 7 \* GB3 \* MERGEFORMAT </w:instrText>
      </w:r>
      <w:r>
        <w:rPr>
          <w:rFonts w:hint="eastAsia"/>
        </w:rPr>
        <w:fldChar w:fldCharType="separate"/>
      </w:r>
      <w:r w:rsidR="0022382B">
        <w:rPr>
          <w:rFonts w:hint="eastAsia"/>
        </w:rPr>
        <w:t>⑦</w:t>
      </w:r>
      <w:r>
        <w:rPr>
          <w:rFonts w:hint="eastAsia"/>
        </w:rPr>
        <w:fldChar w:fldCharType="end"/>
      </w:r>
      <w:r w:rsidR="0022382B">
        <w:rPr>
          <w:rFonts w:hint="eastAsia"/>
        </w:rPr>
        <w:t>本章要求提供的相关证明材料应当与应当结合采购项目具体情况和供应商的组织机构性质确定，不得一概而论。</w:t>
      </w:r>
    </w:p>
    <w:p w:rsidR="00B922C6" w:rsidRDefault="00B922C6">
      <w:pPr>
        <w:pStyle w:val="01"/>
      </w:pPr>
    </w:p>
    <w:p w:rsidR="00B922C6" w:rsidRDefault="0022382B" w:rsidP="00FE48F9">
      <w:pPr>
        <w:pStyle w:val="14"/>
        <w:numPr>
          <w:ilvl w:val="0"/>
          <w:numId w:val="35"/>
        </w:numPr>
        <w:spacing w:before="120" w:after="120"/>
      </w:pPr>
      <w:r>
        <w:rPr>
          <w:rFonts w:hint="eastAsia"/>
        </w:rPr>
        <w:br w:type="page"/>
      </w:r>
      <w:bookmarkStart w:id="244" w:name="_Toc31730"/>
      <w:bookmarkEnd w:id="243"/>
      <w:r>
        <w:rPr>
          <w:rFonts w:asciiTheme="minorEastAsia" w:eastAsiaTheme="minorEastAsia" w:hAnsiTheme="minorEastAsia" w:cstheme="minorEastAsia" w:hint="eastAsia"/>
          <w:color w:val="000000"/>
          <w:szCs w:val="36"/>
        </w:rPr>
        <w:lastRenderedPageBreak/>
        <w:t>采购项目技术、服务、合同内容条款及商务要求</w:t>
      </w:r>
      <w:bookmarkEnd w:id="244"/>
    </w:p>
    <w:p w:rsidR="00B922C6" w:rsidRDefault="0022382B" w:rsidP="00FE48F9">
      <w:pPr>
        <w:pStyle w:val="15"/>
        <w:ind w:firstLine="482"/>
      </w:pPr>
      <w:bookmarkStart w:id="245" w:name="_Toc29518"/>
      <w:bookmarkStart w:id="246" w:name="_Toc487393124"/>
      <w:bookmarkStart w:id="247" w:name="_Toc4508"/>
      <w:bookmarkStart w:id="248" w:name="_Toc27469"/>
      <w:bookmarkStart w:id="249" w:name="_Toc28932"/>
      <w:bookmarkStart w:id="250" w:name="_Toc1684"/>
      <w:bookmarkStart w:id="251" w:name="_Toc307564899"/>
      <w:bookmarkStart w:id="252" w:name="_Toc32159"/>
      <w:bookmarkStart w:id="253" w:name="_Toc307501157"/>
      <w:bookmarkStart w:id="254" w:name="_Toc308084648"/>
      <w:bookmarkStart w:id="255" w:name="_Toc309897566"/>
      <w:bookmarkStart w:id="256" w:name="_Toc1839"/>
      <w:bookmarkStart w:id="257" w:name="_Toc217446060"/>
      <w:bookmarkStart w:id="258" w:name="_Toc29864"/>
      <w:bookmarkStart w:id="259" w:name="_Toc217446099"/>
      <w:bookmarkStart w:id="260" w:name="_Toc1541"/>
      <w:bookmarkStart w:id="261" w:name="_Toc23360"/>
      <w:bookmarkStart w:id="262" w:name="_Toc319440192"/>
      <w:bookmarkStart w:id="263" w:name="_Toc308188201"/>
      <w:bookmarkStart w:id="264" w:name="_Toc319439948"/>
      <w:bookmarkStart w:id="265" w:name="_Toc327196343"/>
      <w:bookmarkStart w:id="266" w:name="_Toc12025"/>
      <w:r>
        <w:rPr>
          <w:rFonts w:hint="eastAsia"/>
        </w:rPr>
        <w:t>工程概况</w:t>
      </w:r>
      <w:bookmarkEnd w:id="245"/>
      <w:bookmarkEnd w:id="246"/>
      <w:bookmarkEnd w:id="247"/>
    </w:p>
    <w:p w:rsidR="00B922C6" w:rsidRDefault="0022382B">
      <w:pPr>
        <w:pStyle w:val="022"/>
      </w:pPr>
      <w:bookmarkStart w:id="267" w:name="_Toc237969084"/>
      <w:bookmarkStart w:id="268" w:name="_Toc202769343"/>
      <w:bookmarkStart w:id="269" w:name="_Toc222988507"/>
      <w:bookmarkStart w:id="270" w:name="_Toc232226874"/>
      <w:bookmarkStart w:id="271" w:name="_Toc206531674"/>
      <w:bookmarkStart w:id="272" w:name="_Toc222915905"/>
      <w:bookmarkStart w:id="273" w:name="_Toc222910130"/>
      <w:bookmarkStart w:id="274" w:name="_Toc232226810"/>
      <w:r>
        <w:rPr>
          <w:rFonts w:hint="eastAsia"/>
        </w:rPr>
        <w:t>本工程为宜宾市妇幼保健计划生育服务中心病</w:t>
      </w:r>
      <w:r w:rsidR="00A85584">
        <w:rPr>
          <w:rFonts w:hint="eastAsia"/>
        </w:rPr>
        <w:t>理</w:t>
      </w:r>
      <w:r>
        <w:rPr>
          <w:rFonts w:hint="eastAsia"/>
        </w:rPr>
        <w:t>科及信息科机房屋面零星维修改造工程，具体内容详见工程量清单。</w:t>
      </w:r>
    </w:p>
    <w:p w:rsidR="00B922C6" w:rsidRDefault="0022382B" w:rsidP="00FE48F9">
      <w:pPr>
        <w:pStyle w:val="15"/>
        <w:ind w:firstLine="482"/>
      </w:pPr>
      <w:bookmarkStart w:id="275" w:name="_Toc28651"/>
      <w:bookmarkStart w:id="276" w:name="_Toc19254"/>
      <w:bookmarkStart w:id="277" w:name="_Toc487393125"/>
      <w:bookmarkStart w:id="278" w:name="_Toc168104491"/>
      <w:bookmarkStart w:id="279" w:name="_Toc168122979"/>
      <w:bookmarkStart w:id="280" w:name="_Toc167882036"/>
      <w:bookmarkStart w:id="281" w:name="_Toc206531678"/>
      <w:bookmarkStart w:id="282" w:name="_Toc232226814"/>
      <w:bookmarkStart w:id="283" w:name="_Toc222910134"/>
      <w:bookmarkStart w:id="284" w:name="_Toc222988511"/>
      <w:bookmarkStart w:id="285" w:name="_Toc232226878"/>
      <w:bookmarkStart w:id="286" w:name="_Toc237969088"/>
      <w:bookmarkStart w:id="287" w:name="_Toc202769347"/>
      <w:bookmarkStart w:id="288" w:name="_Toc222915909"/>
      <w:bookmarkEnd w:id="267"/>
      <w:bookmarkEnd w:id="268"/>
      <w:bookmarkEnd w:id="269"/>
      <w:bookmarkEnd w:id="270"/>
      <w:bookmarkEnd w:id="271"/>
      <w:bookmarkEnd w:id="272"/>
      <w:bookmarkEnd w:id="273"/>
      <w:bookmarkEnd w:id="274"/>
      <w:r>
        <w:rPr>
          <w:rFonts w:hint="eastAsia"/>
        </w:rPr>
        <w:t>建设业主</w:t>
      </w:r>
      <w:bookmarkEnd w:id="275"/>
      <w:bookmarkEnd w:id="276"/>
      <w:bookmarkEnd w:id="277"/>
    </w:p>
    <w:p w:rsidR="00B922C6" w:rsidRDefault="0022382B">
      <w:pPr>
        <w:pStyle w:val="022"/>
      </w:pPr>
      <w:r>
        <w:rPr>
          <w:rFonts w:hint="eastAsia"/>
        </w:rPr>
        <w:t>宜宾市妇幼保健计划生育服务中心</w:t>
      </w:r>
    </w:p>
    <w:p w:rsidR="00B922C6" w:rsidRDefault="0022382B" w:rsidP="00FE48F9">
      <w:pPr>
        <w:pStyle w:val="15"/>
        <w:ind w:firstLine="482"/>
      </w:pPr>
      <w:bookmarkStart w:id="289" w:name="_Toc31225"/>
      <w:bookmarkStart w:id="290" w:name="_Toc18698"/>
      <w:bookmarkStart w:id="291" w:name="_Toc487393126"/>
      <w:bookmarkStart w:id="292" w:name="_Toc237969083"/>
      <w:bookmarkStart w:id="293" w:name="_Toc232226809"/>
      <w:bookmarkStart w:id="294" w:name="_Toc232226873"/>
      <w:bookmarkStart w:id="295" w:name="_Toc168122980"/>
      <w:bookmarkStart w:id="296" w:name="_Toc167882037"/>
      <w:bookmarkStart w:id="297" w:name="_Toc168104492"/>
      <w:bookmarkEnd w:id="278"/>
      <w:bookmarkEnd w:id="279"/>
      <w:bookmarkEnd w:id="280"/>
      <w:r>
        <w:rPr>
          <w:rFonts w:hint="eastAsia"/>
        </w:rPr>
        <w:t>工程建设内容及规模</w:t>
      </w:r>
      <w:bookmarkEnd w:id="289"/>
      <w:bookmarkEnd w:id="290"/>
      <w:bookmarkEnd w:id="291"/>
      <w:bookmarkEnd w:id="292"/>
      <w:bookmarkEnd w:id="293"/>
      <w:bookmarkEnd w:id="294"/>
    </w:p>
    <w:p w:rsidR="00B922C6" w:rsidRDefault="0022382B">
      <w:pPr>
        <w:pStyle w:val="022"/>
      </w:pPr>
      <w:r>
        <w:rPr>
          <w:rFonts w:hint="eastAsia"/>
        </w:rPr>
        <w:t>具体详见工程量清单</w:t>
      </w:r>
    </w:p>
    <w:p w:rsidR="00B922C6" w:rsidRDefault="0022382B" w:rsidP="00FE48F9">
      <w:pPr>
        <w:pStyle w:val="15"/>
        <w:ind w:firstLine="482"/>
      </w:pPr>
      <w:bookmarkStart w:id="298" w:name="_Toc11190"/>
      <w:bookmarkStart w:id="299" w:name="_Toc12364"/>
      <w:bookmarkEnd w:id="281"/>
      <w:bookmarkEnd w:id="282"/>
      <w:bookmarkEnd w:id="283"/>
      <w:bookmarkEnd w:id="284"/>
      <w:bookmarkEnd w:id="285"/>
      <w:bookmarkEnd w:id="286"/>
      <w:bookmarkEnd w:id="287"/>
      <w:bookmarkEnd w:id="288"/>
      <w:bookmarkEnd w:id="295"/>
      <w:bookmarkEnd w:id="296"/>
      <w:bookmarkEnd w:id="297"/>
      <w:r>
        <w:rPr>
          <w:rFonts w:hint="eastAsia"/>
        </w:rPr>
        <w:t>工程范围</w:t>
      </w:r>
      <w:bookmarkEnd w:id="298"/>
      <w:bookmarkEnd w:id="299"/>
    </w:p>
    <w:p w:rsidR="00B922C6" w:rsidRDefault="0022382B">
      <w:pPr>
        <w:pStyle w:val="022"/>
      </w:pPr>
      <w:r>
        <w:rPr>
          <w:rFonts w:hint="eastAsia"/>
        </w:rPr>
        <w:t>本项目工程内容包括：天棚加固、屋面木基层、原有彩钢板墙拆除、原有铝扣板吊顶拆除、型材屋面、彩色涂层钢板屋面、夹芯板等内容，具体详见《工程量清单》。</w:t>
      </w:r>
    </w:p>
    <w:p w:rsidR="00B922C6" w:rsidRDefault="0022382B" w:rsidP="00FE48F9">
      <w:pPr>
        <w:pStyle w:val="15"/>
        <w:ind w:firstLine="482"/>
      </w:pPr>
      <w:bookmarkStart w:id="300" w:name="_Toc22574"/>
      <w:bookmarkStart w:id="301" w:name="_Toc6919"/>
      <w:r>
        <w:rPr>
          <w:rFonts w:hint="eastAsia"/>
        </w:rPr>
        <w:t>工程量清单和施工图纸属于本文件的组成部分：另册</w:t>
      </w:r>
      <w:bookmarkEnd w:id="300"/>
      <w:r>
        <w:rPr>
          <w:rFonts w:hint="eastAsia"/>
        </w:rPr>
        <w:t>。</w:t>
      </w:r>
      <w:bookmarkEnd w:id="301"/>
    </w:p>
    <w:p w:rsidR="00B922C6" w:rsidRDefault="0022382B" w:rsidP="00FE48F9">
      <w:pPr>
        <w:pStyle w:val="15"/>
        <w:ind w:firstLine="482"/>
      </w:pPr>
      <w:bookmarkStart w:id="302" w:name="_Toc30328"/>
      <w:bookmarkStart w:id="303" w:name="_Toc8907"/>
      <w:r>
        <w:rPr>
          <w:rFonts w:hint="eastAsia"/>
        </w:rPr>
        <w:t>履约时间：</w:t>
      </w:r>
      <w:bookmarkEnd w:id="302"/>
      <w:r>
        <w:rPr>
          <w:rFonts w:asciiTheme="minorEastAsia" w:eastAsiaTheme="minorEastAsia" w:hAnsiTheme="minorEastAsia" w:cstheme="minorEastAsia" w:hint="eastAsia"/>
          <w:bCs/>
        </w:rPr>
        <w:t>采购合同签订生效之日起10个日历天内按采购人要求的方式完成履约</w:t>
      </w:r>
      <w:r>
        <w:rPr>
          <w:rFonts w:hint="eastAsia"/>
        </w:rPr>
        <w:t>。</w:t>
      </w:r>
      <w:bookmarkEnd w:id="303"/>
    </w:p>
    <w:p w:rsidR="00B922C6" w:rsidRDefault="0022382B" w:rsidP="00FE48F9">
      <w:pPr>
        <w:pStyle w:val="15"/>
        <w:ind w:firstLine="482"/>
      </w:pPr>
      <w:bookmarkStart w:id="304" w:name="_Toc30538"/>
      <w:bookmarkStart w:id="305" w:name="_Toc5944"/>
      <w:r>
        <w:rPr>
          <w:rFonts w:hint="eastAsia"/>
        </w:rPr>
        <w:t>服务要求</w:t>
      </w:r>
      <w:bookmarkEnd w:id="304"/>
      <w:bookmarkEnd w:id="305"/>
    </w:p>
    <w:p w:rsidR="00B922C6" w:rsidRDefault="0022382B" w:rsidP="00FE48F9">
      <w:pPr>
        <w:pStyle w:val="05"/>
        <w:numPr>
          <w:ilvl w:val="1"/>
          <w:numId w:val="37"/>
        </w:numPr>
        <w:ind w:firstLine="480"/>
      </w:pPr>
      <w:r>
        <w:rPr>
          <w:rFonts w:hint="eastAsia"/>
        </w:rPr>
        <w:t>报价要求：详见第五章中《已标价的工程量清单》备注内容。</w:t>
      </w:r>
    </w:p>
    <w:p w:rsidR="00B922C6" w:rsidRDefault="0022382B" w:rsidP="00FE48F9">
      <w:pPr>
        <w:pStyle w:val="05"/>
        <w:numPr>
          <w:ilvl w:val="1"/>
          <w:numId w:val="37"/>
        </w:numPr>
        <w:ind w:firstLine="482"/>
      </w:pPr>
      <w:r>
        <w:rPr>
          <w:rFonts w:asciiTheme="minorEastAsia" w:eastAsiaTheme="minorEastAsia" w:hAnsiTheme="minorEastAsia" w:cstheme="minorEastAsia" w:hint="eastAsia"/>
          <w:b/>
        </w:rPr>
        <w:t>★</w:t>
      </w:r>
      <w:r>
        <w:rPr>
          <w:rFonts w:hint="eastAsia"/>
        </w:rPr>
        <w:t>如果承包人无故拖延工程超过完工日期，逾期每日扣成交金额1%的违约金，并且采购人有权无条件解除合同，并要求供应商赔偿一切损失</w:t>
      </w:r>
      <w:r>
        <w:rPr>
          <w:rFonts w:asciiTheme="minorEastAsia" w:eastAsiaTheme="minorEastAsia" w:hAnsiTheme="minorEastAsia" w:cstheme="minorEastAsia" w:hint="eastAsia"/>
          <w:color w:val="000000"/>
        </w:rPr>
        <w:t>(供应商在响应文件中提供承诺函)</w:t>
      </w:r>
      <w:r>
        <w:rPr>
          <w:rFonts w:hint="eastAsia"/>
        </w:rPr>
        <w:t>。</w:t>
      </w:r>
    </w:p>
    <w:p w:rsidR="00B922C6" w:rsidRDefault="0022382B" w:rsidP="00FE48F9">
      <w:pPr>
        <w:pStyle w:val="05"/>
        <w:numPr>
          <w:ilvl w:val="1"/>
          <w:numId w:val="37"/>
        </w:numPr>
        <w:ind w:firstLine="482"/>
      </w:pPr>
      <w:r>
        <w:rPr>
          <w:rFonts w:asciiTheme="minorEastAsia" w:eastAsiaTheme="minorEastAsia" w:hAnsiTheme="minorEastAsia" w:cstheme="minorEastAsia" w:hint="eastAsia"/>
          <w:b/>
        </w:rPr>
        <w:t>★</w:t>
      </w:r>
      <w:r>
        <w:rPr>
          <w:rFonts w:hint="eastAsia"/>
        </w:rPr>
        <w:t>质保期：不少于一年，质保期内须对本项目免费维修维护</w:t>
      </w:r>
      <w:r>
        <w:rPr>
          <w:rFonts w:asciiTheme="minorEastAsia" w:eastAsiaTheme="minorEastAsia" w:hAnsiTheme="minorEastAsia" w:cstheme="minorEastAsia" w:hint="eastAsia"/>
          <w:color w:val="000000"/>
        </w:rPr>
        <w:t>(供应商在响应文件中提供承诺函)</w:t>
      </w:r>
      <w:r>
        <w:rPr>
          <w:rFonts w:hint="eastAsia"/>
        </w:rPr>
        <w:t>。</w:t>
      </w:r>
    </w:p>
    <w:p w:rsidR="00B922C6" w:rsidRDefault="0022382B" w:rsidP="00FE48F9">
      <w:pPr>
        <w:pStyle w:val="05"/>
        <w:numPr>
          <w:ilvl w:val="1"/>
          <w:numId w:val="37"/>
        </w:numPr>
        <w:ind w:firstLine="480"/>
      </w:pPr>
      <w:r>
        <w:rPr>
          <w:rFonts w:hint="eastAsia"/>
        </w:rPr>
        <w:t>售后服务要求：</w:t>
      </w:r>
    </w:p>
    <w:p w:rsidR="00B922C6" w:rsidRDefault="0022382B">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1.供应商应有完善的技术支持与服务体系，专人负责与采购人联系售后服务事宜，必要的售后机具配置、具有专门的服务电话，并能提供本地化服务。</w:t>
      </w:r>
    </w:p>
    <w:p w:rsidR="00B922C6" w:rsidRDefault="0022382B">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质保期内出现质量问题，成交供应商在接到通知后4小时内响应到场，24小时内完成维修或更换，并承担维修调换费用(认为因素除外和特殊情况以双方协商的时间为准)；如因采购人原因或认为损坏造成的问题，成交供应商应积极配合处理，相关费用由采购人承担。</w:t>
      </w:r>
    </w:p>
    <w:p w:rsidR="00B922C6" w:rsidRDefault="0022382B">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3.提供7×24小时的技术支持服务，配置专门固定的售后服务电话。故障问题解决后24小时内，向采购人提交问题处理报告，说明问题种类、问题原因、问题解决中使用的方法及造成的损失等情况。</w:t>
      </w:r>
    </w:p>
    <w:p w:rsidR="00B922C6" w:rsidRDefault="0022382B">
      <w:pPr>
        <w:spacing w:line="420" w:lineRule="exact"/>
        <w:ind w:firstLineChars="200" w:firstLine="480"/>
      </w:pPr>
      <w:r>
        <w:rPr>
          <w:rFonts w:asciiTheme="minorEastAsia" w:eastAsiaTheme="minorEastAsia" w:hAnsiTheme="minorEastAsia" w:cstheme="minorEastAsia" w:hint="eastAsia"/>
        </w:rPr>
        <w:t>4.供应商针对本项目提供的其他有利于项目售后保障措施</w:t>
      </w:r>
      <w:r>
        <w:rPr>
          <w:rFonts w:hint="eastAsia"/>
        </w:rPr>
        <w:t>。</w:t>
      </w:r>
    </w:p>
    <w:p w:rsidR="00B922C6" w:rsidRDefault="0022382B" w:rsidP="00FE48F9">
      <w:pPr>
        <w:pStyle w:val="05"/>
        <w:numPr>
          <w:ilvl w:val="1"/>
          <w:numId w:val="37"/>
        </w:numPr>
        <w:ind w:firstLine="482"/>
        <w:rPr>
          <w:b/>
          <w:bCs/>
        </w:rPr>
      </w:pPr>
      <w:r>
        <w:rPr>
          <w:rFonts w:hint="eastAsia"/>
          <w:b/>
          <w:bCs/>
        </w:rPr>
        <w:t>项目经理、技术负责人针对本项目须压证(职称证书和专业证书)施工。</w:t>
      </w:r>
    </w:p>
    <w:p w:rsidR="00B922C6" w:rsidRDefault="0022382B" w:rsidP="00FE48F9">
      <w:pPr>
        <w:pStyle w:val="05"/>
        <w:numPr>
          <w:ilvl w:val="1"/>
          <w:numId w:val="37"/>
        </w:numPr>
        <w:ind w:firstLine="482"/>
        <w:rPr>
          <w:b/>
          <w:bCs/>
        </w:rPr>
      </w:pPr>
      <w:r>
        <w:rPr>
          <w:rFonts w:hint="eastAsia"/>
          <w:b/>
          <w:bCs/>
        </w:rPr>
        <w:t>本项目所有工程安全责任(含事故)由成交供应商全部承担，与采购人无关，成交供</w:t>
      </w:r>
      <w:r>
        <w:rPr>
          <w:rFonts w:hint="eastAsia"/>
          <w:b/>
          <w:bCs/>
        </w:rPr>
        <w:lastRenderedPageBreak/>
        <w:t>应商在进场后须严格按照相关规范要求进行施工，并无条件遵从监理单位提出的科学、规范、合理意见。</w:t>
      </w:r>
    </w:p>
    <w:p w:rsidR="00B922C6" w:rsidRDefault="0022382B" w:rsidP="00FE48F9">
      <w:pPr>
        <w:pStyle w:val="05"/>
        <w:numPr>
          <w:ilvl w:val="1"/>
          <w:numId w:val="37"/>
        </w:numPr>
        <w:ind w:firstLine="482"/>
        <w:rPr>
          <w:b/>
          <w:bCs/>
        </w:rPr>
      </w:pPr>
      <w:r>
        <w:rPr>
          <w:rFonts w:hint="eastAsia"/>
          <w:b/>
          <w:bCs/>
        </w:rPr>
        <w:t>成交供应商(施工单位)在施工过程中无条件接受监理单位的监督、检查、审核和技术指导，施工单位作为总承包有义务无条件完成采购人提出的与施工相关的增加项目(费用以造价清单或审核依据为准)。</w:t>
      </w:r>
    </w:p>
    <w:p w:rsidR="00B922C6" w:rsidRDefault="0022382B">
      <w:pPr>
        <w:ind w:rightChars="-24" w:right="-58" w:firstLineChars="200" w:firstLine="482"/>
        <w:outlineLvl w:val="1"/>
        <w:rPr>
          <w:rFonts w:asciiTheme="minorEastAsia" w:eastAsiaTheme="minorEastAsia" w:hAnsiTheme="minorEastAsia" w:cstheme="minorEastAsia"/>
          <w:b/>
          <w:bCs/>
        </w:rPr>
      </w:pPr>
      <w:bookmarkStart w:id="306" w:name="_Toc12184"/>
      <w:bookmarkStart w:id="307" w:name="_Toc7430"/>
      <w:bookmarkStart w:id="308" w:name="_Toc9203"/>
      <w:r>
        <w:rPr>
          <w:rFonts w:asciiTheme="minorEastAsia" w:eastAsiaTheme="minorEastAsia" w:hAnsiTheme="minorEastAsia" w:cstheme="minorEastAsia" w:hint="eastAsia"/>
          <w:b/>
          <w:bCs/>
        </w:rPr>
        <w:t>九、施工组织设计要求</w:t>
      </w:r>
      <w:bookmarkEnd w:id="306"/>
      <w:bookmarkEnd w:id="307"/>
      <w:bookmarkEnd w:id="308"/>
    </w:p>
    <w:p w:rsidR="00B922C6" w:rsidRDefault="0022382B">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施工方案与技术措施(人员配置及分工、各个分部的工程方法及工艺应当完整、科学；施工安排及施工前的准备工作应具有针对性的对施工用电、用水、交通进行部署，有详细的平面布置，各个内容条理清晰)。</w:t>
      </w:r>
    </w:p>
    <w:p w:rsidR="00B922C6" w:rsidRDefault="0022382B">
      <w:pPr>
        <w:numPr>
          <w:ilvl w:val="255"/>
          <w:numId w:val="0"/>
        </w:num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(二)重点、关键部位的施工措施(对项目重点、关键部位描述清楚，对工程方面出现质量通病的原因分析到位，重点、关键部位明确，并且提出相关的防治措施)。</w:t>
      </w:r>
    </w:p>
    <w:p w:rsidR="00B922C6" w:rsidRDefault="0022382B">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(三)质量管理体系与措施(有详细的确保质量的技术组织措施)。</w:t>
      </w:r>
    </w:p>
    <w:p w:rsidR="00B922C6" w:rsidRDefault="0022382B">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(四)安全管理体系与措施(确保安全生产的技术组织措施详细，有安全生产管理目标、安全保证体系的内容、安全管理制度、安全管理工作、安全经济措施、具体的安全技术措施、安全应急救援预案等内容)。</w:t>
      </w:r>
    </w:p>
    <w:p w:rsidR="00B922C6" w:rsidRDefault="0022382B">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(五)环境保护管理体系、文明作业与措施(文明施工及标准化管理、文明施工组织措施、文明施工保证措施、生活卫生保证措施、环境保护措施等)。</w:t>
      </w:r>
    </w:p>
    <w:p w:rsidR="00B922C6" w:rsidRDefault="0022382B">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(六)工程进度计划与措施(有详细的项目完成工程进度计划，确保完成时间的技术组织措施完善，有详细的计划时间安排，有影响工程实施的因素及赶工措施)。</w:t>
      </w:r>
    </w:p>
    <w:p w:rsidR="00B922C6" w:rsidRDefault="0022382B" w:rsidP="00FE48F9">
      <w:pPr>
        <w:pStyle w:val="05"/>
        <w:numPr>
          <w:ilvl w:val="1"/>
          <w:numId w:val="0"/>
        </w:numPr>
        <w:ind w:leftChars="200" w:left="480"/>
        <w:rPr>
          <w:b/>
          <w:bCs/>
        </w:rPr>
      </w:pPr>
      <w:r>
        <w:rPr>
          <w:rFonts w:asciiTheme="minorEastAsia" w:eastAsiaTheme="minorEastAsia" w:hAnsiTheme="minorEastAsia" w:cstheme="minorEastAsia" w:hint="eastAsia"/>
          <w:bCs/>
        </w:rPr>
        <w:t>(七)资源、机械设备配备计划(有明确的拟投入的主要物资计划、工程投入的主要施工机械设备情况、劳动力安排计划，各部分内容完善、配置合理、科学)</w:t>
      </w:r>
    </w:p>
    <w:p w:rsidR="00B922C6" w:rsidRDefault="0022382B">
      <w:pPr>
        <w:pStyle w:val="15"/>
        <w:numPr>
          <w:ilvl w:val="1"/>
          <w:numId w:val="0"/>
        </w:numPr>
        <w:ind w:firstLineChars="200" w:firstLine="482"/>
      </w:pPr>
      <w:bookmarkStart w:id="309" w:name="_Toc14783"/>
      <w:bookmarkStart w:id="310" w:name="_Toc18894"/>
      <w:r>
        <w:rPr>
          <w:rFonts w:hint="eastAsia"/>
        </w:rPr>
        <w:t>十、质量检验</w:t>
      </w:r>
      <w:bookmarkEnd w:id="309"/>
      <w:bookmarkEnd w:id="310"/>
    </w:p>
    <w:p w:rsidR="00B922C6" w:rsidRDefault="0022382B" w:rsidP="00FE48F9">
      <w:pPr>
        <w:pStyle w:val="05"/>
        <w:numPr>
          <w:ilvl w:val="1"/>
          <w:numId w:val="38"/>
        </w:numPr>
        <w:ind w:firstLine="480"/>
      </w:pPr>
      <w:r>
        <w:rPr>
          <w:rFonts w:hint="eastAsia"/>
        </w:rPr>
        <w:t>完全按照采购人提供的有关图纸、工程量清单和相关要求进行施工，符合国家有关工程施工质量验收规范标准。</w:t>
      </w:r>
    </w:p>
    <w:p w:rsidR="00B922C6" w:rsidRDefault="0022382B" w:rsidP="00FE48F9">
      <w:pPr>
        <w:pStyle w:val="05"/>
        <w:numPr>
          <w:ilvl w:val="1"/>
          <w:numId w:val="38"/>
        </w:numPr>
        <w:ind w:firstLine="480"/>
      </w:pPr>
      <w:r>
        <w:rPr>
          <w:rFonts w:hint="eastAsia"/>
        </w:rPr>
        <w:t>施工过程中出现隐蔽施工的，隐蔽项目完工后先进行隐蔽工程验收，验收合格后方能进入下一道工序。</w:t>
      </w:r>
    </w:p>
    <w:p w:rsidR="00B922C6" w:rsidRDefault="0022382B" w:rsidP="00FE48F9">
      <w:pPr>
        <w:pStyle w:val="05"/>
        <w:numPr>
          <w:ilvl w:val="1"/>
          <w:numId w:val="38"/>
        </w:numPr>
        <w:ind w:firstLine="480"/>
      </w:pPr>
      <w:r>
        <w:rPr>
          <w:rFonts w:hint="eastAsia"/>
        </w:rPr>
        <w:t>对于本工程原材料进场检验、隐蔽工程、施工关键工序等由采购人委托的监理进行全过程旁站式监理，确保工程质量。如出现未按照磋商相应文件质量要求提供合格产品的，供应商应无条件退换，直至产品合格为止；隐蔽工程和关键工序不符合施工规范要求影响工程质量的，供应商无条件返工，直至合格为止。</w:t>
      </w:r>
    </w:p>
    <w:p w:rsidR="00B922C6" w:rsidRDefault="0022382B" w:rsidP="00FE48F9">
      <w:pPr>
        <w:pStyle w:val="05"/>
        <w:numPr>
          <w:ilvl w:val="1"/>
          <w:numId w:val="38"/>
        </w:numPr>
        <w:ind w:firstLine="480"/>
      </w:pPr>
      <w:r>
        <w:rPr>
          <w:rFonts w:hint="eastAsia"/>
        </w:rPr>
        <w:t>对部分项工程分阶段进行验收。</w:t>
      </w:r>
    </w:p>
    <w:p w:rsidR="00B922C6" w:rsidRDefault="0022382B" w:rsidP="00FE48F9">
      <w:pPr>
        <w:pStyle w:val="05"/>
        <w:numPr>
          <w:ilvl w:val="1"/>
          <w:numId w:val="38"/>
        </w:numPr>
        <w:ind w:firstLine="480"/>
      </w:pPr>
      <w:r>
        <w:rPr>
          <w:rFonts w:hint="eastAsia"/>
        </w:rPr>
        <w:lastRenderedPageBreak/>
        <w:t>主要材料提供产品合格证，采购方根据需要对材料进行抽检。</w:t>
      </w:r>
    </w:p>
    <w:p w:rsidR="00B922C6" w:rsidRDefault="00B922C6">
      <w:pPr>
        <w:pStyle w:val="022"/>
      </w:pPr>
    </w:p>
    <w:p w:rsidR="00B922C6" w:rsidRDefault="0022382B" w:rsidP="00FE48F9">
      <w:pPr>
        <w:pStyle w:val="032"/>
        <w:ind w:firstLine="482"/>
      </w:pPr>
      <w:r>
        <w:rPr>
          <w:rFonts w:hint="eastAsia"/>
        </w:rPr>
        <w:t>注意：1.本章带“★”号条款为实质性要求，若未满足的，将被视为无效响应。</w:t>
      </w:r>
    </w:p>
    <w:p w:rsidR="00B922C6" w:rsidRDefault="0022382B" w:rsidP="00FE48F9">
      <w:pPr>
        <w:pStyle w:val="032"/>
        <w:ind w:firstLine="482"/>
      </w:pPr>
      <w:r>
        <w:rPr>
          <w:rFonts w:hint="eastAsia"/>
        </w:rPr>
        <w:t>2.本章的要求不能作为资格性条件要求评审，如存在资格性条件要求，应当认定磋商文件编制存在重大缺陷，磋商小组应当停止评审。</w:t>
      </w:r>
    </w:p>
    <w:p w:rsidR="00B922C6" w:rsidRDefault="0022382B" w:rsidP="00FE48F9">
      <w:pPr>
        <w:pStyle w:val="032"/>
        <w:ind w:firstLine="482"/>
      </w:pPr>
      <w:r>
        <w:rPr>
          <w:rFonts w:hint="eastAsia"/>
        </w:rPr>
        <w:t>3.参照财政部、发展改革委、生态环境部、市场监管总局联合发布《关于调整优化节能产品、环境标志产品政府采购执行机制的通知》(财库〔2019〕9号)，对政府采购节能产品、环境标志产品实施品目清单管理，本项目如涉及强制采购的，供应商在参与磋商时须按照《通知》要求提供国家确定的认证机构出具的，处于有效期之内的节能产品、环境标志产品认证证书和提供该产品所在品目清单页截图，否则其响应文件将被视为无效响应处理。</w:t>
      </w:r>
    </w:p>
    <w:p w:rsidR="00B922C6" w:rsidRDefault="00B922C6">
      <w:pPr>
        <w:pStyle w:val="022"/>
      </w:pPr>
    </w:p>
    <w:p w:rsidR="00B922C6" w:rsidRDefault="0022382B" w:rsidP="00FE48F9">
      <w:pPr>
        <w:pStyle w:val="022"/>
        <w:ind w:firstLine="482"/>
        <w:rPr>
          <w:b/>
          <w:bCs/>
        </w:rPr>
      </w:pPr>
      <w:r>
        <w:rPr>
          <w:rFonts w:hint="eastAsia"/>
          <w:b/>
          <w:bCs/>
        </w:rPr>
        <w:t>附件：磋商内容、磋商过程中可能实质性变动的内容</w:t>
      </w:r>
    </w:p>
    <w:p w:rsidR="00B922C6" w:rsidRDefault="0022382B">
      <w:pPr>
        <w:widowControl/>
        <w:snapToGrid/>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1.技术要求：无</w:t>
      </w:r>
    </w:p>
    <w:p w:rsidR="00B922C6" w:rsidRDefault="0022382B">
      <w:pPr>
        <w:widowControl/>
        <w:snapToGrid/>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2.服务要求：无</w:t>
      </w:r>
    </w:p>
    <w:p w:rsidR="00B922C6" w:rsidRDefault="0022382B">
      <w:pPr>
        <w:widowControl/>
        <w:snapToGrid/>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3.采购合同内容条款要求：无</w:t>
      </w:r>
    </w:p>
    <w:p w:rsidR="00B922C6" w:rsidRDefault="0022382B" w:rsidP="00FE48F9">
      <w:pPr>
        <w:pStyle w:val="032"/>
        <w:ind w:firstLine="482"/>
      </w:pPr>
      <w:r>
        <w:rPr>
          <w:rFonts w:hint="eastAsia"/>
        </w:rPr>
        <w:t>注意：①采购人不同意磋商文件在磋商过程中有任何变动的，可以不规定此部分内容。</w:t>
      </w:r>
    </w:p>
    <w:p w:rsidR="00B922C6" w:rsidRDefault="0022382B" w:rsidP="00FE48F9">
      <w:pPr>
        <w:pStyle w:val="032"/>
        <w:ind w:firstLine="482"/>
      </w:pPr>
      <w:r>
        <w:rPr>
          <w:rFonts w:hint="eastAsia"/>
        </w:rPr>
        <w:t>②若有实质性变动的内容，评审委员会与供应商磋商结束后，供应商响应文件仍未实质性响应磋商文件的，评审委员会应当对其响应文件按无效处理，并书面告知供应商，说明理由。</w:t>
      </w:r>
    </w:p>
    <w:p w:rsidR="00B922C6" w:rsidRDefault="0022382B">
      <w:pPr>
        <w:pStyle w:val="01"/>
      </w:pPr>
      <w:r>
        <w:rPr>
          <w:rFonts w:hint="eastAsia"/>
        </w:rPr>
        <w:br w:type="page"/>
      </w:r>
    </w:p>
    <w:p w:rsidR="00B922C6" w:rsidRDefault="0022382B" w:rsidP="00FE48F9">
      <w:pPr>
        <w:pStyle w:val="14"/>
        <w:numPr>
          <w:ilvl w:val="0"/>
          <w:numId w:val="35"/>
        </w:numPr>
        <w:spacing w:before="120" w:after="120"/>
      </w:pPr>
      <w:bookmarkStart w:id="311" w:name="_Hlt101846155"/>
      <w:bookmarkStart w:id="312" w:name="_Toc17606"/>
      <w:bookmarkStart w:id="313" w:name="_Toc21302"/>
      <w:bookmarkStart w:id="314" w:name="_Toc217446097"/>
      <w:bookmarkStart w:id="315" w:name="_Toc183582280"/>
      <w:bookmarkStart w:id="316" w:name="_Toc25959"/>
      <w:bookmarkStart w:id="317" w:name="_Toc11039"/>
      <w:bookmarkStart w:id="318" w:name="_Toc25435"/>
      <w:bookmarkStart w:id="319" w:name="_Toc4553"/>
      <w:bookmarkStart w:id="320" w:name="_Toc208849007"/>
      <w:bookmarkStart w:id="321" w:name="_Toc307564896"/>
      <w:bookmarkStart w:id="322" w:name="_Toc307501154"/>
      <w:bookmarkStart w:id="323" w:name="_Toc26923"/>
      <w:bookmarkStart w:id="324" w:name="_Toc319439946"/>
      <w:bookmarkStart w:id="325" w:name="_Toc309897563"/>
      <w:bookmarkStart w:id="326" w:name="_Toc483"/>
      <w:bookmarkStart w:id="327" w:name="_Toc308084645"/>
      <w:bookmarkStart w:id="328" w:name="_Toc319440188"/>
      <w:bookmarkStart w:id="329" w:name="_Toc2232"/>
      <w:bookmarkStart w:id="330" w:name="_Toc327196339"/>
      <w:bookmarkStart w:id="331" w:name="_Toc1543"/>
      <w:bookmarkStart w:id="332" w:name="_Toc308188198"/>
      <w:bookmarkStart w:id="333" w:name="_Toc3881"/>
      <w:bookmarkStart w:id="334" w:name="_Toc183682415"/>
      <w:bookmarkEnd w:id="248"/>
      <w:bookmarkEnd w:id="249"/>
      <w:bookmarkEnd w:id="250"/>
      <w:bookmarkEnd w:id="311"/>
      <w:r>
        <w:rPr>
          <w:rFonts w:hint="eastAsia"/>
        </w:rPr>
        <w:lastRenderedPageBreak/>
        <w:t>磋商程序</w:t>
      </w:r>
      <w:bookmarkEnd w:id="312"/>
    </w:p>
    <w:p w:rsidR="00B922C6" w:rsidRDefault="0022382B">
      <w:pPr>
        <w:pStyle w:val="022"/>
      </w:pPr>
      <w:bookmarkStart w:id="335" w:name="_Toc28956"/>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rPr>
        <w:t>参照《中华人民共和国政府采购法》、《中华人民共和国政府采购法实施条例》、《政府采购竞争性磋商采购方式管理暂行办法》及《四川省政府采购非招标采购方式实施办法》等法律法规并结合本次采购项目的特点制定本评审程序、评审方法、评审标准。</w:t>
      </w:r>
    </w:p>
    <w:p w:rsidR="00B922C6" w:rsidRDefault="0022382B" w:rsidP="00FE48F9">
      <w:pPr>
        <w:pStyle w:val="15"/>
        <w:ind w:firstLine="482"/>
      </w:pPr>
      <w:bookmarkStart w:id="336" w:name="_Toc7977"/>
      <w:bookmarkStart w:id="337" w:name="_Toc7941"/>
      <w:r>
        <w:rPr>
          <w:rFonts w:hint="eastAsia"/>
        </w:rPr>
        <w:t>磋商小组及专家组成</w:t>
      </w:r>
      <w:bookmarkEnd w:id="336"/>
      <w:bookmarkEnd w:id="337"/>
    </w:p>
    <w:p w:rsidR="00B922C6" w:rsidRDefault="0022382B">
      <w:pPr>
        <w:pStyle w:val="022"/>
      </w:pPr>
      <w:r>
        <w:rPr>
          <w:rFonts w:hint="eastAsia"/>
        </w:rPr>
        <w:t>参照《政府采购竞争性磋商采购方式管理暂行办法》、《四川省政府采购非招标采购方式实施办法》等规定，结合本次采购项目的实际情况依法组建磋商小组，负责本次采购项目的竞争性磋商和评审工作。磋商小组由采购人的代表和评审专家共三人以上的单数组成。若磋商项目(货物和服务类)预算达到采购公开招标限额标准的，磋商小组为五人以上单数组成，其中评审专家人数不得少于磋商小组成员总数的三分之二。</w:t>
      </w:r>
    </w:p>
    <w:p w:rsidR="00B922C6" w:rsidRDefault="0022382B">
      <w:pPr>
        <w:pStyle w:val="022"/>
      </w:pPr>
      <w:r>
        <w:rPr>
          <w:rFonts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B922C6" w:rsidRDefault="0022382B">
      <w:pPr>
        <w:pStyle w:val="022"/>
      </w:pPr>
      <w:r>
        <w:rPr>
          <w:rFonts w:hint="eastAsia"/>
        </w:rPr>
        <w:t>磋商文件内容违反国家有关强制性规定的，磋商小组应当停止评审并向采购人或者采购代理机构说明情况(注明法律法规依据)。</w:t>
      </w:r>
    </w:p>
    <w:p w:rsidR="00B922C6" w:rsidRDefault="0022382B" w:rsidP="00FE48F9">
      <w:pPr>
        <w:pStyle w:val="15"/>
        <w:ind w:firstLine="482"/>
      </w:pPr>
      <w:bookmarkStart w:id="338" w:name="_Toc15935"/>
      <w:bookmarkStart w:id="339" w:name="_Toc2442"/>
      <w:bookmarkStart w:id="340" w:name="_Toc10809"/>
      <w:bookmarkStart w:id="341" w:name="_Toc15700"/>
      <w:bookmarkStart w:id="342" w:name="_Toc30151"/>
      <w:r>
        <w:rPr>
          <w:rFonts w:hint="eastAsia"/>
        </w:rPr>
        <w:t>磋商组织</w:t>
      </w:r>
      <w:bookmarkEnd w:id="338"/>
      <w:bookmarkEnd w:id="339"/>
      <w:bookmarkEnd w:id="340"/>
      <w:bookmarkEnd w:id="341"/>
      <w:bookmarkEnd w:id="342"/>
    </w:p>
    <w:p w:rsidR="00B922C6" w:rsidRDefault="0022382B">
      <w:pPr>
        <w:pStyle w:val="022"/>
      </w:pPr>
      <w:r>
        <w:rPr>
          <w:rFonts w:hint="eastAsia"/>
          <w:lang w:val="zh-CN"/>
        </w:rPr>
        <w:t>磋商工作由采购代理机构组织，具体磋商事务由依法组建的磋商小组负责。</w:t>
      </w:r>
    </w:p>
    <w:p w:rsidR="00B922C6" w:rsidRDefault="0022382B" w:rsidP="00FE48F9">
      <w:pPr>
        <w:pStyle w:val="15"/>
        <w:ind w:firstLine="482"/>
      </w:pPr>
      <w:bookmarkStart w:id="343" w:name="_Toc30112"/>
      <w:bookmarkStart w:id="344" w:name="_Toc30729"/>
      <w:bookmarkStart w:id="345" w:name="_Toc25873"/>
      <w:bookmarkStart w:id="346" w:name="_Toc19418"/>
      <w:bookmarkStart w:id="347" w:name="_Toc10940"/>
      <w:r>
        <w:rPr>
          <w:rFonts w:hint="eastAsia"/>
        </w:rPr>
        <w:t>评审程序</w:t>
      </w:r>
      <w:bookmarkEnd w:id="343"/>
      <w:bookmarkEnd w:id="344"/>
      <w:bookmarkEnd w:id="345"/>
      <w:bookmarkEnd w:id="346"/>
      <w:bookmarkEnd w:id="347"/>
    </w:p>
    <w:p w:rsidR="00B922C6" w:rsidRDefault="0022382B" w:rsidP="00FE48F9">
      <w:pPr>
        <w:pStyle w:val="16"/>
        <w:ind w:firstLine="482"/>
      </w:pPr>
      <w:bookmarkStart w:id="348" w:name="_Toc30883"/>
      <w:bookmarkStart w:id="349" w:name="_Toc3958"/>
      <w:r>
        <w:rPr>
          <w:rFonts w:hint="eastAsia"/>
        </w:rPr>
        <w:t>供应商资格审查</w:t>
      </w:r>
      <w:bookmarkEnd w:id="348"/>
      <w:bookmarkEnd w:id="349"/>
    </w:p>
    <w:p w:rsidR="00B922C6" w:rsidRDefault="0022382B" w:rsidP="00FE48F9">
      <w:pPr>
        <w:pStyle w:val="171"/>
        <w:ind w:firstLine="480"/>
        <w:rPr>
          <w:lang w:val="zh-CN"/>
        </w:rPr>
      </w:pPr>
      <w:r>
        <w:rPr>
          <w:rFonts w:hint="eastAsia"/>
          <w:lang w:val="zh-CN"/>
        </w:rPr>
        <w:t>在</w:t>
      </w:r>
      <w:r>
        <w:rPr>
          <w:rFonts w:hint="eastAsia"/>
        </w:rPr>
        <w:t>开启时间</w:t>
      </w:r>
      <w:r>
        <w:rPr>
          <w:rFonts w:hint="eastAsia"/>
          <w:lang w:val="zh-CN"/>
        </w:rPr>
        <w:t>后，采购代理机构组织磋商小组对递交响应文件的供应商进行资格审查，确定参加磋商的供应商名单。</w:t>
      </w:r>
    </w:p>
    <w:p w:rsidR="00B922C6" w:rsidRDefault="0022382B" w:rsidP="00FE48F9">
      <w:pPr>
        <w:pStyle w:val="171"/>
        <w:ind w:firstLine="480"/>
        <w:rPr>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rsidR="00B922C6" w:rsidRDefault="0022382B" w:rsidP="00FE48F9">
      <w:pPr>
        <w:pStyle w:val="171"/>
        <w:ind w:firstLine="480"/>
        <w:rPr>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rsidR="00B922C6" w:rsidRDefault="0022382B" w:rsidP="00FE48F9">
      <w:pPr>
        <w:pStyle w:val="171"/>
        <w:ind w:firstLine="480"/>
        <w:rPr>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rsidR="00B922C6" w:rsidRDefault="0022382B" w:rsidP="00FE48F9">
      <w:pPr>
        <w:pStyle w:val="171"/>
        <w:ind w:firstLine="480"/>
        <w:rPr>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w:t>
      </w:r>
      <w:r>
        <w:rPr>
          <w:rFonts w:hint="eastAsia"/>
          <w:lang w:val="zh-CN"/>
        </w:rPr>
        <w:lastRenderedPageBreak/>
        <w:t>商未通过资格审查的原因，但涉及商业秘密的除外。</w:t>
      </w:r>
      <w:r>
        <w:rPr>
          <w:rFonts w:hint="eastAsia"/>
        </w:rPr>
        <w:t>同时在磋商结果公示中向社会公开。</w:t>
      </w:r>
    </w:p>
    <w:p w:rsidR="00B922C6" w:rsidRDefault="0022382B" w:rsidP="00FE48F9">
      <w:pPr>
        <w:pStyle w:val="16"/>
        <w:ind w:firstLine="482"/>
      </w:pPr>
      <w:bookmarkStart w:id="350" w:name="_Toc21413"/>
      <w:bookmarkStart w:id="351" w:name="_Toc2214"/>
      <w:r>
        <w:rPr>
          <w:rFonts w:hint="eastAsia"/>
        </w:rPr>
        <w:t>磋商</w:t>
      </w:r>
      <w:bookmarkEnd w:id="350"/>
      <w:bookmarkEnd w:id="351"/>
    </w:p>
    <w:p w:rsidR="00B922C6" w:rsidRDefault="0022382B" w:rsidP="00FE48F9">
      <w:pPr>
        <w:pStyle w:val="171"/>
        <w:ind w:firstLine="480"/>
      </w:pPr>
      <w:r>
        <w:rPr>
          <w:rFonts w:hint="eastAsia"/>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rsidR="00B922C6" w:rsidRDefault="0022382B" w:rsidP="00FE48F9">
      <w:pPr>
        <w:pStyle w:val="171"/>
        <w:ind w:firstLine="480"/>
        <w:rPr>
          <w:lang w:val="zh-CN"/>
        </w:rPr>
      </w:pPr>
      <w:r>
        <w:t>磋商过程中，</w:t>
      </w:r>
      <w:r>
        <w:rPr>
          <w:lang w:val="zh-CN"/>
        </w:rPr>
        <w:t>磋商小组对响应文件的有效性、完整性和响应程度进行审查，审查中发现供应商响应文件属于下列情况之一的，应按照无效响应文件处理：</w:t>
      </w:r>
    </w:p>
    <w:p w:rsidR="00B922C6" w:rsidRDefault="0022382B" w:rsidP="00FE48F9">
      <w:pPr>
        <w:pStyle w:val="1811"/>
        <w:ind w:firstLine="480"/>
        <w:rPr>
          <w:lang w:val="zh-CN"/>
        </w:rPr>
      </w:pPr>
      <w:r>
        <w:rPr>
          <w:lang w:val="zh-CN"/>
        </w:rPr>
        <w:t>响应文件正副本数量不足的；</w:t>
      </w:r>
    </w:p>
    <w:p w:rsidR="00B922C6" w:rsidRDefault="0022382B" w:rsidP="00FE48F9">
      <w:pPr>
        <w:pStyle w:val="1811"/>
        <w:ind w:firstLine="480"/>
        <w:rPr>
          <w:lang w:val="zh-CN"/>
        </w:rPr>
      </w:pPr>
      <w:r>
        <w:rPr>
          <w:lang w:val="zh-CN"/>
        </w:rPr>
        <w:t>响应文件的语言、计量单位、</w:t>
      </w:r>
      <w:r>
        <w:rPr>
          <w:rFonts w:hint="eastAsia"/>
          <w:lang w:val="zh-CN"/>
        </w:rPr>
        <w:t>知识产权、磋商有效期</w:t>
      </w:r>
      <w:r>
        <w:rPr>
          <w:lang w:val="zh-CN"/>
        </w:rPr>
        <w:t>等不符合采购文件的规定，影响磋商小组评判的；</w:t>
      </w:r>
    </w:p>
    <w:p w:rsidR="00B922C6" w:rsidRDefault="0022382B" w:rsidP="00FE48F9">
      <w:pPr>
        <w:pStyle w:val="171"/>
        <w:ind w:firstLine="48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rsidR="00B922C6" w:rsidRDefault="0022382B" w:rsidP="00FE48F9">
      <w:pPr>
        <w:pStyle w:val="1811"/>
        <w:ind w:firstLine="480"/>
        <w:rPr>
          <w:lang w:val="zh-CN"/>
        </w:rPr>
      </w:pPr>
      <w:r>
        <w:rPr>
          <w:lang w:val="zh-CN"/>
        </w:rPr>
        <w:t>响应文件正副本数量齐全，只是未按照采购文件要求进行分装或者统装的；</w:t>
      </w:r>
    </w:p>
    <w:p w:rsidR="00B922C6" w:rsidRDefault="0022382B" w:rsidP="00FE48F9">
      <w:pPr>
        <w:pStyle w:val="1811"/>
        <w:ind w:firstLine="48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rsidR="00B922C6" w:rsidRDefault="0022382B" w:rsidP="00FE48F9">
      <w:pPr>
        <w:pStyle w:val="1811"/>
        <w:ind w:firstLine="480"/>
        <w:rPr>
          <w:lang w:val="zh-CN"/>
        </w:rPr>
      </w:pPr>
      <w:r>
        <w:rPr>
          <w:lang w:val="zh-CN"/>
        </w:rPr>
        <w:t>响应文件除采购文件明确要求加盖单位(法人)公章的以外，其他地方以相关专用章加盖的；</w:t>
      </w:r>
    </w:p>
    <w:p w:rsidR="00B922C6" w:rsidRDefault="0022382B" w:rsidP="00FE48F9">
      <w:pPr>
        <w:pStyle w:val="1811"/>
        <w:ind w:firstLine="48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rsidR="00B922C6" w:rsidRDefault="0022382B">
      <w:pPr>
        <w:pStyle w:val="022"/>
      </w:pPr>
      <w:r>
        <w:rPr>
          <w:lang w:val="zh-CN"/>
        </w:rPr>
        <w:t>磋商小组对所有响应文件的有效性、完整性和响应程度进行审查后，向采购代理机构出具有效性、完整性和响应程度审查</w:t>
      </w:r>
      <w:r>
        <w:rPr>
          <w:rFonts w:hint="eastAsia"/>
        </w:rPr>
        <w:t>意见</w:t>
      </w:r>
      <w:r>
        <w:rPr>
          <w:lang w:val="zh-CN"/>
        </w:rPr>
        <w:t>，确定继续磋商的供应商名单。没有通过有效性、完整性和响应程度审查的供应商，磋商小组应在有效性、完整性和响应程度审查</w:t>
      </w:r>
      <w:r>
        <w:rPr>
          <w:rFonts w:hint="eastAsia"/>
        </w:rPr>
        <w:t>意见</w:t>
      </w:r>
      <w:r>
        <w:rPr>
          <w:lang w:val="zh-CN"/>
        </w:rPr>
        <w:t>中说明原因。</w:t>
      </w:r>
    </w:p>
    <w:p w:rsidR="00B922C6" w:rsidRDefault="0022382B" w:rsidP="00FE48F9">
      <w:pPr>
        <w:pStyle w:val="171"/>
        <w:ind w:firstLine="480"/>
      </w:pPr>
      <w:r>
        <w:rPr>
          <w:rFonts w:hint="eastAsia"/>
        </w:rPr>
        <w:t>本项目可能实质性变动的内容：采购需求中的技术、服务要求以及合同草案条款。</w:t>
      </w:r>
    </w:p>
    <w:p w:rsidR="00B922C6" w:rsidRDefault="0022382B" w:rsidP="00FE48F9">
      <w:pPr>
        <w:pStyle w:val="171"/>
        <w:ind w:firstLine="480"/>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rsidR="00B922C6" w:rsidRDefault="0022382B" w:rsidP="00FE48F9">
      <w:pPr>
        <w:pStyle w:val="171"/>
        <w:ind w:firstLine="480"/>
      </w:pPr>
      <w:r>
        <w:rPr>
          <w:rFonts w:hint="eastAsia"/>
        </w:rPr>
        <w:t>对磋商文件作出的实质性变动是磋商文件的有效组成部分，评审委员会应当将变动的内容书面通知所有参加磋商的供应商，做好书面记录。</w:t>
      </w:r>
    </w:p>
    <w:p w:rsidR="00B922C6" w:rsidRDefault="0022382B" w:rsidP="00FE48F9">
      <w:pPr>
        <w:pStyle w:val="171"/>
        <w:ind w:firstLine="480"/>
      </w:pPr>
      <w:r>
        <w:rPr>
          <w:rFonts w:hint="eastAsia"/>
        </w:rPr>
        <w:t>评审委员会变动磋商文件的，应当要求供应商就变动的部分重新提交响应文件，并给予供应商重新提交响应文件的合理时间。供应商变更其响应文件，应当以有利于满足磋商文件要</w:t>
      </w:r>
      <w:r>
        <w:rPr>
          <w:rFonts w:hint="eastAsia"/>
        </w:rPr>
        <w:lastRenderedPageBreak/>
        <w:t>求为原则，不得变更为不利于满足磋商文件规定，否则，其响应文件作为无效处理。</w:t>
      </w:r>
    </w:p>
    <w:p w:rsidR="00B922C6" w:rsidRDefault="0022382B" w:rsidP="00FE48F9">
      <w:pPr>
        <w:pStyle w:val="171"/>
        <w:ind w:firstLine="480"/>
      </w:pPr>
      <w:r>
        <w:rPr>
          <w:rFonts w:hint="eastAsia"/>
        </w:rPr>
        <w:t>磋商过程中，磋商的任何一方不得透露与磋商有关的其他供应商的技术资料、价格和其他信息。</w:t>
      </w:r>
    </w:p>
    <w:p w:rsidR="00B922C6" w:rsidRDefault="0022382B" w:rsidP="00FE48F9">
      <w:pPr>
        <w:pStyle w:val="171"/>
        <w:ind w:firstLine="480"/>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rsidR="00B922C6" w:rsidRDefault="0022382B" w:rsidP="00FE48F9">
      <w:pPr>
        <w:pStyle w:val="171"/>
        <w:ind w:firstLine="480"/>
      </w:pPr>
      <w:r>
        <w:rPr>
          <w:rFonts w:hint="eastAsia"/>
        </w:rPr>
        <w:t>供应商重新提交响应文件的，响应文件应当按照前款规定签字确认或者加盖公章，否则无效。</w:t>
      </w:r>
    </w:p>
    <w:p w:rsidR="00B922C6" w:rsidRDefault="0022382B" w:rsidP="00FE48F9">
      <w:pPr>
        <w:pStyle w:val="171"/>
        <w:ind w:firstLine="480"/>
      </w:pPr>
      <w:r>
        <w:rPr>
          <w:rFonts w:hint="eastAsia"/>
        </w:rPr>
        <w:t>评审委员会经与供应商磋商和对供应商响应文件审查后，供应商响应文件未实质性响应磋商文件的，评审委员会应当对其响应文件按无效处理，并书面告知供应商，说明理由。</w:t>
      </w:r>
    </w:p>
    <w:p w:rsidR="00B922C6" w:rsidRDefault="0022382B" w:rsidP="00FE48F9">
      <w:pPr>
        <w:pStyle w:val="171"/>
        <w:ind w:firstLine="480"/>
      </w:pPr>
      <w:r>
        <w:rPr>
          <w:rFonts w:hint="eastAsia"/>
        </w:rPr>
        <w:t>磋商过程中，评审专家应当遵守评审工作纪律，不得泄露评审情况和评审中获悉的商业秘密。磋商小组在评审过程中发现供应商有行贿、提供虚假材料或者串通等违法行为的，应当及时向相关部门报告。评审专家在评审过程中受到非法干涉的，应当及时向财政、监察等部门举报。</w:t>
      </w:r>
    </w:p>
    <w:p w:rsidR="00B922C6" w:rsidRDefault="0022382B" w:rsidP="00FE48F9">
      <w:pPr>
        <w:pStyle w:val="16"/>
        <w:ind w:firstLine="482"/>
      </w:pPr>
      <w:bookmarkStart w:id="352" w:name="_Toc29996"/>
      <w:bookmarkStart w:id="353" w:name="_Toc4959"/>
      <w:r>
        <w:rPr>
          <w:rFonts w:hint="eastAsia"/>
        </w:rPr>
        <w:t>采购活动终止</w:t>
      </w:r>
      <w:bookmarkEnd w:id="352"/>
      <w:bookmarkEnd w:id="353"/>
    </w:p>
    <w:p w:rsidR="00B922C6" w:rsidRDefault="0022382B">
      <w:pPr>
        <w:pStyle w:val="022"/>
      </w:pPr>
      <w:r>
        <w:rPr>
          <w:rFonts w:hint="eastAsia"/>
        </w:rPr>
        <w:t>出现下列情形之一的，采购人或者采购代理机构应当终止竞争性磋商采购活动，发布项目终止公告并说明原因，重新开展采购活动：</w:t>
      </w:r>
    </w:p>
    <w:p w:rsidR="00B922C6" w:rsidRDefault="0022382B" w:rsidP="00FE48F9">
      <w:pPr>
        <w:pStyle w:val="171"/>
        <w:ind w:firstLine="480"/>
      </w:pPr>
      <w:r>
        <w:rPr>
          <w:rFonts w:hint="eastAsia"/>
        </w:rPr>
        <w:t>因情况变化，不再符合规定的竞争性磋商采购方式适用情形的；</w:t>
      </w:r>
    </w:p>
    <w:p w:rsidR="00B922C6" w:rsidRDefault="0022382B" w:rsidP="00FE48F9">
      <w:pPr>
        <w:pStyle w:val="171"/>
        <w:ind w:firstLine="480"/>
      </w:pPr>
      <w:r>
        <w:rPr>
          <w:rFonts w:hint="eastAsia"/>
        </w:rPr>
        <w:t>在采购过程中符合要求的供应商或者最后报价未超过采购预算或采购控制价的供应商不足三家的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lang w:val="zh-CN"/>
        </w:rPr>
        <w:t>市场竞争不充分的科研项目、需要扶持的科技成果转化项目</w:t>
      </w:r>
      <w:r>
        <w:rPr>
          <w:rFonts w:asciiTheme="minorEastAsia" w:eastAsiaTheme="minorEastAsia" w:hAnsiTheme="minorEastAsia" w:cstheme="minorEastAsia" w:hint="eastAsia"/>
          <w:color w:val="000000"/>
        </w:rPr>
        <w:t>以及政府购买服务项目可以为2家)</w:t>
      </w:r>
      <w:r>
        <w:rPr>
          <w:rFonts w:hint="eastAsia"/>
        </w:rPr>
        <w:t>；</w:t>
      </w:r>
    </w:p>
    <w:p w:rsidR="00B922C6" w:rsidRDefault="0022382B" w:rsidP="00FE48F9">
      <w:pPr>
        <w:pStyle w:val="171"/>
        <w:ind w:firstLine="480"/>
      </w:pPr>
      <w:r>
        <w:rPr>
          <w:rFonts w:hint="eastAsia"/>
        </w:rPr>
        <w:t>出现影响采购公正的违法、违规行为的；</w:t>
      </w:r>
    </w:p>
    <w:p w:rsidR="00B922C6" w:rsidRDefault="0022382B" w:rsidP="00FE48F9">
      <w:pPr>
        <w:pStyle w:val="171"/>
        <w:ind w:firstLine="480"/>
      </w:pPr>
      <w:r>
        <w:rPr>
          <w:rFonts w:hint="eastAsia"/>
        </w:rPr>
        <w:t>其他无法继续开展磋商或者无法成交的情形。</w:t>
      </w:r>
    </w:p>
    <w:p w:rsidR="00B922C6" w:rsidRDefault="0022382B" w:rsidP="00FE48F9">
      <w:pPr>
        <w:pStyle w:val="032"/>
        <w:ind w:firstLine="482"/>
      </w:pPr>
      <w:r>
        <w:rPr>
          <w:rFonts w:hint="eastAsia"/>
        </w:rPr>
        <w:t>注：终止后，采购代理机构应在宜宾市妇幼保健院官方网站上公告，并公告终止的情形。对于评审过程中终止的采购项目，评审委员会应当对磋商文件是否存在倾向性和歧视性、是否存在不合理条款进行论证，并出具书面论证意见。</w:t>
      </w:r>
    </w:p>
    <w:p w:rsidR="00B922C6" w:rsidRDefault="0022382B" w:rsidP="00FE48F9">
      <w:pPr>
        <w:pStyle w:val="16"/>
        <w:ind w:firstLine="482"/>
      </w:pPr>
      <w:bookmarkStart w:id="354" w:name="_Toc27746"/>
      <w:bookmarkStart w:id="355" w:name="_Toc31944"/>
      <w:r>
        <w:rPr>
          <w:rFonts w:hint="eastAsia"/>
        </w:rPr>
        <w:t>报价</w:t>
      </w:r>
      <w:bookmarkEnd w:id="354"/>
      <w:bookmarkEnd w:id="355"/>
    </w:p>
    <w:p w:rsidR="00B922C6" w:rsidRDefault="0022382B" w:rsidP="00FE48F9">
      <w:pPr>
        <w:pStyle w:val="171"/>
        <w:ind w:firstLine="480"/>
      </w:pPr>
      <w:r>
        <w:rPr>
          <w:rFonts w:hint="eastAsia"/>
        </w:rPr>
        <w:t>磋商结束后，磋商小组应当要求所有实质性响应的供应商在规定时间内提交最后报价，</w:t>
      </w:r>
      <w:r>
        <w:rPr>
          <w:rFonts w:hint="eastAsia"/>
        </w:rPr>
        <w:lastRenderedPageBreak/>
        <w:t>提交最后报价的供应商不得少于3家(</w:t>
      </w:r>
      <w:r>
        <w:rPr>
          <w:rFonts w:hint="eastAsia"/>
          <w:lang w:val="zh-CN"/>
        </w:rPr>
        <w:t>市场竞争不充分的科研项目、需要扶持的科技成果转化项目</w:t>
      </w:r>
      <w:r>
        <w:rPr>
          <w:rFonts w:hint="eastAsia"/>
        </w:rPr>
        <w:t>以及政府购买服务项目可以为2家)。已提交响应文件的供应商，在提交最后报价之前，可以根据磋商情况退出磋商。</w:t>
      </w:r>
    </w:p>
    <w:p w:rsidR="00B922C6" w:rsidRDefault="0022382B" w:rsidP="00FE48F9">
      <w:pPr>
        <w:pStyle w:val="171"/>
        <w:ind w:firstLine="480"/>
      </w:pPr>
      <w:r>
        <w:rPr>
          <w:rFonts w:hint="eastAsia"/>
        </w:rPr>
        <w:t>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rsidR="00B922C6" w:rsidRDefault="0022382B" w:rsidP="00FE48F9">
      <w:pPr>
        <w:pStyle w:val="171"/>
        <w:ind w:firstLine="480"/>
      </w:pPr>
      <w:r>
        <w:rPr>
          <w:rFonts w:hint="eastAsia"/>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rsidR="00B922C6" w:rsidRDefault="0022382B" w:rsidP="00FE48F9">
      <w:pPr>
        <w:pStyle w:val="171"/>
        <w:ind w:firstLine="480"/>
      </w:pPr>
      <w:r>
        <w:rPr>
          <w:rFonts w:hint="eastAsia"/>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rsidR="00B922C6" w:rsidRDefault="0022382B" w:rsidP="00FE48F9">
      <w:pPr>
        <w:pStyle w:val="171"/>
        <w:ind w:firstLine="480"/>
      </w:pPr>
      <w:r>
        <w:rPr>
          <w:rFonts w:hint="eastAsia"/>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B922C6" w:rsidRDefault="0022382B" w:rsidP="00FE48F9">
      <w:pPr>
        <w:pStyle w:val="171"/>
        <w:ind w:firstLine="480"/>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p>
    <w:p w:rsidR="00B922C6" w:rsidRDefault="0022382B">
      <w:pPr>
        <w:pStyle w:val="022"/>
      </w:pPr>
      <w:r>
        <w:rPr>
          <w:rFonts w:hint="eastAsia"/>
        </w:rPr>
        <w:t>总价金额与按单价汇总金额不一致的，以单价金额计算结果为准，但单价或者单价汇总金额存在数字或者文字错误的，应当先对数字或者文字错误进行澄清、说明或者更正，再行修正；</w:t>
      </w:r>
    </w:p>
    <w:p w:rsidR="00B922C6" w:rsidRDefault="0022382B">
      <w:pPr>
        <w:pStyle w:val="022"/>
      </w:pPr>
      <w:r>
        <w:rPr>
          <w:rFonts w:hint="eastAsia"/>
        </w:rPr>
        <w:t>单价金额小数点或者百分比有明显错位的，以总价为准，修正单价。</w:t>
      </w:r>
    </w:p>
    <w:p w:rsidR="00B922C6" w:rsidRDefault="0022382B">
      <w:pPr>
        <w:pStyle w:val="022"/>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B922C6" w:rsidRDefault="0022382B" w:rsidP="00FE48F9">
      <w:pPr>
        <w:pStyle w:val="16"/>
        <w:ind w:firstLine="482"/>
      </w:pPr>
      <w:bookmarkStart w:id="356" w:name="_Toc10190"/>
      <w:bookmarkStart w:id="357" w:name="_Toc15902"/>
      <w:r>
        <w:rPr>
          <w:rFonts w:hint="eastAsia"/>
        </w:rPr>
        <w:t>评审方法</w:t>
      </w:r>
      <w:bookmarkEnd w:id="356"/>
      <w:bookmarkEnd w:id="357"/>
    </w:p>
    <w:p w:rsidR="00B922C6" w:rsidRDefault="0022382B">
      <w:pPr>
        <w:pStyle w:val="022"/>
      </w:pPr>
      <w:r>
        <w:rPr>
          <w:rFonts w:hint="eastAsia"/>
        </w:rPr>
        <w:t>本项目采用综合评分法</w:t>
      </w:r>
    </w:p>
    <w:p w:rsidR="00B922C6" w:rsidRDefault="0022382B" w:rsidP="00FE48F9">
      <w:pPr>
        <w:pStyle w:val="171"/>
        <w:ind w:firstLine="480"/>
      </w:pPr>
      <w:r>
        <w:rPr>
          <w:rFonts w:hint="eastAsia"/>
        </w:rPr>
        <w:lastRenderedPageBreak/>
        <w:t>经磋商确定最终采购需求和提交最后报价的供应商后，由磋商小组采用综合评分法对提交最后报价的供应商的响应文件和最后报价进行综合评分。磋商文件中没有规定的评审标准不得作为评审依据。</w:t>
      </w:r>
    </w:p>
    <w:p w:rsidR="00B922C6" w:rsidRDefault="0022382B" w:rsidP="00FE48F9">
      <w:pPr>
        <w:pStyle w:val="171"/>
        <w:ind w:firstLine="480"/>
      </w:pPr>
      <w:r>
        <w:rPr>
          <w:rFonts w:hint="eastAsia"/>
        </w:rPr>
        <w:t>在评审过程中，响应文件有下列情况之一，评审委员会成员应当按照磋商文件规定的非实质性偏离进行扣分：</w:t>
      </w:r>
    </w:p>
    <w:p w:rsidR="00B922C6" w:rsidRDefault="0022382B" w:rsidP="00FE48F9">
      <w:pPr>
        <w:pStyle w:val="1811"/>
        <w:ind w:firstLine="480"/>
      </w:pPr>
      <w:r>
        <w:rPr>
          <w:rFonts w:hint="eastAsia"/>
        </w:rPr>
        <w:t>文字表述的内容含义不明确，或者同类问题表述不一致，或者有明显文字和计算错误，或者提供的技术信息和数据资料不完整，供应商拒绝澄清或在规定的时间内没有进行澄清、说明或补正或澄清、说明、补正的内容也不能说明问题的；</w:t>
      </w:r>
    </w:p>
    <w:p w:rsidR="00B922C6" w:rsidRDefault="0022382B" w:rsidP="00FE48F9">
      <w:pPr>
        <w:pStyle w:val="1811"/>
        <w:ind w:firstLine="480"/>
      </w:pPr>
      <w:r>
        <w:rPr>
          <w:rFonts w:hint="eastAsia"/>
        </w:rPr>
        <w:t>响应文件制作不规范，响应不全面，格式不规范，内容不整齐；</w:t>
      </w:r>
    </w:p>
    <w:p w:rsidR="00B922C6" w:rsidRDefault="0022382B" w:rsidP="00FE48F9">
      <w:pPr>
        <w:pStyle w:val="1811"/>
        <w:ind w:firstLine="480"/>
      </w:pPr>
      <w:r>
        <w:rPr>
          <w:rFonts w:hint="eastAsia"/>
        </w:rPr>
        <w:t>认定的其他非实质性偏离；</w:t>
      </w:r>
    </w:p>
    <w:p w:rsidR="00B922C6" w:rsidRDefault="0022382B" w:rsidP="00FE48F9">
      <w:pPr>
        <w:pStyle w:val="16"/>
        <w:ind w:firstLine="482"/>
      </w:pPr>
      <w:bookmarkStart w:id="358" w:name="_Toc29323"/>
      <w:bookmarkStart w:id="359" w:name="_Toc570"/>
      <w:r>
        <w:rPr>
          <w:rFonts w:hint="eastAsia"/>
        </w:rPr>
        <w:t>评审标准</w:t>
      </w:r>
      <w:bookmarkEnd w:id="358"/>
      <w:bookmarkEnd w:id="359"/>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63"/>
        <w:gridCol w:w="757"/>
        <w:gridCol w:w="6004"/>
        <w:gridCol w:w="1045"/>
      </w:tblGrid>
      <w:tr w:rsidR="00B922C6">
        <w:trPr>
          <w:trHeight w:val="23"/>
          <w:tblHeader/>
          <w:jc w:val="center"/>
        </w:trPr>
        <w:tc>
          <w:tcPr>
            <w:tcW w:w="793" w:type="dxa"/>
            <w:vAlign w:val="center"/>
          </w:tcPr>
          <w:p w:rsidR="00B922C6" w:rsidRDefault="0022382B">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1563" w:type="dxa"/>
            <w:vAlign w:val="center"/>
          </w:tcPr>
          <w:p w:rsidR="00B922C6" w:rsidRDefault="0022382B">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评分因素</w:t>
            </w:r>
          </w:p>
          <w:p w:rsidR="00B922C6" w:rsidRDefault="0022382B">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及权重</w:t>
            </w:r>
          </w:p>
        </w:tc>
        <w:tc>
          <w:tcPr>
            <w:tcW w:w="757" w:type="dxa"/>
            <w:vAlign w:val="center"/>
          </w:tcPr>
          <w:p w:rsidR="00B922C6" w:rsidRDefault="0022382B">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分值</w:t>
            </w:r>
          </w:p>
        </w:tc>
        <w:tc>
          <w:tcPr>
            <w:tcW w:w="6004" w:type="dxa"/>
            <w:vAlign w:val="center"/>
          </w:tcPr>
          <w:p w:rsidR="00B922C6" w:rsidRDefault="0022382B">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评分标准</w:t>
            </w:r>
          </w:p>
        </w:tc>
        <w:tc>
          <w:tcPr>
            <w:tcW w:w="1045" w:type="dxa"/>
            <w:vAlign w:val="center"/>
          </w:tcPr>
          <w:p w:rsidR="00B922C6" w:rsidRDefault="0022382B">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说    明</w:t>
            </w:r>
          </w:p>
        </w:tc>
      </w:tr>
      <w:tr w:rsidR="00B922C6">
        <w:trPr>
          <w:trHeight w:val="23"/>
          <w:jc w:val="center"/>
        </w:trPr>
        <w:tc>
          <w:tcPr>
            <w:tcW w:w="793" w:type="dxa"/>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w:t>
            </w:r>
          </w:p>
        </w:tc>
        <w:tc>
          <w:tcPr>
            <w:tcW w:w="1563" w:type="dxa"/>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报价30%</w:t>
            </w:r>
          </w:p>
        </w:tc>
        <w:tc>
          <w:tcPr>
            <w:tcW w:w="757" w:type="dxa"/>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30分</w:t>
            </w:r>
          </w:p>
        </w:tc>
        <w:tc>
          <w:tcPr>
            <w:tcW w:w="6004" w:type="dxa"/>
            <w:vAlign w:val="center"/>
          </w:tcPr>
          <w:p w:rsidR="00B922C6" w:rsidRDefault="0022382B">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满足磋商文件要求且最后报价最低的供应商的价格为评审基准价，其价格分为满分。其他供应商的价格分统一按照下列公式计算：</w:t>
            </w:r>
          </w:p>
          <w:p w:rsidR="00B922C6" w:rsidRDefault="0022382B">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报价得分=(评审基准价/最后报价)×30%×100；</w:t>
            </w:r>
          </w:p>
          <w:p w:rsidR="00B922C6" w:rsidRDefault="0022382B">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注：1.项目评审过程中，不得去掉最后报价中的最高报价和最低报价。</w:t>
            </w:r>
          </w:p>
          <w:p w:rsidR="00B922C6" w:rsidRDefault="0022382B">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2.因落实采购政策进行价格调整的，以调整后的价格计算评审基准价和最后报价。</w:t>
            </w:r>
          </w:p>
          <w:p w:rsidR="00B922C6" w:rsidRDefault="0022382B">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3.小微企业(残疾人福利性单位、监狱企业视同小微企业)价格扣除及失信企业价格惩戒加成或扣分政策按照磋商须知表的相关要求执行。</w:t>
            </w:r>
          </w:p>
          <w:p w:rsidR="00B922C6" w:rsidRDefault="0022382B">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4.报价评分的取值按四舍五入法，保留小数点后两位。</w:t>
            </w:r>
          </w:p>
        </w:tc>
        <w:tc>
          <w:tcPr>
            <w:tcW w:w="1045" w:type="dxa"/>
            <w:vAlign w:val="center"/>
          </w:tcPr>
          <w:p w:rsidR="00B922C6" w:rsidRDefault="0022382B">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共同评</w:t>
            </w:r>
          </w:p>
          <w:p w:rsidR="00B922C6" w:rsidRDefault="0022382B">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r w:rsidR="00B922C6">
        <w:trPr>
          <w:trHeight w:val="592"/>
          <w:jc w:val="center"/>
        </w:trPr>
        <w:tc>
          <w:tcPr>
            <w:tcW w:w="793" w:type="dxa"/>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w:t>
            </w:r>
          </w:p>
        </w:tc>
        <w:tc>
          <w:tcPr>
            <w:tcW w:w="1563" w:type="dxa"/>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施工组织设计53%</w:t>
            </w:r>
          </w:p>
        </w:tc>
        <w:tc>
          <w:tcPr>
            <w:tcW w:w="757" w:type="dxa"/>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53分</w:t>
            </w:r>
          </w:p>
        </w:tc>
        <w:tc>
          <w:tcPr>
            <w:tcW w:w="6004" w:type="dxa"/>
            <w:vAlign w:val="center"/>
          </w:tcPr>
          <w:p w:rsidR="00B922C6" w:rsidRDefault="0022382B">
            <w:pPr>
              <w:adjustRightInd/>
              <w:snapToGrid/>
              <w:spacing w:line="320" w:lineRule="exact"/>
              <w:ind w:firstLine="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1.根据供应商针对本项目施工方案与技术措施(包括施工的方法及工艺、对施工用电、用水、交通部署等内容)进行综合评分：</w:t>
            </w:r>
            <w:r>
              <w:rPr>
                <w:rFonts w:asciiTheme="minorEastAsia" w:eastAsiaTheme="minorEastAsia" w:hAnsiTheme="minorEastAsia" w:cstheme="minorEastAsia" w:hint="eastAsia"/>
                <w:sz w:val="21"/>
                <w:szCs w:val="21"/>
              </w:rPr>
              <w:t>内容齐全且科学合理，有针对性、操作性得12分，每有一项内容缺失或描述不合理或不满足要求的扣3分，扣完为止。</w:t>
            </w:r>
          </w:p>
          <w:p w:rsidR="00B922C6" w:rsidRDefault="0022382B">
            <w:pPr>
              <w:adjustRightInd/>
              <w:snapToGrid/>
              <w:spacing w:line="32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2.根据供应商针对本项目重点、关键部位的施工措施(包括工程通病、重点、关键部位、防治措施等内容)进行综合评分：</w:t>
            </w:r>
            <w:r>
              <w:rPr>
                <w:rFonts w:asciiTheme="minorEastAsia" w:eastAsiaTheme="minorEastAsia" w:hAnsiTheme="minorEastAsia" w:cstheme="minorEastAsia" w:hint="eastAsia"/>
                <w:sz w:val="21"/>
                <w:szCs w:val="21"/>
              </w:rPr>
              <w:t>内容齐全且科学合理，有针对性、操作性得9分，每有一项内容缺失或描述不合理或不满足要求的扣3分，扣完为止。</w:t>
            </w:r>
          </w:p>
          <w:p w:rsidR="00B922C6" w:rsidRDefault="0022382B">
            <w:pPr>
              <w:adjustRightInd/>
              <w:snapToGrid/>
              <w:spacing w:line="32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3.根据供应商针对本项目质量管理体系与措施(包括质量保障及措施等内容)进行综合评分：</w:t>
            </w:r>
            <w:r>
              <w:rPr>
                <w:rFonts w:asciiTheme="minorEastAsia" w:eastAsiaTheme="minorEastAsia" w:hAnsiTheme="minorEastAsia" w:cstheme="minorEastAsia" w:hint="eastAsia"/>
                <w:color w:val="000000" w:themeColor="text1"/>
                <w:sz w:val="21"/>
                <w:szCs w:val="21"/>
              </w:rPr>
              <w:t>内容齐全且科学合理，有针对性、操作性得6分，每有一项内容缺失或描述不合理或不满足要求的扣2分，扣完为止。</w:t>
            </w:r>
          </w:p>
          <w:p w:rsidR="00B922C6" w:rsidRDefault="0022382B">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4.根据供应商针对本项目安全管理体系与措施(安全生产管理目标、安全保证体系的内容、安全管理制度、安全管理工作、</w:t>
            </w:r>
            <w:r>
              <w:rPr>
                <w:rFonts w:asciiTheme="minorEastAsia" w:eastAsiaTheme="minorEastAsia" w:hAnsiTheme="minorEastAsia" w:cstheme="minorEastAsia" w:hint="eastAsia"/>
                <w:b/>
                <w:bCs/>
                <w:color w:val="000000" w:themeColor="text1"/>
                <w:sz w:val="21"/>
                <w:szCs w:val="21"/>
              </w:rPr>
              <w:lastRenderedPageBreak/>
              <w:t>安全经济措施、具体的安全技术措施、安全应急救援预案等内容)进行综合评分</w:t>
            </w:r>
            <w:r>
              <w:rPr>
                <w:rFonts w:asciiTheme="minorEastAsia" w:eastAsiaTheme="minorEastAsia" w:hAnsiTheme="minorEastAsia" w:cstheme="minorEastAsia" w:hint="eastAsia"/>
                <w:color w:val="000000" w:themeColor="text1"/>
                <w:sz w:val="21"/>
                <w:szCs w:val="21"/>
              </w:rPr>
              <w:t>：内容齐全且科学合理，有针对性、操作性得6分，每有一项内容缺失或描述不合理或不满足要求的扣2分，扣完为止。</w:t>
            </w:r>
          </w:p>
          <w:p w:rsidR="00B922C6" w:rsidRDefault="0022382B">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5.根据供应商针对本项目环境保护管理体系、文明作业与措施及安全施工保证(包括环境保护措施、生活卫生保障措施、文明施工及工地标准化管理等内容)进行综合评分：</w:t>
            </w:r>
            <w:r>
              <w:rPr>
                <w:rFonts w:asciiTheme="minorEastAsia" w:eastAsiaTheme="minorEastAsia" w:hAnsiTheme="minorEastAsia" w:cstheme="minorEastAsia" w:hint="eastAsia"/>
                <w:color w:val="000000" w:themeColor="text1"/>
                <w:sz w:val="21"/>
                <w:szCs w:val="21"/>
              </w:rPr>
              <w:t>内容齐全且科学合理，有针对性、操作性得6分，每有一项内容缺失或描述不合理或不满足要求的扣2分，扣完为止。</w:t>
            </w:r>
          </w:p>
          <w:p w:rsidR="00B922C6" w:rsidRDefault="0022382B">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6.根据供应商针对本项目工程进度计划与措施(包括工程进度、横道图或网络图、工期、因影响工期因素的赶工措施等内容)进行综合评分：</w:t>
            </w:r>
            <w:r>
              <w:rPr>
                <w:rFonts w:asciiTheme="minorEastAsia" w:eastAsiaTheme="minorEastAsia" w:hAnsiTheme="minorEastAsia" w:cstheme="minorEastAsia" w:hint="eastAsia"/>
                <w:color w:val="000000" w:themeColor="text1"/>
                <w:sz w:val="21"/>
                <w:szCs w:val="21"/>
              </w:rPr>
              <w:t>内容齐全且科学合理，有针对性、操作性得6分，每有一项内容缺失或描述不合理或不满足要求的扣2分，扣完为止。</w:t>
            </w:r>
          </w:p>
          <w:p w:rsidR="00B922C6" w:rsidRDefault="0022382B">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7.根据供应商针对本项目资源及机械设备配备计划(包括拟投入的主要物资、主要施工机械设备及劳动力等内容)进行综合评分：</w:t>
            </w:r>
            <w:r>
              <w:rPr>
                <w:rFonts w:asciiTheme="minorEastAsia" w:eastAsiaTheme="minorEastAsia" w:hAnsiTheme="minorEastAsia" w:cstheme="minorEastAsia" w:hint="eastAsia"/>
                <w:color w:val="000000" w:themeColor="text1"/>
                <w:sz w:val="21"/>
                <w:szCs w:val="21"/>
              </w:rPr>
              <w:t>内容齐全且科学合理，有针对性、操作性得4分，每有一项内容缺失或描述不合理或不满足要求的扣1分，扣完为止。</w:t>
            </w:r>
          </w:p>
          <w:p w:rsidR="00B922C6" w:rsidRDefault="0022382B">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8.根据供应商针对本项目施工总平面布置(包括合理可行、针对性强)进行综合评分：</w:t>
            </w:r>
            <w:r>
              <w:rPr>
                <w:rFonts w:asciiTheme="minorEastAsia" w:eastAsiaTheme="minorEastAsia" w:hAnsiTheme="minorEastAsia" w:cstheme="minorEastAsia" w:hint="eastAsia"/>
                <w:color w:val="000000" w:themeColor="text1"/>
                <w:sz w:val="21"/>
                <w:szCs w:val="21"/>
              </w:rPr>
              <w:t>内容齐全且科学合理，有针对性、操作性得4分，每有一项内容缺失或描述不合理或不满足要求的扣2分，扣完为止。</w:t>
            </w:r>
          </w:p>
          <w:p w:rsidR="00B922C6" w:rsidRDefault="0022382B">
            <w:pPr>
              <w:spacing w:line="32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注：以评审专家结合项目实际情况和响应文件情况独立评审为准。</w:t>
            </w:r>
          </w:p>
        </w:tc>
        <w:tc>
          <w:tcPr>
            <w:tcW w:w="1045" w:type="dxa"/>
            <w:vAlign w:val="center"/>
          </w:tcPr>
          <w:p w:rsidR="00B922C6" w:rsidRDefault="0022382B">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技术类评分因素</w:t>
            </w:r>
          </w:p>
        </w:tc>
      </w:tr>
      <w:tr w:rsidR="00B922C6">
        <w:trPr>
          <w:trHeight w:val="23"/>
          <w:jc w:val="center"/>
        </w:trPr>
        <w:tc>
          <w:tcPr>
            <w:tcW w:w="793" w:type="dxa"/>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三</w:t>
            </w:r>
          </w:p>
        </w:tc>
        <w:tc>
          <w:tcPr>
            <w:tcW w:w="1563" w:type="dxa"/>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履约经验15%</w:t>
            </w:r>
          </w:p>
        </w:tc>
        <w:tc>
          <w:tcPr>
            <w:tcW w:w="757" w:type="dxa"/>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15分</w:t>
            </w:r>
          </w:p>
        </w:tc>
        <w:tc>
          <w:tcPr>
            <w:tcW w:w="6004" w:type="dxa"/>
            <w:vAlign w:val="center"/>
          </w:tcPr>
          <w:p w:rsidR="00B922C6" w:rsidRDefault="0022382B">
            <w:pPr>
              <w:spacing w:line="320" w:lineRule="exact"/>
              <w:rPr>
                <w:rFonts w:asciiTheme="minorEastAsia" w:eastAsiaTheme="minorEastAsia" w:hAnsiTheme="minorEastAsia" w:cstheme="minorEastAsia"/>
                <w:sz w:val="21"/>
                <w:szCs w:val="21"/>
              </w:rPr>
            </w:pPr>
            <w:r>
              <w:rPr>
                <w:rFonts w:cs="宋体" w:hint="eastAsia"/>
                <w:sz w:val="21"/>
                <w:szCs w:val="21"/>
              </w:rPr>
              <w:t>根据供应商提供的类似项目履约经验进行计分</w:t>
            </w:r>
            <w:r>
              <w:rPr>
                <w:rFonts w:asciiTheme="minorEastAsia" w:eastAsiaTheme="minorEastAsia" w:hAnsiTheme="minorEastAsia" w:cstheme="minorEastAsia" w:hint="eastAsia"/>
                <w:sz w:val="21"/>
                <w:szCs w:val="21"/>
              </w:rPr>
              <w:t>，每提供1个得3分，最多得15分；</w:t>
            </w:r>
          </w:p>
          <w:p w:rsidR="00B922C6" w:rsidRDefault="0022382B">
            <w:pPr>
              <w:spacing w:line="32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6"/>
                <w:sz w:val="21"/>
                <w:szCs w:val="21"/>
              </w:rPr>
              <w:t>注：</w:t>
            </w:r>
            <w:r>
              <w:rPr>
                <w:rFonts w:asciiTheme="minorEastAsia" w:eastAsiaTheme="minorEastAsia" w:hAnsiTheme="minorEastAsia" w:cstheme="minorEastAsia" w:hint="eastAsia"/>
                <w:color w:val="000000"/>
                <w:sz w:val="21"/>
                <w:szCs w:val="21"/>
              </w:rPr>
              <w:t>提</w:t>
            </w:r>
            <w:r>
              <w:rPr>
                <w:rFonts w:asciiTheme="minorEastAsia" w:eastAsiaTheme="minorEastAsia" w:hAnsiTheme="minorEastAsia" w:cstheme="minorEastAsia" w:hint="eastAsia"/>
                <w:sz w:val="21"/>
                <w:szCs w:val="21"/>
              </w:rPr>
              <w:t>供项目合同复印件或对应履约证明材料。</w:t>
            </w:r>
          </w:p>
        </w:tc>
        <w:tc>
          <w:tcPr>
            <w:tcW w:w="1045" w:type="dxa"/>
            <w:vAlign w:val="center"/>
          </w:tcPr>
          <w:p w:rsidR="00B922C6" w:rsidRDefault="0022382B">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共同评</w:t>
            </w:r>
          </w:p>
          <w:p w:rsidR="00B922C6" w:rsidRDefault="0022382B">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r w:rsidR="00B922C6">
        <w:trPr>
          <w:trHeight w:val="23"/>
          <w:jc w:val="center"/>
        </w:trPr>
        <w:tc>
          <w:tcPr>
            <w:tcW w:w="793" w:type="dxa"/>
            <w:vMerge w:val="restart"/>
            <w:tcBorders>
              <w:top w:val="single" w:sz="4" w:space="0" w:color="auto"/>
              <w:left w:val="single" w:sz="4" w:space="0" w:color="auto"/>
              <w:right w:val="single" w:sz="4" w:space="0" w:color="auto"/>
            </w:tcBorders>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w:t>
            </w:r>
          </w:p>
        </w:tc>
        <w:tc>
          <w:tcPr>
            <w:tcW w:w="1563" w:type="dxa"/>
            <w:tcBorders>
              <w:top w:val="single" w:sz="4" w:space="0" w:color="auto"/>
              <w:left w:val="single" w:sz="4" w:space="0" w:color="auto"/>
              <w:bottom w:val="single" w:sz="4" w:space="0" w:color="auto"/>
              <w:right w:val="single" w:sz="4" w:space="0" w:color="auto"/>
            </w:tcBorders>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节能、环境标志产品0.5%</w:t>
            </w:r>
          </w:p>
        </w:tc>
        <w:tc>
          <w:tcPr>
            <w:tcW w:w="757" w:type="dxa"/>
            <w:tcBorders>
              <w:top w:val="single" w:sz="4" w:space="0" w:color="auto"/>
              <w:left w:val="single" w:sz="4" w:space="0" w:color="auto"/>
              <w:bottom w:val="single" w:sz="4" w:space="0" w:color="auto"/>
              <w:right w:val="single" w:sz="4" w:space="0" w:color="auto"/>
            </w:tcBorders>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0.5分</w:t>
            </w:r>
          </w:p>
        </w:tc>
        <w:tc>
          <w:tcPr>
            <w:tcW w:w="6004" w:type="dxa"/>
            <w:tcBorders>
              <w:top w:val="single" w:sz="4" w:space="0" w:color="auto"/>
              <w:left w:val="single" w:sz="4" w:space="0" w:color="auto"/>
              <w:bottom w:val="single" w:sz="4" w:space="0" w:color="auto"/>
              <w:right w:val="single" w:sz="4" w:space="0" w:color="auto"/>
            </w:tcBorders>
          </w:tcPr>
          <w:p w:rsidR="00B922C6" w:rsidRDefault="0022382B">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供应商拟提供的产品属于“政府采购节能产品、环境标志产品实施品目清单”中实施政府优先采购的，提供国家确定的认证机构出具的、处于有效期之内的节能产品、环境标志产品认证证书和提供该产品所在品目清单页截图得0.5分。</w:t>
            </w:r>
          </w:p>
          <w:p w:rsidR="00B922C6" w:rsidRDefault="0022382B">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2.供应商提供的产品属于“无线局域网认证产品政府采购清单”中的产品得0.25分。</w:t>
            </w:r>
          </w:p>
          <w:p w:rsidR="00B922C6" w:rsidRDefault="0022382B">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1.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rsidR="00B922C6" w:rsidRDefault="0022382B">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2.采购产品为“政府采购节能产品、环境标志产品实施品目清单”中实施政府强制采购的，未获得国家确定的认证机构出具的、处于有效期之内的节能产品、环境标志产品认证证书的产品不得</w:t>
            </w:r>
            <w:r>
              <w:rPr>
                <w:rFonts w:asciiTheme="minorEastAsia" w:eastAsiaTheme="minorEastAsia" w:hAnsiTheme="minorEastAsia" w:cstheme="minorEastAsia" w:hint="eastAsia"/>
                <w:bCs/>
                <w:sz w:val="21"/>
                <w:szCs w:val="21"/>
              </w:rPr>
              <w:lastRenderedPageBreak/>
              <w:t>参与磋商。</w:t>
            </w:r>
          </w:p>
          <w:p w:rsidR="00B922C6" w:rsidRDefault="0022382B">
            <w:pPr>
              <w:spacing w:line="320" w:lineRule="exact"/>
              <w:ind w:firstLine="28"/>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Cs/>
                <w:sz w:val="21"/>
                <w:szCs w:val="21"/>
              </w:rPr>
              <w:t>3.“无线局域网认证产品政府采购清单”以财政部会同国务院有关部门机构认定的为准。</w:t>
            </w:r>
          </w:p>
        </w:tc>
        <w:tc>
          <w:tcPr>
            <w:tcW w:w="1045" w:type="dxa"/>
            <w:vMerge w:val="restart"/>
            <w:tcBorders>
              <w:top w:val="single" w:sz="4" w:space="0" w:color="auto"/>
              <w:left w:val="single" w:sz="4" w:space="0" w:color="auto"/>
              <w:right w:val="single" w:sz="4" w:space="0" w:color="auto"/>
            </w:tcBorders>
            <w:vAlign w:val="center"/>
          </w:tcPr>
          <w:p w:rsidR="00B922C6" w:rsidRDefault="0022382B">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共同评</w:t>
            </w:r>
          </w:p>
          <w:p w:rsidR="00B922C6" w:rsidRDefault="0022382B">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r w:rsidR="00B922C6">
        <w:trPr>
          <w:trHeight w:val="23"/>
          <w:jc w:val="center"/>
        </w:trPr>
        <w:tc>
          <w:tcPr>
            <w:tcW w:w="793" w:type="dxa"/>
            <w:vMerge/>
            <w:tcBorders>
              <w:left w:val="single" w:sz="4" w:space="0" w:color="auto"/>
              <w:bottom w:val="single" w:sz="4" w:space="0" w:color="auto"/>
              <w:right w:val="single" w:sz="4" w:space="0" w:color="auto"/>
            </w:tcBorders>
            <w:vAlign w:val="center"/>
          </w:tcPr>
          <w:p w:rsidR="00B922C6" w:rsidRDefault="00B922C6">
            <w:pPr>
              <w:spacing w:line="320" w:lineRule="exact"/>
              <w:ind w:firstLine="28"/>
              <w:jc w:val="center"/>
              <w:rPr>
                <w:rFonts w:asciiTheme="minorEastAsia" w:eastAsiaTheme="minorEastAsia" w:hAnsiTheme="minorEastAsia" w:cstheme="minorEastAsia"/>
                <w:sz w:val="21"/>
                <w:szCs w:val="21"/>
              </w:rPr>
            </w:pPr>
          </w:p>
        </w:tc>
        <w:tc>
          <w:tcPr>
            <w:tcW w:w="1563" w:type="dxa"/>
            <w:tcBorders>
              <w:top w:val="single" w:sz="4" w:space="0" w:color="auto"/>
              <w:left w:val="single" w:sz="4" w:space="0" w:color="auto"/>
              <w:bottom w:val="single" w:sz="4" w:space="0" w:color="auto"/>
              <w:right w:val="single" w:sz="4" w:space="0" w:color="auto"/>
            </w:tcBorders>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扶持不发达地区和少数民族地区0.5%</w:t>
            </w:r>
          </w:p>
        </w:tc>
        <w:tc>
          <w:tcPr>
            <w:tcW w:w="757" w:type="dxa"/>
            <w:tcBorders>
              <w:top w:val="single" w:sz="4" w:space="0" w:color="auto"/>
              <w:left w:val="single" w:sz="4" w:space="0" w:color="auto"/>
              <w:bottom w:val="single" w:sz="4" w:space="0" w:color="auto"/>
              <w:right w:val="single" w:sz="4" w:space="0" w:color="auto"/>
            </w:tcBorders>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0.5分</w:t>
            </w:r>
          </w:p>
        </w:tc>
        <w:tc>
          <w:tcPr>
            <w:tcW w:w="6004" w:type="dxa"/>
            <w:tcBorders>
              <w:top w:val="single" w:sz="4" w:space="0" w:color="auto"/>
              <w:left w:val="single" w:sz="4" w:space="0" w:color="auto"/>
              <w:bottom w:val="single" w:sz="4" w:space="0" w:color="auto"/>
              <w:right w:val="single" w:sz="4" w:space="0" w:color="auto"/>
            </w:tcBorders>
            <w:vAlign w:val="center"/>
          </w:tcPr>
          <w:p w:rsidR="00B922C6" w:rsidRDefault="0022382B">
            <w:pPr>
              <w:spacing w:line="320" w:lineRule="exact"/>
              <w:ind w:firstLine="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供应商为不发达地区或少数民族地区企业的得0.5分。</w:t>
            </w:r>
          </w:p>
          <w:p w:rsidR="00B922C6" w:rsidRDefault="0022382B">
            <w:pPr>
              <w:spacing w:line="320" w:lineRule="exact"/>
              <w:ind w:firstLine="28"/>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注：供应商提供为不发达地区企业或注册地为少数民族地区的相关证明材料。</w:t>
            </w:r>
          </w:p>
        </w:tc>
        <w:tc>
          <w:tcPr>
            <w:tcW w:w="1045" w:type="dxa"/>
            <w:vMerge/>
            <w:tcBorders>
              <w:left w:val="single" w:sz="4" w:space="0" w:color="auto"/>
              <w:bottom w:val="single" w:sz="4" w:space="0" w:color="auto"/>
              <w:right w:val="single" w:sz="4" w:space="0" w:color="auto"/>
            </w:tcBorders>
            <w:vAlign w:val="center"/>
          </w:tcPr>
          <w:p w:rsidR="00B922C6" w:rsidRDefault="00B922C6">
            <w:pPr>
              <w:spacing w:line="320" w:lineRule="exact"/>
              <w:ind w:left="-38"/>
              <w:jc w:val="center"/>
              <w:rPr>
                <w:rFonts w:asciiTheme="minorEastAsia" w:eastAsiaTheme="minorEastAsia" w:hAnsiTheme="minorEastAsia" w:cstheme="minorEastAsia"/>
                <w:sz w:val="21"/>
                <w:szCs w:val="21"/>
              </w:rPr>
            </w:pPr>
          </w:p>
        </w:tc>
      </w:tr>
      <w:tr w:rsidR="00B922C6">
        <w:trPr>
          <w:trHeight w:val="23"/>
          <w:jc w:val="center"/>
        </w:trPr>
        <w:tc>
          <w:tcPr>
            <w:tcW w:w="793" w:type="dxa"/>
            <w:tcBorders>
              <w:top w:val="single" w:sz="4" w:space="0" w:color="auto"/>
              <w:left w:val="single" w:sz="4" w:space="0" w:color="auto"/>
              <w:bottom w:val="single" w:sz="4" w:space="0" w:color="auto"/>
              <w:right w:val="single" w:sz="4" w:space="0" w:color="auto"/>
            </w:tcBorders>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w:t>
            </w:r>
          </w:p>
        </w:tc>
        <w:tc>
          <w:tcPr>
            <w:tcW w:w="1563" w:type="dxa"/>
            <w:tcBorders>
              <w:top w:val="single" w:sz="4" w:space="0" w:color="auto"/>
              <w:left w:val="single" w:sz="4" w:space="0" w:color="auto"/>
              <w:bottom w:val="single" w:sz="4" w:space="0" w:color="auto"/>
              <w:right w:val="single" w:sz="4" w:space="0" w:color="auto"/>
            </w:tcBorders>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响应文件的规范性1%</w:t>
            </w:r>
          </w:p>
        </w:tc>
        <w:tc>
          <w:tcPr>
            <w:tcW w:w="757" w:type="dxa"/>
            <w:tcBorders>
              <w:top w:val="single" w:sz="4" w:space="0" w:color="auto"/>
              <w:left w:val="single" w:sz="4" w:space="0" w:color="auto"/>
              <w:bottom w:val="single" w:sz="4" w:space="0" w:color="auto"/>
              <w:right w:val="single" w:sz="4" w:space="0" w:color="auto"/>
            </w:tcBorders>
            <w:vAlign w:val="center"/>
          </w:tcPr>
          <w:p w:rsidR="00B922C6" w:rsidRDefault="0022382B">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1分</w:t>
            </w:r>
          </w:p>
        </w:tc>
        <w:tc>
          <w:tcPr>
            <w:tcW w:w="6004" w:type="dxa"/>
            <w:tcBorders>
              <w:top w:val="single" w:sz="4" w:space="0" w:color="auto"/>
              <w:left w:val="single" w:sz="4" w:space="0" w:color="auto"/>
              <w:bottom w:val="single" w:sz="4" w:space="0" w:color="auto"/>
              <w:right w:val="single" w:sz="4" w:space="0" w:color="auto"/>
            </w:tcBorders>
            <w:vAlign w:val="center"/>
          </w:tcPr>
          <w:p w:rsidR="00B922C6" w:rsidRDefault="0022382B">
            <w:pPr>
              <w:spacing w:line="320" w:lineRule="exact"/>
              <w:ind w:firstLine="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响应文件制作规范，没有细微偏差情形的得1分；有一项细微偏差扣0.5分，直至该项分值扣完为止。</w:t>
            </w:r>
          </w:p>
        </w:tc>
        <w:tc>
          <w:tcPr>
            <w:tcW w:w="1045" w:type="dxa"/>
            <w:tcBorders>
              <w:top w:val="single" w:sz="4" w:space="0" w:color="auto"/>
              <w:left w:val="single" w:sz="4" w:space="0" w:color="auto"/>
              <w:bottom w:val="single" w:sz="4" w:space="0" w:color="auto"/>
              <w:right w:val="single" w:sz="4" w:space="0" w:color="auto"/>
            </w:tcBorders>
            <w:vAlign w:val="center"/>
          </w:tcPr>
          <w:p w:rsidR="00B922C6" w:rsidRDefault="0022382B">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共同评</w:t>
            </w:r>
          </w:p>
          <w:p w:rsidR="00B922C6" w:rsidRDefault="0022382B">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bl>
    <w:p w:rsidR="00B922C6" w:rsidRDefault="0022382B" w:rsidP="00FE48F9">
      <w:pPr>
        <w:pStyle w:val="16"/>
        <w:ind w:firstLine="482"/>
      </w:pPr>
      <w:bookmarkStart w:id="360" w:name="_Toc20489"/>
      <w:bookmarkStart w:id="361" w:name="_Toc10537"/>
      <w:r>
        <w:rPr>
          <w:rFonts w:hint="eastAsia"/>
        </w:rPr>
        <w:t>复核</w:t>
      </w:r>
      <w:bookmarkEnd w:id="360"/>
      <w:bookmarkEnd w:id="361"/>
    </w:p>
    <w:p w:rsidR="00B922C6" w:rsidRDefault="0022382B" w:rsidP="00FE48F9">
      <w:pPr>
        <w:pStyle w:val="171"/>
        <w:ind w:firstLine="480"/>
      </w:pPr>
      <w:r>
        <w:rPr>
          <w:rFonts w:hint="eastAsia"/>
        </w:rPr>
        <w:t>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rsidR="00B922C6" w:rsidRDefault="0022382B" w:rsidP="00FE48F9">
      <w:pPr>
        <w:pStyle w:val="1811"/>
        <w:ind w:firstLine="480"/>
      </w:pPr>
      <w:r>
        <w:rPr>
          <w:rFonts w:hint="eastAsia"/>
        </w:rPr>
        <w:t>资格性审查认定错误的；</w:t>
      </w:r>
    </w:p>
    <w:p w:rsidR="00B922C6" w:rsidRDefault="0022382B" w:rsidP="00FE48F9">
      <w:pPr>
        <w:pStyle w:val="1811"/>
        <w:ind w:firstLine="480"/>
      </w:pPr>
      <w:r>
        <w:rPr>
          <w:rFonts w:hint="eastAsia"/>
        </w:rPr>
        <w:t>分值汇总计算错误的；</w:t>
      </w:r>
    </w:p>
    <w:p w:rsidR="00B922C6" w:rsidRDefault="0022382B" w:rsidP="00FE48F9">
      <w:pPr>
        <w:pStyle w:val="1811"/>
        <w:ind w:firstLine="480"/>
      </w:pPr>
      <w:r>
        <w:rPr>
          <w:rFonts w:hint="eastAsia"/>
        </w:rPr>
        <w:t>分项评分超出评分标准范围的；</w:t>
      </w:r>
    </w:p>
    <w:p w:rsidR="00B922C6" w:rsidRDefault="0022382B" w:rsidP="00FE48F9">
      <w:pPr>
        <w:pStyle w:val="1811"/>
        <w:ind w:firstLine="480"/>
      </w:pPr>
      <w:r>
        <w:rPr>
          <w:rFonts w:hint="eastAsia"/>
        </w:rPr>
        <w:t>客观评分不一致的；</w:t>
      </w:r>
    </w:p>
    <w:p w:rsidR="00B922C6" w:rsidRDefault="0022382B" w:rsidP="00FE48F9">
      <w:pPr>
        <w:pStyle w:val="1811"/>
        <w:ind w:firstLine="480"/>
      </w:pPr>
      <w:r>
        <w:rPr>
          <w:rFonts w:hint="eastAsia"/>
        </w:rPr>
        <w:t>经磋商小组一致认定评分畸高、畸低的。</w:t>
      </w:r>
    </w:p>
    <w:p w:rsidR="00B922C6" w:rsidRDefault="0022382B" w:rsidP="00FE48F9">
      <w:pPr>
        <w:pStyle w:val="171"/>
        <w:ind w:firstLine="480"/>
      </w:pPr>
      <w:r>
        <w:rPr>
          <w:rFonts w:hint="eastAsia"/>
        </w:rPr>
        <w:t>采购代理机构复核过程中，磋商小组不得离开评审现场。</w:t>
      </w:r>
    </w:p>
    <w:p w:rsidR="00B922C6" w:rsidRDefault="0022382B" w:rsidP="00FE48F9">
      <w:pPr>
        <w:pStyle w:val="171"/>
        <w:ind w:firstLine="480"/>
      </w:pPr>
      <w:r>
        <w:rPr>
          <w:rFonts w:hint="eastAsia"/>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采购代理机构发现磋商小组未按照磋商文件规定的评审标准进行评审的，应当书面报告采购项目相关部门。</w:t>
      </w:r>
    </w:p>
    <w:p w:rsidR="00B922C6" w:rsidRDefault="0022382B" w:rsidP="00FE48F9">
      <w:pPr>
        <w:pStyle w:val="171"/>
        <w:ind w:firstLine="480"/>
      </w:pPr>
      <w:r>
        <w:rPr>
          <w:rFonts w:hint="eastAsia"/>
        </w:rPr>
        <w:t>有下列情形之一的，不得修改磋商结果或者重新评审：</w:t>
      </w:r>
    </w:p>
    <w:p w:rsidR="00B922C6" w:rsidRDefault="0022382B" w:rsidP="00FE48F9">
      <w:pPr>
        <w:pStyle w:val="1811"/>
        <w:ind w:firstLine="480"/>
      </w:pPr>
      <w:r>
        <w:rPr>
          <w:rFonts w:hint="eastAsia"/>
        </w:rPr>
        <w:t>磋商小组已经出具评审报告并且离开评审现场的；</w:t>
      </w:r>
    </w:p>
    <w:p w:rsidR="00B922C6" w:rsidRDefault="0022382B" w:rsidP="00FE48F9">
      <w:pPr>
        <w:pStyle w:val="1811"/>
        <w:ind w:firstLine="480"/>
      </w:pPr>
      <w:r>
        <w:rPr>
          <w:rFonts w:hint="eastAsia"/>
        </w:rPr>
        <w:t>采购代理机构现场复核时，复核工作人员数量不足的；</w:t>
      </w:r>
    </w:p>
    <w:p w:rsidR="00B922C6" w:rsidRDefault="0022382B" w:rsidP="00FE48F9">
      <w:pPr>
        <w:pStyle w:val="1811"/>
        <w:ind w:firstLine="480"/>
      </w:pPr>
      <w:r>
        <w:rPr>
          <w:rFonts w:hint="eastAsia"/>
        </w:rPr>
        <w:t>采购代理机构现场复核时，没有采购监督人员现场监督的；</w:t>
      </w:r>
    </w:p>
    <w:p w:rsidR="00B922C6" w:rsidRDefault="0022382B" w:rsidP="00FE48F9">
      <w:pPr>
        <w:pStyle w:val="1811"/>
        <w:ind w:firstLine="480"/>
      </w:pPr>
      <w:r>
        <w:rPr>
          <w:rFonts w:hint="eastAsia"/>
        </w:rPr>
        <w:t>采购代理机构现场复核内容超出规定范围的；</w:t>
      </w:r>
    </w:p>
    <w:p w:rsidR="00B922C6" w:rsidRDefault="0022382B" w:rsidP="00FE48F9">
      <w:pPr>
        <w:pStyle w:val="1811"/>
        <w:ind w:firstLine="480"/>
      </w:pPr>
      <w:r>
        <w:rPr>
          <w:rFonts w:hint="eastAsia"/>
        </w:rPr>
        <w:t>采购代理机构未提供书面建议的。</w:t>
      </w:r>
    </w:p>
    <w:p w:rsidR="00B922C6" w:rsidRDefault="0022382B" w:rsidP="00FE48F9">
      <w:pPr>
        <w:pStyle w:val="16"/>
        <w:ind w:firstLine="482"/>
      </w:pPr>
      <w:bookmarkStart w:id="362" w:name="_Toc4617"/>
      <w:bookmarkStart w:id="363" w:name="_Toc10007"/>
      <w:r>
        <w:rPr>
          <w:rFonts w:hint="eastAsia"/>
        </w:rPr>
        <w:t>评审报告</w:t>
      </w:r>
      <w:bookmarkEnd w:id="362"/>
      <w:bookmarkEnd w:id="363"/>
    </w:p>
    <w:p w:rsidR="00B922C6" w:rsidRDefault="0022382B" w:rsidP="00FE48F9">
      <w:pPr>
        <w:pStyle w:val="171"/>
        <w:ind w:firstLine="480"/>
      </w:pPr>
      <w:r>
        <w:rPr>
          <w:rFonts w:hint="eastAsia"/>
        </w:rPr>
        <w:lastRenderedPageBreak/>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rsidR="00B922C6" w:rsidRDefault="0022382B" w:rsidP="00FE48F9">
      <w:pPr>
        <w:pStyle w:val="171"/>
        <w:ind w:firstLine="480"/>
      </w:pPr>
      <w:r>
        <w:rPr>
          <w:rFonts w:hint="eastAsia"/>
        </w:rPr>
        <w:t>出具评审报告。评审委员会推荐成交候选供应商后，应当向采购组织单位出具评审报告。评审报告应当包括下列内容：</w:t>
      </w:r>
    </w:p>
    <w:p w:rsidR="00B922C6" w:rsidRDefault="0022382B" w:rsidP="00FE48F9">
      <w:pPr>
        <w:pStyle w:val="1811"/>
        <w:ind w:firstLine="480"/>
      </w:pPr>
      <w:r>
        <w:rPr>
          <w:rFonts w:hint="eastAsia"/>
        </w:rPr>
        <w:t>邀请供应商参加采购活动的具体方式和相关情况、以及参加采购活动的供应商名单；</w:t>
      </w:r>
    </w:p>
    <w:p w:rsidR="00B922C6" w:rsidRDefault="0022382B" w:rsidP="00FE48F9">
      <w:pPr>
        <w:pStyle w:val="1811"/>
        <w:ind w:firstLine="480"/>
      </w:pPr>
      <w:r>
        <w:rPr>
          <w:rFonts w:hint="eastAsia"/>
        </w:rPr>
        <w:t>响应文件开启日期和地点；</w:t>
      </w:r>
    </w:p>
    <w:p w:rsidR="00B922C6" w:rsidRDefault="0022382B" w:rsidP="00FE48F9">
      <w:pPr>
        <w:pStyle w:val="1811"/>
        <w:ind w:firstLine="480"/>
      </w:pPr>
      <w:r>
        <w:rPr>
          <w:rFonts w:hint="eastAsia"/>
        </w:rPr>
        <w:t>获取磋商文件的供应商名单和磋商小组成员名单；</w:t>
      </w:r>
    </w:p>
    <w:p w:rsidR="00B922C6" w:rsidRDefault="0022382B" w:rsidP="00FE48F9">
      <w:pPr>
        <w:pStyle w:val="1811"/>
        <w:ind w:firstLine="480"/>
      </w:pPr>
      <w:r>
        <w:rPr>
          <w:rFonts w:hint="eastAsia"/>
        </w:rPr>
        <w:t>参加报价的供应商名单及报价情况和未参加报价的供应商名单及原因；</w:t>
      </w:r>
    </w:p>
    <w:p w:rsidR="00B922C6" w:rsidRDefault="0022382B" w:rsidP="00FE48F9">
      <w:pPr>
        <w:pStyle w:val="1811"/>
        <w:ind w:firstLine="480"/>
      </w:pPr>
      <w:r>
        <w:rPr>
          <w:rFonts w:hint="eastAsia"/>
        </w:rPr>
        <w:t>磋商文件规定的采购项目实质性要求及变动磋商文件实质性内容的有关资料及记录；</w:t>
      </w:r>
    </w:p>
    <w:p w:rsidR="00B922C6" w:rsidRDefault="0022382B" w:rsidP="00FE48F9">
      <w:pPr>
        <w:pStyle w:val="1811"/>
        <w:ind w:firstLine="480"/>
      </w:pPr>
      <w:r>
        <w:rPr>
          <w:rFonts w:hint="eastAsia"/>
        </w:rPr>
        <w:t>供应商响应文件响应磋商文件实质性要求情况及供应商变动响应文件有关资料及记录；</w:t>
      </w:r>
    </w:p>
    <w:p w:rsidR="00B922C6" w:rsidRDefault="0022382B" w:rsidP="00FE48F9">
      <w:pPr>
        <w:pStyle w:val="1811"/>
        <w:ind w:firstLine="480"/>
      </w:pPr>
      <w:r>
        <w:rPr>
          <w:rFonts w:hint="eastAsia"/>
        </w:rPr>
        <w:t>评审情况记录和说明，包括对供应商的资格审查情况、供应商响应文件评审情况、磋商情况、报价情况等；</w:t>
      </w:r>
    </w:p>
    <w:p w:rsidR="00B922C6" w:rsidRDefault="0022382B" w:rsidP="00FE48F9">
      <w:pPr>
        <w:pStyle w:val="1811"/>
        <w:ind w:firstLine="480"/>
      </w:pPr>
      <w:r>
        <w:rPr>
          <w:rFonts w:hint="eastAsia"/>
        </w:rPr>
        <w:t>提出的成交候选供应商的排序名单及理由。</w:t>
      </w:r>
    </w:p>
    <w:p w:rsidR="00B922C6" w:rsidRDefault="0022382B" w:rsidP="00FE48F9">
      <w:pPr>
        <w:pStyle w:val="171"/>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922C6" w:rsidRDefault="0022382B" w:rsidP="00FE48F9">
      <w:pPr>
        <w:pStyle w:val="171"/>
        <w:ind w:firstLine="480"/>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B922C6" w:rsidRDefault="0022382B" w:rsidP="00FE48F9">
      <w:pPr>
        <w:pStyle w:val="16"/>
        <w:ind w:firstLine="482"/>
      </w:pPr>
      <w:bookmarkStart w:id="364" w:name="_Toc22509"/>
      <w:bookmarkStart w:id="365" w:name="_Toc6512"/>
      <w:r>
        <w:rPr>
          <w:rFonts w:hint="eastAsia"/>
        </w:rPr>
        <w:t>确定成交候选人</w:t>
      </w:r>
      <w:bookmarkEnd w:id="364"/>
      <w:bookmarkEnd w:id="365"/>
    </w:p>
    <w:p w:rsidR="00B922C6" w:rsidRDefault="0022382B" w:rsidP="00FE48F9">
      <w:pPr>
        <w:pStyle w:val="171"/>
        <w:ind w:firstLine="480"/>
      </w:pPr>
      <w:r>
        <w:rPr>
          <w:rFonts w:hint="eastAsia"/>
        </w:rPr>
        <w:t>采购代理机构应当在评审结束后2个工作日内将评审报告送采购人确认。</w:t>
      </w:r>
    </w:p>
    <w:p w:rsidR="00B922C6" w:rsidRDefault="0022382B" w:rsidP="00FE48F9">
      <w:pPr>
        <w:pStyle w:val="171"/>
        <w:ind w:firstLine="480"/>
      </w:pPr>
      <w:r>
        <w:rPr>
          <w:rFonts w:hint="eastAsia"/>
        </w:rPr>
        <w:t>本项目根据磋商小组推荐的成交候选人名单，按顺序确定成交人。</w:t>
      </w:r>
    </w:p>
    <w:p w:rsidR="00B922C6" w:rsidRDefault="0022382B" w:rsidP="00FE48F9">
      <w:pPr>
        <w:pStyle w:val="171"/>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rsidR="00B922C6" w:rsidRDefault="0022382B" w:rsidP="00FE48F9">
      <w:pPr>
        <w:pStyle w:val="171"/>
        <w:ind w:firstLine="480"/>
      </w:pPr>
      <w:r>
        <w:rPr>
          <w:rFonts w:hint="eastAsia"/>
        </w:rPr>
        <w:t>采购人不确定排序前一位成交候选供应商为成交供应商的，应当将不确定的理由书面告知该成交候选供应商，并在宜宾市妇幼保健院官方网站公告。</w:t>
      </w:r>
    </w:p>
    <w:p w:rsidR="00B922C6" w:rsidRDefault="0022382B" w:rsidP="00FE48F9">
      <w:pPr>
        <w:pStyle w:val="171"/>
        <w:ind w:firstLine="480"/>
      </w:pPr>
      <w:r>
        <w:rPr>
          <w:rFonts w:hint="eastAsia"/>
        </w:rPr>
        <w:lastRenderedPageBreak/>
        <w:t>采购人依法确定不出成交供应商的，应当重新组织采购，书面告知成交候选供应商，说明理由，并在宜宾市妇幼保健院官方网站公告。</w:t>
      </w:r>
    </w:p>
    <w:p w:rsidR="00B922C6" w:rsidRDefault="0022382B" w:rsidP="00FE48F9">
      <w:pPr>
        <w:pStyle w:val="171"/>
        <w:ind w:firstLine="480"/>
      </w:pPr>
      <w:r>
        <w:rPr>
          <w:rFonts w:hint="eastAsia"/>
        </w:rPr>
        <w:t>成交供应商拒绝签订采购合同的，采购人可以按顺序确定其他供应商作为成交供应商并签订采购合同，也可以重新开展采购活动。拒绝签订采购合同的成交供应商不得参加对该项目重新开展的采购活动。</w:t>
      </w:r>
    </w:p>
    <w:p w:rsidR="00B922C6" w:rsidRDefault="0022382B" w:rsidP="00FE48F9">
      <w:pPr>
        <w:pStyle w:val="16"/>
        <w:ind w:firstLine="482"/>
      </w:pPr>
      <w:bookmarkStart w:id="366" w:name="_Toc28938"/>
      <w:bookmarkStart w:id="367" w:name="_Toc20650"/>
      <w:r>
        <w:rPr>
          <w:rFonts w:hint="eastAsia"/>
        </w:rPr>
        <w:t>成交通知书</w:t>
      </w:r>
      <w:bookmarkEnd w:id="366"/>
      <w:bookmarkEnd w:id="367"/>
    </w:p>
    <w:p w:rsidR="00B922C6" w:rsidRDefault="0022382B" w:rsidP="00FE48F9">
      <w:pPr>
        <w:pStyle w:val="171"/>
        <w:ind w:firstLine="480"/>
      </w:pPr>
      <w:r>
        <w:rPr>
          <w:rFonts w:hint="eastAsia"/>
        </w:rPr>
        <w:t>采购代理机构在成交供应商确定后2个工作日内，在宜宾市妇幼保健院官方网站上公告成交结果，同时向成交供应商发出成交通知书。</w:t>
      </w:r>
    </w:p>
    <w:p w:rsidR="00B922C6" w:rsidRDefault="0022382B" w:rsidP="00FE48F9">
      <w:pPr>
        <w:pStyle w:val="171"/>
        <w:ind w:firstLine="480"/>
      </w:pPr>
      <w:r>
        <w:rPr>
          <w:rFonts w:hint="eastAsia"/>
        </w:rPr>
        <w:t>成交通知书为签订采购合同的依据之一，是合同的有效组成部分。</w:t>
      </w:r>
    </w:p>
    <w:p w:rsidR="00B922C6" w:rsidRDefault="0022382B" w:rsidP="00FE48F9">
      <w:pPr>
        <w:pStyle w:val="171"/>
        <w:ind w:firstLine="480"/>
      </w:pPr>
      <w:r>
        <w:rPr>
          <w:rFonts w:hint="eastAsia"/>
        </w:rPr>
        <w:t>供应商成交后，拒绝领取成交通知书的，采购代理机构将于成交供应商确定之日起两个工作日内采取邮寄、快递方式按照供应商响应文件中的地址发出成交通知书。</w:t>
      </w:r>
    </w:p>
    <w:p w:rsidR="00B922C6" w:rsidRDefault="0022382B" w:rsidP="00FE48F9">
      <w:pPr>
        <w:pStyle w:val="171"/>
        <w:ind w:firstLine="480"/>
      </w:pPr>
      <w:r>
        <w:rPr>
          <w:rFonts w:hint="eastAsia"/>
        </w:rPr>
        <w:t>成交通知书对采购人和成交人均具有法律效力。成交通知书发出后，采购人改变成交结果，或者成交人无正当理由放弃成交的，应当承担相应的法律责任。</w:t>
      </w:r>
    </w:p>
    <w:p w:rsidR="00B922C6" w:rsidRDefault="0022382B" w:rsidP="00FE48F9">
      <w:pPr>
        <w:pStyle w:val="171"/>
        <w:ind w:firstLine="480"/>
      </w:pPr>
      <w:r>
        <w:rPr>
          <w:rFonts w:hint="eastAsia"/>
        </w:rPr>
        <w:t>成交人的响应文件本应作为无效响应处理或者有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rsidR="00B922C6" w:rsidRDefault="0022382B" w:rsidP="00FE48F9">
      <w:pPr>
        <w:pStyle w:val="171"/>
        <w:ind w:firstLine="480"/>
      </w:pPr>
      <w:r>
        <w:rPr>
          <w:rFonts w:hint="eastAsia"/>
        </w:rPr>
        <w:t>成交公告发出后，成交供应商自行领取成交通知书的，可凭有效身份证明证件到四川乾新招投标代理有限公司领取成交通知书。</w:t>
      </w:r>
    </w:p>
    <w:p w:rsidR="00B922C6" w:rsidRDefault="0022382B" w:rsidP="00FE48F9">
      <w:pPr>
        <w:pStyle w:val="16"/>
        <w:ind w:firstLine="482"/>
      </w:pPr>
      <w:bookmarkStart w:id="368" w:name="_Toc27829"/>
      <w:bookmarkStart w:id="369" w:name="_Toc19477"/>
      <w:bookmarkStart w:id="370" w:name="_Toc5227"/>
      <w:bookmarkStart w:id="371" w:name="_Toc24253"/>
      <w:bookmarkStart w:id="372" w:name="_Toc25447"/>
      <w:bookmarkStart w:id="373" w:name="_Toc18115"/>
      <w:bookmarkStart w:id="374" w:name="_Toc29842"/>
      <w:r>
        <w:rPr>
          <w:rFonts w:hint="eastAsia"/>
        </w:rPr>
        <w:t>评审专家在采购活动中承担以下义务</w:t>
      </w:r>
      <w:bookmarkEnd w:id="368"/>
      <w:bookmarkEnd w:id="369"/>
      <w:bookmarkEnd w:id="370"/>
      <w:bookmarkEnd w:id="371"/>
      <w:bookmarkEnd w:id="372"/>
      <w:bookmarkEnd w:id="373"/>
      <w:bookmarkEnd w:id="374"/>
    </w:p>
    <w:p w:rsidR="00B922C6" w:rsidRDefault="0022382B" w:rsidP="00FE48F9">
      <w:pPr>
        <w:pStyle w:val="171"/>
        <w:ind w:firstLine="480"/>
      </w:pPr>
      <w:r>
        <w:rPr>
          <w:rFonts w:hint="eastAsia"/>
        </w:rPr>
        <w:t>遵纪守法，客观、公正、廉洁地履行职责。</w:t>
      </w:r>
    </w:p>
    <w:p w:rsidR="00B922C6" w:rsidRDefault="0022382B" w:rsidP="00FE48F9">
      <w:pPr>
        <w:pStyle w:val="171"/>
        <w:ind w:firstLine="480"/>
      </w:pPr>
      <w:r>
        <w:rPr>
          <w:rFonts w:hint="eastAsia"/>
        </w:rPr>
        <w:t>按照采购法律法规和磋商文件的规定要求对供应商的资格条件和供应商提供的产品价格、技术、服务等方面严格进行评判，提供科学合理、公平公正的评审意见，参与起草评审报告，并予签字确认。</w:t>
      </w:r>
    </w:p>
    <w:p w:rsidR="00B922C6" w:rsidRDefault="0022382B" w:rsidP="00FE48F9">
      <w:pPr>
        <w:pStyle w:val="171"/>
        <w:ind w:firstLine="480"/>
      </w:pPr>
      <w:r>
        <w:rPr>
          <w:rFonts w:hint="eastAsia"/>
        </w:rPr>
        <w:t>评审专家应当遵守评审工作纪律，不得泄露评审情况和评审中获悉的商业秘密。</w:t>
      </w:r>
    </w:p>
    <w:p w:rsidR="00B922C6" w:rsidRDefault="0022382B" w:rsidP="00FE48F9">
      <w:pPr>
        <w:pStyle w:val="171"/>
        <w:ind w:firstLine="480"/>
      </w:pPr>
      <w:r>
        <w:rPr>
          <w:rFonts w:hint="eastAsia"/>
        </w:rPr>
        <w:t>发现供应商在采购活动中有不正当竞争或恶意串通等违规行为，及时向采购评审工作的组织者或相关部门报告并加以制止。</w:t>
      </w:r>
    </w:p>
    <w:p w:rsidR="00B922C6" w:rsidRDefault="0022382B" w:rsidP="00FE48F9">
      <w:pPr>
        <w:pStyle w:val="171"/>
        <w:ind w:firstLine="480"/>
      </w:pPr>
      <w:r>
        <w:rPr>
          <w:rFonts w:hint="eastAsia"/>
        </w:rPr>
        <w:t>在评审过程中发现供应商有行贿、提供虚假材料或者串通等违法行为的，应当及时向相关部门报告。</w:t>
      </w:r>
    </w:p>
    <w:p w:rsidR="00B922C6" w:rsidRDefault="0022382B" w:rsidP="00FE48F9">
      <w:pPr>
        <w:pStyle w:val="171"/>
        <w:ind w:firstLine="480"/>
      </w:pPr>
      <w:r>
        <w:rPr>
          <w:rFonts w:hint="eastAsia"/>
        </w:rPr>
        <w:t>评审专家在评审过程中受到非法干涉的，应当及时向财政、监察等部门汇报。</w:t>
      </w:r>
    </w:p>
    <w:p w:rsidR="00B922C6" w:rsidRDefault="0022382B" w:rsidP="00FE48F9">
      <w:pPr>
        <w:pStyle w:val="171"/>
        <w:ind w:firstLine="480"/>
      </w:pPr>
      <w:r>
        <w:rPr>
          <w:rFonts w:hint="eastAsia"/>
        </w:rPr>
        <w:t>解答有关方面对采购评审工作中有关问题的询问，配合采购人或者采购代理机构答复供应商询问、质疑，配合相关部门的投诉处理工作等事宜。</w:t>
      </w:r>
    </w:p>
    <w:p w:rsidR="00B922C6" w:rsidRDefault="0022382B" w:rsidP="00FE48F9">
      <w:pPr>
        <w:pStyle w:val="171"/>
        <w:ind w:firstLine="480"/>
      </w:pPr>
      <w:r>
        <w:rPr>
          <w:rFonts w:hint="eastAsia"/>
        </w:rPr>
        <w:lastRenderedPageBreak/>
        <w:t>法律、法规和规章规定的其他义务。</w:t>
      </w:r>
    </w:p>
    <w:p w:rsidR="00B922C6" w:rsidRDefault="0022382B" w:rsidP="00FE48F9">
      <w:pPr>
        <w:pStyle w:val="16"/>
        <w:ind w:firstLine="482"/>
      </w:pPr>
      <w:bookmarkStart w:id="375" w:name="_Toc7984"/>
      <w:bookmarkStart w:id="376" w:name="_Toc8073"/>
      <w:bookmarkStart w:id="377" w:name="_Toc24516"/>
      <w:bookmarkStart w:id="378" w:name="_Toc327196346"/>
      <w:bookmarkStart w:id="379" w:name="_Toc319440195"/>
      <w:bookmarkStart w:id="380" w:name="_Toc15363"/>
      <w:bookmarkStart w:id="381" w:name="_Toc30418"/>
      <w:bookmarkStart w:id="382" w:name="_Toc1306"/>
      <w:bookmarkStart w:id="383" w:name="_Toc22731"/>
      <w:bookmarkStart w:id="384" w:name="_Toc32588"/>
      <w:bookmarkStart w:id="385" w:name="_Toc22719"/>
      <w:bookmarkStart w:id="386" w:name="_Toc2641"/>
      <w:r>
        <w:rPr>
          <w:rFonts w:hint="eastAsia"/>
        </w:rPr>
        <w:t>评审专家在采购活动中应当遵守以下工作纪律</w:t>
      </w:r>
      <w:bookmarkEnd w:id="375"/>
      <w:bookmarkEnd w:id="376"/>
      <w:bookmarkEnd w:id="377"/>
      <w:bookmarkEnd w:id="378"/>
      <w:bookmarkEnd w:id="379"/>
      <w:bookmarkEnd w:id="380"/>
      <w:bookmarkEnd w:id="381"/>
      <w:bookmarkEnd w:id="382"/>
      <w:bookmarkEnd w:id="383"/>
      <w:bookmarkEnd w:id="384"/>
      <w:bookmarkEnd w:id="385"/>
      <w:bookmarkEnd w:id="386"/>
    </w:p>
    <w:p w:rsidR="00B922C6" w:rsidRDefault="0022382B" w:rsidP="00FE48F9">
      <w:pPr>
        <w:pStyle w:val="171"/>
        <w:ind w:firstLine="480"/>
      </w:pPr>
      <w:r>
        <w:rPr>
          <w:rFonts w:hint="eastAsia"/>
        </w:rPr>
        <w:t>遵行《中华人民共和国政府采购法》第十二条和《中华人民共和国政府采购法实施条例》第九条及财政部关于回避的规定。</w:t>
      </w:r>
    </w:p>
    <w:p w:rsidR="00B922C6" w:rsidRDefault="0022382B" w:rsidP="00FE48F9">
      <w:pPr>
        <w:pStyle w:val="171"/>
        <w:ind w:firstLine="480"/>
      </w:pPr>
      <w:r>
        <w:rPr>
          <w:rFonts w:hint="eastAsia"/>
        </w:rPr>
        <w:t>评审前，应当将通讯工具或者相关电子设备交由采购代理机构统一保管。</w:t>
      </w:r>
    </w:p>
    <w:p w:rsidR="00B922C6" w:rsidRDefault="0022382B" w:rsidP="00FE48F9">
      <w:pPr>
        <w:pStyle w:val="171"/>
        <w:ind w:firstLine="480"/>
      </w:pPr>
      <w:r>
        <w:rPr>
          <w:rFonts w:hint="eastAsia"/>
        </w:rPr>
        <w:t>评审过程中，不得与外界联系，因发生不可预见情况，确实需要与外界联系的，应当在监督人员监督之下办理。</w:t>
      </w:r>
    </w:p>
    <w:p w:rsidR="00B922C6" w:rsidRDefault="0022382B" w:rsidP="00FE48F9">
      <w:pPr>
        <w:pStyle w:val="171"/>
        <w:ind w:firstLine="480"/>
      </w:pPr>
      <w:r>
        <w:rPr>
          <w:rFonts w:hint="eastAsia"/>
        </w:rPr>
        <w:t>评审过程中，不得干预或者影响正常评审工作，不得发表倾向性、引导性意见，不得修改或细化磋商文件确定的评审程序、评审方法、评审标准，不得接受供应商主动提出的澄清和解释，不得征询采购人代表的意见，不得协商评分，不得违反规定的评审格式评分和撰写评审意见，不得拒绝对自己的评审意见签字确认。</w:t>
      </w:r>
    </w:p>
    <w:p w:rsidR="00B922C6" w:rsidRDefault="0022382B" w:rsidP="00FE48F9">
      <w:pPr>
        <w:pStyle w:val="171"/>
        <w:ind w:firstLine="480"/>
      </w:pPr>
      <w:r>
        <w:rPr>
          <w:rFonts w:hint="eastAsia"/>
        </w:rPr>
        <w:t>在评审过程中和评审结束后，不得记录、复制或带走任何评审资料，除因规定的义务外，不得向外界透露评审内容。</w:t>
      </w:r>
    </w:p>
    <w:p w:rsidR="00B922C6" w:rsidRDefault="0022382B" w:rsidP="00FE48F9">
      <w:pPr>
        <w:pStyle w:val="171"/>
        <w:ind w:firstLine="480"/>
      </w:pPr>
      <w:r>
        <w:rPr>
          <w:rFonts w:hint="eastAsia"/>
        </w:rPr>
        <w:t>服从评审现场采购代理机构的现场秩序管理，接受评审现场监督人员的合法监督。</w:t>
      </w:r>
    </w:p>
    <w:p w:rsidR="00B922C6" w:rsidRDefault="0022382B" w:rsidP="00FE48F9">
      <w:pPr>
        <w:pStyle w:val="171"/>
        <w:ind w:firstLine="480"/>
      </w:pPr>
      <w:r>
        <w:rPr>
          <w:rFonts w:hint="eastAsia"/>
        </w:rPr>
        <w:t>遵守有关廉洁自律规定，不得私下接触供应商，不得收受供应商及有关业务单位和个人的财物或好处，不得接受采购组织单位的请托。</w:t>
      </w:r>
    </w:p>
    <w:p w:rsidR="00B922C6" w:rsidRDefault="0022382B" w:rsidP="00FE48F9">
      <w:pPr>
        <w:pStyle w:val="171"/>
        <w:ind w:firstLine="480"/>
      </w:pPr>
      <w:r>
        <w:rPr>
          <w:rFonts w:hint="eastAsia"/>
        </w:rPr>
        <w:t>有关部门(机构)制定的其他评审工作纪律。</w:t>
      </w:r>
    </w:p>
    <w:p w:rsidR="00B922C6" w:rsidRDefault="0022382B" w:rsidP="00FE48F9">
      <w:pPr>
        <w:pStyle w:val="16"/>
        <w:ind w:firstLine="482"/>
      </w:pPr>
      <w:bookmarkStart w:id="387" w:name="_Toc2722"/>
      <w:bookmarkStart w:id="388" w:name="_Toc3826"/>
      <w:r>
        <w:rPr>
          <w:rFonts w:hint="eastAsia"/>
        </w:rPr>
        <w:t>评审委员会及其成员不得有下列违约情形</w:t>
      </w:r>
      <w:bookmarkEnd w:id="387"/>
      <w:bookmarkEnd w:id="388"/>
    </w:p>
    <w:p w:rsidR="00B922C6" w:rsidRDefault="0022382B" w:rsidP="00FE48F9">
      <w:pPr>
        <w:pStyle w:val="171"/>
        <w:ind w:firstLine="480"/>
      </w:pPr>
      <w:r>
        <w:rPr>
          <w:rFonts w:hint="eastAsia"/>
        </w:rPr>
        <w:t>答应参加评审活动后，无正当理由不参加或者迟到，且不及时告知抽取终端工作人员，导致评审活动无法正常进行的；</w:t>
      </w:r>
    </w:p>
    <w:p w:rsidR="00B922C6" w:rsidRDefault="0022382B" w:rsidP="00FE48F9">
      <w:pPr>
        <w:pStyle w:val="171"/>
        <w:ind w:firstLine="480"/>
      </w:pPr>
      <w:r>
        <w:rPr>
          <w:rFonts w:hint="eastAsia"/>
        </w:rPr>
        <w:t>不遵守评审现场工作纪律的；</w:t>
      </w:r>
    </w:p>
    <w:p w:rsidR="00B922C6" w:rsidRDefault="0022382B" w:rsidP="00FE48F9">
      <w:pPr>
        <w:pStyle w:val="171"/>
        <w:ind w:firstLine="480"/>
      </w:pPr>
      <w:r>
        <w:rPr>
          <w:rFonts w:hint="eastAsia"/>
        </w:rPr>
        <w:t>明显故意拖延评审时间的；</w:t>
      </w:r>
    </w:p>
    <w:p w:rsidR="00B922C6" w:rsidRDefault="0022382B" w:rsidP="00FE48F9">
      <w:pPr>
        <w:pStyle w:val="171"/>
        <w:ind w:firstLine="480"/>
      </w:pPr>
      <w:r>
        <w:rPr>
          <w:rFonts w:hint="eastAsia"/>
        </w:rPr>
        <w:t>抄袭其他评审委员会成员的评审意见的；</w:t>
      </w:r>
    </w:p>
    <w:p w:rsidR="00B922C6" w:rsidRDefault="0022382B" w:rsidP="00FE48F9">
      <w:pPr>
        <w:pStyle w:val="171"/>
        <w:ind w:firstLine="480"/>
      </w:pPr>
      <w:r>
        <w:rPr>
          <w:rFonts w:hint="eastAsia"/>
        </w:rPr>
        <w:t>不按照采购法律制度和采购文件的规定进行评审，导致评审过程、评审结果违法违规，情节轻微不构成行政处罚的；</w:t>
      </w:r>
    </w:p>
    <w:p w:rsidR="00B922C6" w:rsidRDefault="0022382B" w:rsidP="00FE48F9">
      <w:pPr>
        <w:pStyle w:val="171"/>
        <w:ind w:firstLine="480"/>
      </w:pPr>
      <w:r>
        <w:rPr>
          <w:rFonts w:hint="eastAsia"/>
        </w:rPr>
        <w:t>索取高于规定的劳务报酬，或者要求先给付报酬再进行评审，或者因劳务报酬低而拒绝评审、拒绝签署评审报告的；</w:t>
      </w:r>
    </w:p>
    <w:p w:rsidR="00B922C6" w:rsidRDefault="0022382B" w:rsidP="00FE48F9">
      <w:pPr>
        <w:pStyle w:val="171"/>
        <w:ind w:firstLine="480"/>
      </w:pPr>
      <w:r>
        <w:rPr>
          <w:rFonts w:hint="eastAsia"/>
        </w:rPr>
        <w:t>不参照《四川省政府采购评审专家管理实施办法》的规定记录或者反馈采购人或者采购代理机构的职责履行情况的；</w:t>
      </w:r>
    </w:p>
    <w:p w:rsidR="00B922C6" w:rsidRDefault="0022382B" w:rsidP="00FE48F9">
      <w:pPr>
        <w:pStyle w:val="171"/>
        <w:ind w:firstLine="480"/>
      </w:pPr>
      <w:r>
        <w:rPr>
          <w:rFonts w:hint="eastAsia"/>
        </w:rPr>
        <w:t>存在其他违反采购法规制度，但不构成行政处罚行为的。</w:t>
      </w:r>
    </w:p>
    <w:p w:rsidR="00B922C6" w:rsidRDefault="00B922C6">
      <w:pPr>
        <w:pStyle w:val="01"/>
      </w:pPr>
    </w:p>
    <w:p w:rsidR="00B922C6" w:rsidRDefault="0022382B" w:rsidP="00FE48F9">
      <w:pPr>
        <w:pStyle w:val="14"/>
        <w:numPr>
          <w:ilvl w:val="0"/>
          <w:numId w:val="35"/>
        </w:numPr>
        <w:spacing w:before="120" w:after="120"/>
      </w:pPr>
      <w:r>
        <w:rPr>
          <w:rFonts w:hint="eastAsia"/>
        </w:rPr>
        <w:br w:type="page"/>
      </w:r>
      <w:bookmarkStart w:id="389" w:name="_Toc22948"/>
      <w:bookmarkEnd w:id="335"/>
      <w:r>
        <w:rPr>
          <w:rFonts w:hint="eastAsia"/>
        </w:rPr>
        <w:lastRenderedPageBreak/>
        <w:t>合同草案条款(参考文本)</w:t>
      </w:r>
      <w:bookmarkEnd w:id="389"/>
    </w:p>
    <w:p w:rsidR="00B922C6" w:rsidRDefault="0022382B">
      <w:pPr>
        <w:pStyle w:val="022"/>
      </w:pPr>
      <w:r>
        <w:rPr>
          <w:rFonts w:hint="eastAsia"/>
        </w:rPr>
        <w:t>合同编号：与项目编号一致</w:t>
      </w:r>
    </w:p>
    <w:p w:rsidR="00B922C6" w:rsidRDefault="0022382B">
      <w:pPr>
        <w:pStyle w:val="022"/>
        <w:rPr>
          <w:u w:val="single"/>
        </w:rPr>
      </w:pPr>
      <w:r>
        <w:rPr>
          <w:rFonts w:hint="eastAsia"/>
        </w:rPr>
        <w:t>计划号/备案号：</w:t>
      </w:r>
    </w:p>
    <w:p w:rsidR="00B922C6" w:rsidRDefault="0022382B">
      <w:pPr>
        <w:pStyle w:val="022"/>
        <w:rPr>
          <w:u w:val="single"/>
        </w:rPr>
      </w:pPr>
      <w:r>
        <w:rPr>
          <w:rFonts w:hint="eastAsia"/>
        </w:rPr>
        <w:t>签订地点：</w:t>
      </w:r>
    </w:p>
    <w:p w:rsidR="00B922C6" w:rsidRDefault="0022382B">
      <w:pPr>
        <w:pStyle w:val="022"/>
        <w:rPr>
          <w:u w:val="single"/>
        </w:rPr>
      </w:pPr>
      <w:r>
        <w:rPr>
          <w:rFonts w:hint="eastAsia"/>
        </w:rPr>
        <w:t>签订时间：</w:t>
      </w:r>
    </w:p>
    <w:p w:rsidR="00B922C6" w:rsidRDefault="0022382B">
      <w:pPr>
        <w:pStyle w:val="022"/>
        <w:rPr>
          <w:u w:val="single"/>
        </w:rPr>
      </w:pPr>
      <w:r>
        <w:rPr>
          <w:rFonts w:hint="eastAsia"/>
        </w:rPr>
        <w:t>采购人名称(甲方)：</w:t>
      </w:r>
    </w:p>
    <w:p w:rsidR="00B922C6" w:rsidRDefault="0022382B">
      <w:pPr>
        <w:pStyle w:val="022"/>
      </w:pPr>
      <w:r>
        <w:rPr>
          <w:rFonts w:hint="eastAsia"/>
        </w:rPr>
        <w:t>成交供应商名称(乙方)：</w:t>
      </w:r>
    </w:p>
    <w:p w:rsidR="00B922C6" w:rsidRDefault="0022382B">
      <w:pPr>
        <w:pStyle w:val="022"/>
      </w:pPr>
      <w:r>
        <w:rPr>
          <w:rFonts w:hint="eastAsia"/>
        </w:rPr>
        <w:t>参照《中华人民共和国合同法》、《中华人民共和国政府采购法》、《中华人民共和国政府采购法实施条例》(国务院令第658号)、《政府采购竞争性磋商采购方式管理暂行办法》及(宜宾市妇幼保健计划生育服务中心</w:t>
      </w:r>
      <w:r w:rsidR="00A85584">
        <w:rPr>
          <w:rFonts w:hint="eastAsia"/>
        </w:rPr>
        <w:t>病理</w:t>
      </w:r>
      <w:r>
        <w:rPr>
          <w:rFonts w:hint="eastAsia"/>
        </w:rPr>
        <w:t>科及信息科机房屋面零星维修改造工程采购项目)(采购项目的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rsidR="00B922C6" w:rsidRDefault="0022382B" w:rsidP="00FE48F9">
      <w:pPr>
        <w:pStyle w:val="21"/>
        <w:ind w:firstLine="482"/>
      </w:pPr>
      <w:bookmarkStart w:id="390" w:name="_Toc25544"/>
      <w:r>
        <w:rPr>
          <w:rFonts w:hint="eastAsia"/>
        </w:rPr>
        <w:t>工程概况</w:t>
      </w:r>
      <w:bookmarkEnd w:id="390"/>
    </w:p>
    <w:p w:rsidR="00B922C6" w:rsidRDefault="0022382B">
      <w:pPr>
        <w:pStyle w:val="022"/>
        <w:rPr>
          <w:u w:val="single"/>
        </w:rPr>
      </w:pPr>
      <w:r>
        <w:rPr>
          <w:rFonts w:hint="eastAsia"/>
        </w:rPr>
        <w:t>工程名称：</w:t>
      </w:r>
    </w:p>
    <w:p w:rsidR="00B922C6" w:rsidRDefault="0022382B">
      <w:pPr>
        <w:pStyle w:val="022"/>
        <w:rPr>
          <w:u w:val="single"/>
        </w:rPr>
      </w:pPr>
      <w:r>
        <w:rPr>
          <w:rFonts w:hint="eastAsia"/>
        </w:rPr>
        <w:t>工程地点：</w:t>
      </w:r>
    </w:p>
    <w:p w:rsidR="00B922C6" w:rsidRDefault="0022382B">
      <w:pPr>
        <w:pStyle w:val="022"/>
        <w:rPr>
          <w:u w:val="single"/>
        </w:rPr>
      </w:pPr>
      <w:r>
        <w:rPr>
          <w:rFonts w:hint="eastAsia"/>
        </w:rPr>
        <w:t>工程内容：</w:t>
      </w:r>
    </w:p>
    <w:p w:rsidR="00B922C6" w:rsidRDefault="0022382B">
      <w:pPr>
        <w:pStyle w:val="022"/>
        <w:rPr>
          <w:u w:val="single"/>
        </w:rPr>
      </w:pPr>
      <w:r>
        <w:rPr>
          <w:rFonts w:hint="eastAsia"/>
        </w:rPr>
        <w:t>资金来源：</w:t>
      </w:r>
    </w:p>
    <w:p w:rsidR="00B922C6" w:rsidRDefault="0022382B" w:rsidP="00FE48F9">
      <w:pPr>
        <w:pStyle w:val="21"/>
        <w:ind w:firstLine="482"/>
      </w:pPr>
      <w:bookmarkStart w:id="391" w:name="_Toc23648"/>
      <w:r>
        <w:rPr>
          <w:rFonts w:hint="eastAsia"/>
        </w:rPr>
        <w:t>工程标的范围</w:t>
      </w:r>
      <w:bookmarkEnd w:id="391"/>
    </w:p>
    <w:p w:rsidR="00B922C6" w:rsidRDefault="0022382B">
      <w:pPr>
        <w:pStyle w:val="022"/>
      </w:pPr>
      <w:r>
        <w:rPr>
          <w:rFonts w:hint="eastAsia"/>
        </w:rPr>
        <w:t>标的范围：</w:t>
      </w:r>
    </w:p>
    <w:p w:rsidR="00B922C6" w:rsidRDefault="0022382B" w:rsidP="00FE48F9">
      <w:pPr>
        <w:pStyle w:val="21"/>
        <w:ind w:firstLine="482"/>
      </w:pPr>
      <w:bookmarkStart w:id="392" w:name="_Toc27774"/>
      <w:bookmarkStart w:id="393" w:name="_Toc238984975"/>
      <w:bookmarkStart w:id="394" w:name="_Toc247334841"/>
      <w:bookmarkStart w:id="395" w:name="_Toc241833903"/>
      <w:bookmarkStart w:id="396" w:name="_Toc225244852"/>
      <w:bookmarkStart w:id="397" w:name="_Toc282696226"/>
      <w:bookmarkStart w:id="398" w:name="_Toc239233914"/>
      <w:bookmarkStart w:id="399" w:name="_Toc211854449"/>
      <w:bookmarkStart w:id="400" w:name="_Toc283019214"/>
      <w:bookmarkStart w:id="401" w:name="_Toc212019594"/>
      <w:bookmarkStart w:id="402" w:name="_Toc239568418"/>
      <w:bookmarkStart w:id="403" w:name="_Toc225670751"/>
      <w:bookmarkStart w:id="404" w:name="_Toc237145406"/>
      <w:bookmarkStart w:id="405" w:name="_Toc225654644"/>
      <w:bookmarkStart w:id="406" w:name="_Toc251768862"/>
      <w:bookmarkStart w:id="407" w:name="_Toc211911348"/>
      <w:bookmarkStart w:id="408" w:name="_Toc232492928"/>
      <w:bookmarkStart w:id="409" w:name="_Toc185395249"/>
      <w:bookmarkStart w:id="410" w:name="_Toc286993786"/>
      <w:r>
        <w:rPr>
          <w:rFonts w:hint="eastAsia"/>
        </w:rPr>
        <w:t>合同履行期限、地点、方式</w:t>
      </w:r>
      <w:bookmarkEnd w:id="392"/>
    </w:p>
    <w:p w:rsidR="00B922C6" w:rsidRDefault="0022382B">
      <w:pPr>
        <w:pStyle w:val="022"/>
      </w:pPr>
      <w:r>
        <w:rPr>
          <w:rFonts w:hint="eastAsia"/>
        </w:rPr>
        <w:t>开工日期：</w:t>
      </w:r>
    </w:p>
    <w:p w:rsidR="00B922C6" w:rsidRDefault="0022382B">
      <w:pPr>
        <w:pStyle w:val="022"/>
      </w:pPr>
      <w:r>
        <w:rPr>
          <w:rFonts w:hint="eastAsia"/>
        </w:rPr>
        <w:t>竣工日期：</w:t>
      </w:r>
    </w:p>
    <w:p w:rsidR="00B922C6" w:rsidRDefault="0022382B">
      <w:pPr>
        <w:pStyle w:val="022"/>
      </w:pPr>
      <w:r>
        <w:rPr>
          <w:rFonts w:hint="eastAsia"/>
        </w:rPr>
        <w:t>合同工期总日历天数天。</w:t>
      </w:r>
    </w:p>
    <w:p w:rsidR="00B922C6" w:rsidRDefault="0022382B" w:rsidP="00FE48F9">
      <w:pPr>
        <w:pStyle w:val="21"/>
        <w:ind w:firstLine="482"/>
      </w:pPr>
      <w:bookmarkStart w:id="411" w:name="_Toc20895"/>
      <w:r>
        <w:rPr>
          <w:rFonts w:hint="eastAsia"/>
        </w:rPr>
        <w:t>质量标准</w:t>
      </w:r>
      <w:bookmarkEnd w:id="411"/>
    </w:p>
    <w:p w:rsidR="00B922C6" w:rsidRDefault="0022382B">
      <w:pPr>
        <w:pStyle w:val="022"/>
      </w:pPr>
      <w:r>
        <w:rPr>
          <w:rFonts w:hint="eastAsia"/>
        </w:rPr>
        <w:t>工程质量标准：。</w:t>
      </w:r>
    </w:p>
    <w:p w:rsidR="00B922C6" w:rsidRDefault="0022382B" w:rsidP="00FE48F9">
      <w:pPr>
        <w:pStyle w:val="21"/>
        <w:ind w:firstLine="482"/>
      </w:pPr>
      <w:bookmarkStart w:id="412" w:name="_Toc6204"/>
      <w:r>
        <w:rPr>
          <w:rFonts w:hint="eastAsia"/>
        </w:rPr>
        <w:t>验收要求</w:t>
      </w:r>
      <w:bookmarkEnd w:id="412"/>
    </w:p>
    <w:p w:rsidR="00B922C6" w:rsidRDefault="0022382B" w:rsidP="00FE48F9">
      <w:pPr>
        <w:pStyle w:val="05"/>
        <w:numPr>
          <w:ilvl w:val="1"/>
          <w:numId w:val="39"/>
        </w:numPr>
        <w:ind w:firstLine="480"/>
      </w:pPr>
      <w:r>
        <w:rPr>
          <w:rFonts w:hint="eastAsia"/>
        </w:rPr>
        <w:t>参照《财政部关于进一步加强政府采购需求和履约验收管理的指导意见》(财库〔2016〕205号)、《四川省政府采购项目需求论证和履约验收管理办法》(川财采〔2015〕32号)的要求进行验收。须符合国家有关规定、磋商文件的质量要求和技术指标、供应商的响应文件</w:t>
      </w:r>
      <w:r>
        <w:rPr>
          <w:rFonts w:hint="eastAsia"/>
        </w:rPr>
        <w:lastRenderedPageBreak/>
        <w:t>及承诺以及合同条款。</w:t>
      </w:r>
    </w:p>
    <w:p w:rsidR="00B922C6" w:rsidRDefault="0022382B" w:rsidP="00FE48F9">
      <w:pPr>
        <w:pStyle w:val="05"/>
        <w:numPr>
          <w:ilvl w:val="1"/>
          <w:numId w:val="39"/>
        </w:numPr>
        <w:ind w:firstLine="480"/>
      </w:pPr>
      <w:r>
        <w:rPr>
          <w:rFonts w:hint="eastAsia"/>
        </w:rPr>
        <w:t>甲乙双方如对质量要求和技术指标的约定标准有相互抵触或异议的事项，由甲方在响应文件中按质量要求和技术指标比较优胜的原则确定该项的约定标准进行验收；</w:t>
      </w:r>
    </w:p>
    <w:p w:rsidR="00B922C6" w:rsidRDefault="0022382B" w:rsidP="00FE48F9">
      <w:pPr>
        <w:pStyle w:val="05"/>
        <w:numPr>
          <w:ilvl w:val="1"/>
          <w:numId w:val="39"/>
        </w:numPr>
        <w:ind w:firstLine="480"/>
      </w:pPr>
      <w:r>
        <w:rPr>
          <w:rFonts w:hint="eastAsia"/>
        </w:rPr>
        <w:t>如质量验收合格，双方签署质量验收报告。</w:t>
      </w:r>
    </w:p>
    <w:p w:rsidR="00B922C6" w:rsidRDefault="0022382B" w:rsidP="00FE48F9">
      <w:pPr>
        <w:pStyle w:val="21"/>
        <w:ind w:firstLine="482"/>
      </w:pPr>
      <w:bookmarkStart w:id="413" w:name="_Toc32534"/>
      <w:r>
        <w:rPr>
          <w:rFonts w:hint="eastAsia"/>
        </w:rPr>
        <w:t>合同价款</w:t>
      </w:r>
      <w:bookmarkEnd w:id="413"/>
    </w:p>
    <w:p w:rsidR="00B922C6" w:rsidRDefault="0022382B">
      <w:pPr>
        <w:pStyle w:val="022"/>
      </w:pPr>
      <w:r>
        <w:rPr>
          <w:rFonts w:hint="eastAsia"/>
        </w:rPr>
        <w:t>金额(大写)：元(人民币)，￥：元</w:t>
      </w:r>
    </w:p>
    <w:p w:rsidR="00B922C6" w:rsidRDefault="0022382B">
      <w:pPr>
        <w:pStyle w:val="022"/>
        <w:rPr>
          <w:u w:val="single"/>
        </w:rPr>
      </w:pPr>
      <w:r>
        <w:rPr>
          <w:rFonts w:hint="eastAsia"/>
        </w:rPr>
        <w:t>支付方法：</w:t>
      </w:r>
    </w:p>
    <w:p w:rsidR="00B922C6" w:rsidRDefault="0022382B" w:rsidP="00FE48F9">
      <w:pPr>
        <w:pStyle w:val="21"/>
        <w:ind w:firstLine="482"/>
      </w:pPr>
      <w:bookmarkStart w:id="414" w:name="_Toc1123"/>
      <w:r>
        <w:rPr>
          <w:rFonts w:hint="eastAsia"/>
        </w:rPr>
        <w:t>违约责任</w:t>
      </w:r>
      <w:bookmarkEnd w:id="414"/>
    </w:p>
    <w:p w:rsidR="00B922C6" w:rsidRDefault="0022382B" w:rsidP="00FE48F9">
      <w:pPr>
        <w:pStyle w:val="05"/>
        <w:numPr>
          <w:ilvl w:val="1"/>
          <w:numId w:val="40"/>
        </w:numPr>
        <w:ind w:firstLine="480"/>
      </w:pPr>
      <w:r>
        <w:rPr>
          <w:rFonts w:hint="eastAsia"/>
        </w:rPr>
        <w:t>甲乙双方必须遵守本合同并执行合同中的各项规定，保证本合同的正常履行。</w:t>
      </w:r>
    </w:p>
    <w:p w:rsidR="00B922C6" w:rsidRDefault="0022382B" w:rsidP="00FE48F9">
      <w:pPr>
        <w:pStyle w:val="05"/>
        <w:numPr>
          <w:ilvl w:val="1"/>
          <w:numId w:val="40"/>
        </w:numPr>
        <w:ind w:firstLine="480"/>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B922C6" w:rsidRDefault="0022382B" w:rsidP="00FE48F9">
      <w:pPr>
        <w:pStyle w:val="21"/>
        <w:ind w:firstLine="482"/>
      </w:pPr>
      <w:bookmarkStart w:id="415" w:name="_Toc18718"/>
      <w:r>
        <w:rPr>
          <w:rFonts w:hint="eastAsia"/>
        </w:rPr>
        <w:t>争议解决办法</w:t>
      </w:r>
      <w:bookmarkEnd w:id="415"/>
    </w:p>
    <w:p w:rsidR="00B922C6" w:rsidRDefault="0022382B" w:rsidP="00FE48F9">
      <w:pPr>
        <w:pStyle w:val="05"/>
        <w:numPr>
          <w:ilvl w:val="1"/>
          <w:numId w:val="41"/>
        </w:numPr>
        <w:ind w:firstLine="480"/>
      </w:pPr>
      <w:r>
        <w:rPr>
          <w:rFonts w:hint="eastAsia"/>
        </w:rPr>
        <w:t>.因工程质量问题发生争议，由甲方或其指定的第三方机构进行质量鉴定。工程符合标准的，鉴定费由甲方承担；工程不符合质量标准的，鉴定费由乙方承担。</w:t>
      </w:r>
    </w:p>
    <w:p w:rsidR="00B922C6" w:rsidRDefault="0022382B" w:rsidP="00FE48F9">
      <w:pPr>
        <w:pStyle w:val="05"/>
        <w:numPr>
          <w:ilvl w:val="1"/>
          <w:numId w:val="41"/>
        </w:numPr>
        <w:ind w:firstLine="480"/>
      </w:pPr>
      <w:r>
        <w:rPr>
          <w:rFonts w:hint="eastAsia"/>
        </w:rPr>
        <w:t>合同履行期间,若双方发生争议，可协商或由有关部门调解解决，协商或调解不成的，按照下列方式解决(任选一项，且只能选择一项，在选定的一项前的方框内打“√”)：</w:t>
      </w:r>
    </w:p>
    <w:p w:rsidR="00B922C6" w:rsidRDefault="0022382B">
      <w:pPr>
        <w:pStyle w:val="022"/>
      </w:pPr>
      <w:r>
        <w:rPr>
          <w:rFonts w:asciiTheme="minorEastAsia" w:eastAsiaTheme="minorEastAsia" w:hAnsiTheme="minorEastAsia" w:cstheme="minorEastAsia" w:hint="eastAsia"/>
        </w:rPr>
        <w:t>□ 向仲裁委员会申请仲裁；□ 向所在地人民法院起诉</w:t>
      </w:r>
      <w:r>
        <w:rPr>
          <w:rFonts w:hint="eastAsia"/>
        </w:rPr>
        <w:t>。</w:t>
      </w:r>
    </w:p>
    <w:p w:rsidR="00B922C6" w:rsidRDefault="0022382B" w:rsidP="00FE48F9">
      <w:pPr>
        <w:pStyle w:val="05"/>
        <w:numPr>
          <w:ilvl w:val="1"/>
          <w:numId w:val="37"/>
        </w:numPr>
        <w:ind w:firstLine="480"/>
      </w:pPr>
      <w:r>
        <w:rPr>
          <w:rFonts w:hint="eastAsia"/>
        </w:rPr>
        <w:t>仲裁裁决应为最终决定，并对双方具有约束力。</w:t>
      </w:r>
    </w:p>
    <w:p w:rsidR="00B922C6" w:rsidRDefault="0022382B" w:rsidP="00FE48F9">
      <w:pPr>
        <w:pStyle w:val="05"/>
        <w:numPr>
          <w:ilvl w:val="1"/>
          <w:numId w:val="37"/>
        </w:numPr>
        <w:ind w:firstLine="480"/>
      </w:pPr>
      <w:r>
        <w:rPr>
          <w:rFonts w:hint="eastAsia"/>
        </w:rPr>
        <w:t xml:space="preserve">除另有裁决外，仲裁费应由败诉方负担。 </w:t>
      </w:r>
    </w:p>
    <w:p w:rsidR="00B922C6" w:rsidRDefault="0022382B" w:rsidP="00FE48F9">
      <w:pPr>
        <w:pStyle w:val="05"/>
        <w:numPr>
          <w:ilvl w:val="1"/>
          <w:numId w:val="37"/>
        </w:numPr>
        <w:ind w:firstLine="480"/>
      </w:pPr>
      <w:r>
        <w:rPr>
          <w:rFonts w:hint="eastAsia"/>
        </w:rPr>
        <w:t>在仲裁期间，除正在进行仲裁部分外，合同其他部分继续执行。。</w:t>
      </w:r>
    </w:p>
    <w:p w:rsidR="00B922C6" w:rsidRDefault="0022382B" w:rsidP="00FE48F9">
      <w:pPr>
        <w:pStyle w:val="21"/>
        <w:ind w:firstLine="482"/>
      </w:pPr>
      <w:bookmarkStart w:id="416" w:name="_Toc13949"/>
      <w:r>
        <w:rPr>
          <w:rFonts w:hint="eastAsia"/>
        </w:rPr>
        <w:t>组成合同的文件</w:t>
      </w:r>
      <w:bookmarkEnd w:id="416"/>
    </w:p>
    <w:p w:rsidR="00B922C6" w:rsidRDefault="0022382B">
      <w:pPr>
        <w:pStyle w:val="022"/>
      </w:pPr>
      <w:r>
        <w:rPr>
          <w:rFonts w:hint="eastAsia"/>
        </w:rPr>
        <w:t>组成本合同的文件包括：</w:t>
      </w:r>
    </w:p>
    <w:p w:rsidR="00B922C6" w:rsidRDefault="0022382B" w:rsidP="00FE48F9">
      <w:pPr>
        <w:pStyle w:val="05"/>
        <w:numPr>
          <w:ilvl w:val="1"/>
          <w:numId w:val="42"/>
        </w:numPr>
        <w:ind w:firstLine="480"/>
      </w:pPr>
      <w:r>
        <w:rPr>
          <w:rFonts w:hint="eastAsia"/>
        </w:rPr>
        <w:t>合同协议书</w:t>
      </w:r>
    </w:p>
    <w:p w:rsidR="00B922C6" w:rsidRDefault="0022382B" w:rsidP="00FE48F9">
      <w:pPr>
        <w:pStyle w:val="05"/>
        <w:numPr>
          <w:ilvl w:val="1"/>
          <w:numId w:val="42"/>
        </w:numPr>
        <w:ind w:firstLine="480"/>
      </w:pPr>
      <w:r>
        <w:rPr>
          <w:rFonts w:hint="eastAsia"/>
        </w:rPr>
        <w:t>成交通知书</w:t>
      </w:r>
    </w:p>
    <w:p w:rsidR="00B922C6" w:rsidRDefault="0022382B" w:rsidP="00FE48F9">
      <w:pPr>
        <w:pStyle w:val="05"/>
        <w:numPr>
          <w:ilvl w:val="1"/>
          <w:numId w:val="42"/>
        </w:numPr>
        <w:ind w:firstLine="480"/>
      </w:pPr>
      <w:r>
        <w:rPr>
          <w:rFonts w:hint="eastAsia"/>
        </w:rPr>
        <w:t>磋商文件及响应文件</w:t>
      </w:r>
    </w:p>
    <w:p w:rsidR="00B922C6" w:rsidRDefault="0022382B" w:rsidP="00FE48F9">
      <w:pPr>
        <w:pStyle w:val="05"/>
        <w:numPr>
          <w:ilvl w:val="1"/>
          <w:numId w:val="42"/>
        </w:numPr>
        <w:ind w:firstLine="480"/>
      </w:pPr>
      <w:r>
        <w:rPr>
          <w:rFonts w:hint="eastAsia"/>
        </w:rPr>
        <w:t>合同专用条款</w:t>
      </w:r>
    </w:p>
    <w:p w:rsidR="00B922C6" w:rsidRDefault="0022382B" w:rsidP="00FE48F9">
      <w:pPr>
        <w:pStyle w:val="05"/>
        <w:numPr>
          <w:ilvl w:val="1"/>
          <w:numId w:val="42"/>
        </w:numPr>
        <w:ind w:firstLine="480"/>
      </w:pPr>
      <w:r>
        <w:rPr>
          <w:rFonts w:hint="eastAsia"/>
        </w:rPr>
        <w:t>合同通用条款</w:t>
      </w:r>
    </w:p>
    <w:p w:rsidR="00B922C6" w:rsidRDefault="0022382B" w:rsidP="00FE48F9">
      <w:pPr>
        <w:pStyle w:val="05"/>
        <w:numPr>
          <w:ilvl w:val="1"/>
          <w:numId w:val="42"/>
        </w:numPr>
        <w:ind w:firstLine="480"/>
      </w:pPr>
      <w:r>
        <w:rPr>
          <w:rFonts w:hint="eastAsia"/>
        </w:rPr>
        <w:t>标准、规范及有关技术文件</w:t>
      </w:r>
    </w:p>
    <w:p w:rsidR="00B922C6" w:rsidRDefault="0022382B" w:rsidP="00FE48F9">
      <w:pPr>
        <w:pStyle w:val="05"/>
        <w:numPr>
          <w:ilvl w:val="1"/>
          <w:numId w:val="42"/>
        </w:numPr>
        <w:ind w:firstLine="480"/>
      </w:pPr>
      <w:r>
        <w:rPr>
          <w:rFonts w:hint="eastAsia"/>
        </w:rPr>
        <w:t>图纸</w:t>
      </w:r>
    </w:p>
    <w:p w:rsidR="00B922C6" w:rsidRDefault="0022382B" w:rsidP="00FE48F9">
      <w:pPr>
        <w:pStyle w:val="05"/>
        <w:numPr>
          <w:ilvl w:val="1"/>
          <w:numId w:val="42"/>
        </w:numPr>
        <w:ind w:firstLine="480"/>
      </w:pPr>
      <w:r>
        <w:rPr>
          <w:rFonts w:hint="eastAsia"/>
        </w:rPr>
        <w:t>工程报价单或预算书</w:t>
      </w:r>
    </w:p>
    <w:p w:rsidR="00B922C6" w:rsidRDefault="0022382B">
      <w:pPr>
        <w:pStyle w:val="022"/>
      </w:pPr>
      <w:r>
        <w:rPr>
          <w:rFonts w:hint="eastAsia"/>
        </w:rPr>
        <w:lastRenderedPageBreak/>
        <w:t>双方有关工程的洽商、变更等书面协议或文件视为本合同的组成部分。</w:t>
      </w:r>
    </w:p>
    <w:p w:rsidR="00B922C6" w:rsidRDefault="0022382B" w:rsidP="00FE48F9">
      <w:pPr>
        <w:pStyle w:val="21"/>
        <w:ind w:firstLine="482"/>
      </w:pPr>
      <w:bookmarkStart w:id="417" w:name="_Toc20317"/>
      <w:r>
        <w:rPr>
          <w:rFonts w:hint="eastAsia"/>
        </w:rPr>
        <w:t>供应商向采购人承诺按照合同约定进行施工、竣工并在质量保修期内承担工程质量保修责任。</w:t>
      </w:r>
      <w:bookmarkEnd w:id="417"/>
    </w:p>
    <w:p w:rsidR="00B922C6" w:rsidRDefault="0022382B" w:rsidP="00FE48F9">
      <w:pPr>
        <w:pStyle w:val="21"/>
        <w:ind w:firstLine="482"/>
      </w:pPr>
      <w:bookmarkStart w:id="418" w:name="_Toc26295"/>
      <w:r>
        <w:rPr>
          <w:rFonts w:hint="eastAsia"/>
        </w:rPr>
        <w:t>采购人向供应商承诺按照合同约定的期限和方式支付合同价款及其他应当支付的款项。</w:t>
      </w:r>
      <w:bookmarkEnd w:id="418"/>
    </w:p>
    <w:p w:rsidR="00B922C6" w:rsidRDefault="0022382B" w:rsidP="00FE48F9">
      <w:pPr>
        <w:pStyle w:val="21"/>
        <w:ind w:firstLine="482"/>
      </w:pPr>
      <w:bookmarkStart w:id="419" w:name="_Toc11242"/>
      <w:r>
        <w:rPr>
          <w:rFonts w:hint="eastAsia"/>
        </w:rPr>
        <w:t>合同生效</w:t>
      </w:r>
      <w:bookmarkEnd w:id="419"/>
    </w:p>
    <w:p w:rsidR="00B922C6" w:rsidRDefault="0022382B">
      <w:pPr>
        <w:pStyle w:val="022"/>
      </w:pPr>
      <w:r>
        <w:rPr>
          <w:rFonts w:hint="eastAsia"/>
        </w:rPr>
        <w:t>合同订立时间：年月日</w:t>
      </w:r>
    </w:p>
    <w:p w:rsidR="00B922C6" w:rsidRDefault="0022382B">
      <w:pPr>
        <w:pStyle w:val="022"/>
        <w:rPr>
          <w:u w:val="single"/>
        </w:rPr>
      </w:pPr>
      <w:r>
        <w:rPr>
          <w:rFonts w:hint="eastAsia"/>
        </w:rPr>
        <w:t>合同订立地点：</w:t>
      </w:r>
    </w:p>
    <w:p w:rsidR="00B922C6" w:rsidRDefault="0022382B">
      <w:pPr>
        <w:pStyle w:val="022"/>
      </w:pPr>
      <w:r>
        <w:rPr>
          <w:rFonts w:hint="eastAsia"/>
        </w:rPr>
        <w:t>本合同双方约定后生效。</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rsidR="00B922C6" w:rsidRDefault="0022382B" w:rsidP="00A85584">
      <w:pPr>
        <w:pStyle w:val="00"/>
        <w:pageBreakBefore/>
        <w:spacing w:beforeLines="100" w:afterLines="100"/>
        <w:jc w:val="center"/>
        <w:rPr>
          <w:b/>
          <w:bCs/>
        </w:rPr>
      </w:pPr>
      <w:r>
        <w:rPr>
          <w:rFonts w:hint="eastAsia"/>
          <w:b/>
          <w:bCs/>
        </w:rPr>
        <w:lastRenderedPageBreak/>
        <w:t>(本页无正文)</w:t>
      </w:r>
    </w:p>
    <w:tbl>
      <w:tblPr>
        <w:tblStyle w:val="a7"/>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81"/>
        <w:gridCol w:w="4981"/>
      </w:tblGrid>
      <w:tr w:rsidR="00B922C6">
        <w:trPr>
          <w:trHeight w:val="718"/>
          <w:jc w:val="center"/>
        </w:trPr>
        <w:tc>
          <w:tcPr>
            <w:tcW w:w="4981" w:type="dxa"/>
            <w:vAlign w:val="center"/>
          </w:tcPr>
          <w:p w:rsidR="00B922C6" w:rsidRDefault="0022382B">
            <w:pPr>
              <w:pStyle w:val="01"/>
            </w:pPr>
            <w:r>
              <w:rPr>
                <w:rFonts w:hint="eastAsia"/>
              </w:rPr>
              <w:t>甲方：   (盖章)</w:t>
            </w:r>
          </w:p>
        </w:tc>
        <w:tc>
          <w:tcPr>
            <w:tcW w:w="4981" w:type="dxa"/>
            <w:vAlign w:val="center"/>
          </w:tcPr>
          <w:p w:rsidR="00B922C6" w:rsidRDefault="0022382B">
            <w:pPr>
              <w:pStyle w:val="01"/>
            </w:pPr>
            <w:r>
              <w:rPr>
                <w:rFonts w:hint="eastAsia"/>
              </w:rPr>
              <w:t>乙方：   (盖章)</w:t>
            </w:r>
          </w:p>
        </w:tc>
      </w:tr>
      <w:tr w:rsidR="00B922C6">
        <w:trPr>
          <w:trHeight w:val="718"/>
          <w:jc w:val="center"/>
        </w:trPr>
        <w:tc>
          <w:tcPr>
            <w:tcW w:w="4981" w:type="dxa"/>
            <w:vAlign w:val="center"/>
          </w:tcPr>
          <w:p w:rsidR="00B922C6" w:rsidRDefault="0022382B">
            <w:pPr>
              <w:pStyle w:val="01"/>
            </w:pPr>
            <w:r>
              <w:rPr>
                <w:rFonts w:hint="eastAsia"/>
              </w:rPr>
              <w:t>法定代表人(被授权人)：</w:t>
            </w:r>
          </w:p>
        </w:tc>
        <w:tc>
          <w:tcPr>
            <w:tcW w:w="4981" w:type="dxa"/>
            <w:vAlign w:val="center"/>
          </w:tcPr>
          <w:p w:rsidR="00B922C6" w:rsidRDefault="0022382B">
            <w:pPr>
              <w:pStyle w:val="01"/>
            </w:pPr>
            <w:r>
              <w:rPr>
                <w:rFonts w:hint="eastAsia"/>
              </w:rPr>
              <w:t>法定代表人(被授权人)：</w:t>
            </w:r>
          </w:p>
        </w:tc>
      </w:tr>
      <w:tr w:rsidR="00B922C6">
        <w:trPr>
          <w:trHeight w:val="718"/>
          <w:jc w:val="center"/>
        </w:trPr>
        <w:tc>
          <w:tcPr>
            <w:tcW w:w="4981" w:type="dxa"/>
            <w:vAlign w:val="center"/>
          </w:tcPr>
          <w:p w:rsidR="00B922C6" w:rsidRDefault="0022382B">
            <w:pPr>
              <w:pStyle w:val="01"/>
            </w:pPr>
            <w:r>
              <w:rPr>
                <w:rFonts w:hint="eastAsia"/>
              </w:rPr>
              <w:t>地址(住所)：</w:t>
            </w:r>
          </w:p>
        </w:tc>
        <w:tc>
          <w:tcPr>
            <w:tcW w:w="4981" w:type="dxa"/>
            <w:vAlign w:val="center"/>
          </w:tcPr>
          <w:p w:rsidR="00B922C6" w:rsidRDefault="0022382B">
            <w:pPr>
              <w:pStyle w:val="01"/>
            </w:pPr>
            <w:r>
              <w:rPr>
                <w:rFonts w:hint="eastAsia"/>
              </w:rPr>
              <w:t>地址(住所)：</w:t>
            </w:r>
          </w:p>
        </w:tc>
      </w:tr>
      <w:tr w:rsidR="00B922C6">
        <w:trPr>
          <w:trHeight w:val="718"/>
          <w:jc w:val="center"/>
        </w:trPr>
        <w:tc>
          <w:tcPr>
            <w:tcW w:w="4981" w:type="dxa"/>
            <w:vAlign w:val="center"/>
          </w:tcPr>
          <w:p w:rsidR="00B922C6" w:rsidRDefault="0022382B">
            <w:pPr>
              <w:pStyle w:val="01"/>
            </w:pPr>
            <w:r>
              <w:rPr>
                <w:rFonts w:hint="eastAsia"/>
              </w:rPr>
              <w:t>开户银行：</w:t>
            </w:r>
          </w:p>
        </w:tc>
        <w:tc>
          <w:tcPr>
            <w:tcW w:w="4981" w:type="dxa"/>
            <w:vAlign w:val="center"/>
          </w:tcPr>
          <w:p w:rsidR="00B922C6" w:rsidRDefault="0022382B">
            <w:pPr>
              <w:pStyle w:val="01"/>
            </w:pPr>
            <w:r>
              <w:rPr>
                <w:rFonts w:hint="eastAsia"/>
              </w:rPr>
              <w:t>开户银行：</w:t>
            </w:r>
          </w:p>
        </w:tc>
      </w:tr>
      <w:tr w:rsidR="00B922C6">
        <w:trPr>
          <w:trHeight w:val="718"/>
          <w:jc w:val="center"/>
        </w:trPr>
        <w:tc>
          <w:tcPr>
            <w:tcW w:w="4981" w:type="dxa"/>
            <w:vAlign w:val="center"/>
          </w:tcPr>
          <w:p w:rsidR="00B922C6" w:rsidRDefault="0022382B">
            <w:pPr>
              <w:pStyle w:val="01"/>
            </w:pPr>
            <w:r>
              <w:rPr>
                <w:rFonts w:hint="eastAsia"/>
              </w:rPr>
              <w:t>账号：</w:t>
            </w:r>
          </w:p>
        </w:tc>
        <w:tc>
          <w:tcPr>
            <w:tcW w:w="4981" w:type="dxa"/>
            <w:vAlign w:val="center"/>
          </w:tcPr>
          <w:p w:rsidR="00B922C6" w:rsidRDefault="0022382B">
            <w:pPr>
              <w:pStyle w:val="01"/>
            </w:pPr>
            <w:r>
              <w:rPr>
                <w:rFonts w:hint="eastAsia"/>
              </w:rPr>
              <w:t>账号：</w:t>
            </w:r>
          </w:p>
        </w:tc>
      </w:tr>
      <w:tr w:rsidR="00B922C6">
        <w:trPr>
          <w:trHeight w:val="718"/>
          <w:jc w:val="center"/>
        </w:trPr>
        <w:tc>
          <w:tcPr>
            <w:tcW w:w="4981" w:type="dxa"/>
            <w:vAlign w:val="center"/>
          </w:tcPr>
          <w:p w:rsidR="00B922C6" w:rsidRDefault="0022382B">
            <w:pPr>
              <w:pStyle w:val="01"/>
            </w:pPr>
            <w:r>
              <w:rPr>
                <w:rFonts w:hint="eastAsia"/>
              </w:rPr>
              <w:t xml:space="preserve">电话： </w:t>
            </w:r>
          </w:p>
        </w:tc>
        <w:tc>
          <w:tcPr>
            <w:tcW w:w="4981" w:type="dxa"/>
            <w:vAlign w:val="center"/>
          </w:tcPr>
          <w:p w:rsidR="00B922C6" w:rsidRDefault="0022382B">
            <w:pPr>
              <w:pStyle w:val="01"/>
            </w:pPr>
            <w:r>
              <w:rPr>
                <w:rFonts w:hint="eastAsia"/>
              </w:rPr>
              <w:t xml:space="preserve">电话： </w:t>
            </w:r>
          </w:p>
        </w:tc>
      </w:tr>
      <w:tr w:rsidR="00B922C6">
        <w:trPr>
          <w:trHeight w:val="724"/>
          <w:jc w:val="center"/>
        </w:trPr>
        <w:tc>
          <w:tcPr>
            <w:tcW w:w="4981" w:type="dxa"/>
            <w:vAlign w:val="center"/>
          </w:tcPr>
          <w:p w:rsidR="00B922C6" w:rsidRDefault="0022382B">
            <w:pPr>
              <w:pStyle w:val="01"/>
            </w:pPr>
            <w:r>
              <w:rPr>
                <w:rFonts w:hint="eastAsia"/>
              </w:rPr>
              <w:t>传真：</w:t>
            </w:r>
          </w:p>
        </w:tc>
        <w:tc>
          <w:tcPr>
            <w:tcW w:w="4981" w:type="dxa"/>
            <w:vAlign w:val="center"/>
          </w:tcPr>
          <w:p w:rsidR="00B922C6" w:rsidRDefault="0022382B">
            <w:pPr>
              <w:pStyle w:val="01"/>
            </w:pPr>
            <w:r>
              <w:rPr>
                <w:rFonts w:hint="eastAsia"/>
              </w:rPr>
              <w:t>传真：</w:t>
            </w:r>
          </w:p>
        </w:tc>
      </w:tr>
      <w:tr w:rsidR="00B922C6">
        <w:trPr>
          <w:trHeight w:val="724"/>
          <w:jc w:val="center"/>
        </w:trPr>
        <w:tc>
          <w:tcPr>
            <w:tcW w:w="4981" w:type="dxa"/>
            <w:vAlign w:val="center"/>
          </w:tcPr>
          <w:p w:rsidR="00B922C6" w:rsidRDefault="0022382B">
            <w:pPr>
              <w:pStyle w:val="01"/>
            </w:pPr>
            <w:r>
              <w:rPr>
                <w:rFonts w:hint="eastAsia"/>
              </w:rPr>
              <w:t>签约日期：XX年XX月XX日</w:t>
            </w:r>
          </w:p>
        </w:tc>
        <w:tc>
          <w:tcPr>
            <w:tcW w:w="4981" w:type="dxa"/>
            <w:vAlign w:val="center"/>
          </w:tcPr>
          <w:p w:rsidR="00B922C6" w:rsidRDefault="0022382B">
            <w:pPr>
              <w:pStyle w:val="01"/>
            </w:pPr>
            <w:r>
              <w:rPr>
                <w:rFonts w:hint="eastAsia"/>
              </w:rPr>
              <w:t>签约日期：XX年XX月XX日</w:t>
            </w:r>
          </w:p>
        </w:tc>
      </w:tr>
    </w:tbl>
    <w:p w:rsidR="00B922C6" w:rsidRDefault="0022382B">
      <w:pPr>
        <w:pStyle w:val="01"/>
      </w:pPr>
      <w:r>
        <w:rPr>
          <w:rFonts w:hint="eastAsia"/>
        </w:rPr>
        <w:br w:type="page"/>
      </w:r>
    </w:p>
    <w:p w:rsidR="00B922C6" w:rsidRDefault="0022382B" w:rsidP="00FE48F9">
      <w:pPr>
        <w:pStyle w:val="14"/>
        <w:numPr>
          <w:ilvl w:val="0"/>
          <w:numId w:val="35"/>
        </w:numPr>
        <w:spacing w:before="120" w:after="120"/>
      </w:pPr>
      <w:bookmarkStart w:id="420" w:name="_Toc28848"/>
      <w:bookmarkStart w:id="421" w:name="_Toc26367"/>
      <w:r>
        <w:rPr>
          <w:rFonts w:hint="eastAsia"/>
        </w:rPr>
        <w:lastRenderedPageBreak/>
        <w:t>附件</w:t>
      </w:r>
      <w:bookmarkEnd w:id="420"/>
      <w:bookmarkEnd w:id="421"/>
    </w:p>
    <w:p w:rsidR="00B922C6" w:rsidRDefault="0022382B" w:rsidP="00FE48F9">
      <w:pPr>
        <w:pStyle w:val="15"/>
        <w:numPr>
          <w:ilvl w:val="1"/>
          <w:numId w:val="0"/>
        </w:numPr>
        <w:ind w:leftChars="200" w:left="480"/>
      </w:pPr>
      <w:bookmarkStart w:id="422" w:name="_Toc18539"/>
      <w:bookmarkStart w:id="423" w:name="_Toc20578"/>
      <w:r>
        <w:rPr>
          <w:rFonts w:hint="eastAsia"/>
        </w:rPr>
        <w:t>附件一：问题的澄清、说明、更正通知</w:t>
      </w:r>
      <w:bookmarkEnd w:id="422"/>
      <w:bookmarkEnd w:id="423"/>
    </w:p>
    <w:p w:rsidR="00B922C6" w:rsidRDefault="0022382B">
      <w:pPr>
        <w:spacing w:line="360" w:lineRule="auto"/>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问题的澄清、说明、更正通知</w:t>
      </w:r>
    </w:p>
    <w:p w:rsidR="00B922C6" w:rsidRDefault="0022382B">
      <w:pPr>
        <w:spacing w:line="360" w:lineRule="auto"/>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(由磋商小组发出)</w:t>
      </w:r>
    </w:p>
    <w:p w:rsidR="00B922C6" w:rsidRDefault="0022382B">
      <w:pPr>
        <w:spacing w:line="360" w:lineRule="auto"/>
        <w:ind w:firstLineChars="200" w:firstLine="480"/>
        <w:jc w:val="both"/>
        <w:rPr>
          <w:rFonts w:asciiTheme="minorEastAsia" w:eastAsiaTheme="minorEastAsia" w:hAnsiTheme="minorEastAsia" w:cstheme="minorEastAsia"/>
          <w:b/>
          <w:color w:val="000000"/>
        </w:rPr>
      </w:pPr>
      <w:r>
        <w:rPr>
          <w:rFonts w:asciiTheme="minorEastAsia" w:eastAsiaTheme="minorEastAsia" w:hAnsiTheme="minorEastAsia" w:cstheme="minorEastAsia" w:hint="eastAsia"/>
          <w:color w:val="000000"/>
        </w:rPr>
        <w:t>编号：</w:t>
      </w:r>
    </w:p>
    <w:p w:rsidR="00B922C6" w:rsidRDefault="00B922C6">
      <w:pPr>
        <w:spacing w:line="360" w:lineRule="auto"/>
        <w:ind w:firstLineChars="200" w:firstLine="480"/>
        <w:rPr>
          <w:rFonts w:asciiTheme="minorEastAsia" w:eastAsiaTheme="minorEastAsia" w:hAnsiTheme="minorEastAsia" w:cstheme="minorEastAsia"/>
          <w:color w:val="000000"/>
          <w:u w:val="single"/>
        </w:rPr>
      </w:pPr>
    </w:p>
    <w:p w:rsidR="00B922C6" w:rsidRDefault="0022382B">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(供应商名称)：</w:t>
      </w:r>
    </w:p>
    <w:p w:rsidR="00B922C6" w:rsidRDefault="0022382B">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(项目名称)竞争性磋商小组，对你方的响应文件进行了仔细的审查，现需你方对下列问题以书面形式予以</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w:t>
      </w:r>
    </w:p>
    <w:p w:rsidR="00B922C6" w:rsidRDefault="0022382B">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w:t>
      </w:r>
    </w:p>
    <w:p w:rsidR="00B922C6" w:rsidRDefault="0022382B">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w:t>
      </w:r>
    </w:p>
    <w:p w:rsidR="00B922C6" w:rsidRDefault="0022382B">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p w:rsidR="00B922C6" w:rsidRDefault="0022382B">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请将上述问题的</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于年月日时前递交至(详细地址)或传真至(传真号码)。采用传真方式的，应在年月日时前将原件递交至(详细地址)。</w:t>
      </w:r>
    </w:p>
    <w:p w:rsidR="00B922C6" w:rsidRDefault="00B922C6">
      <w:pPr>
        <w:ind w:firstLineChars="2450" w:firstLine="5880"/>
        <w:rPr>
          <w:rFonts w:asciiTheme="minorEastAsia" w:eastAsiaTheme="minorEastAsia" w:hAnsiTheme="minorEastAsia" w:cstheme="minorEastAsia"/>
          <w:color w:val="000000"/>
        </w:rPr>
      </w:pPr>
    </w:p>
    <w:p w:rsidR="00B922C6" w:rsidRDefault="00B922C6">
      <w:pPr>
        <w:ind w:firstLineChars="2450" w:firstLine="5880"/>
        <w:rPr>
          <w:rFonts w:asciiTheme="minorEastAsia" w:eastAsiaTheme="minorEastAsia" w:hAnsiTheme="minorEastAsia" w:cstheme="minorEastAsia"/>
          <w:color w:val="000000"/>
        </w:rPr>
      </w:pPr>
    </w:p>
    <w:p w:rsidR="00B922C6" w:rsidRDefault="0022382B">
      <w:pPr>
        <w:ind w:firstLineChars="900" w:firstLine="2160"/>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磋商小组：(签字)</w:t>
      </w:r>
    </w:p>
    <w:p w:rsidR="00B922C6" w:rsidRDefault="0022382B">
      <w:pPr>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采购人或采购代理机构：(盖单位章或负责人签字)</w:t>
      </w:r>
    </w:p>
    <w:p w:rsidR="00B922C6" w:rsidRDefault="0022382B">
      <w:pPr>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 年月日</w:t>
      </w:r>
    </w:p>
    <w:p w:rsidR="00B922C6" w:rsidRDefault="00B922C6" w:rsidP="00FE48F9">
      <w:pPr>
        <w:ind w:firstLineChars="257" w:firstLine="617"/>
        <w:rPr>
          <w:rFonts w:asciiTheme="minorEastAsia" w:eastAsiaTheme="minorEastAsia" w:hAnsiTheme="minorEastAsia" w:cstheme="minorEastAsia"/>
          <w:color w:val="000000"/>
        </w:rPr>
      </w:pPr>
    </w:p>
    <w:p w:rsidR="00B922C6" w:rsidRDefault="0022382B" w:rsidP="00FE48F9">
      <w:pPr>
        <w:ind w:firstLineChars="257" w:firstLine="617"/>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注：(1)“问题</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通知”由磋商小组拟定书面形式作出，由采购人或采购代理机构代为发出。</w:t>
      </w:r>
    </w:p>
    <w:p w:rsidR="00B922C6" w:rsidRDefault="0022382B" w:rsidP="00FE48F9">
      <w:pPr>
        <w:ind w:firstLineChars="257" w:firstLine="617"/>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(2)发给供应商的“问题</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通知”，应删除“磋商小组：(签字)”一栏，以“采购人或采购代理机构：(盖单位章或负责人签字)”代替。磋商小组签字的“问题</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通知”，应编入评审报告并存档备查。</w:t>
      </w:r>
    </w:p>
    <w:p w:rsidR="00B922C6" w:rsidRDefault="0022382B" w:rsidP="00FE48F9">
      <w:pPr>
        <w:pStyle w:val="15"/>
        <w:numPr>
          <w:ilvl w:val="1"/>
          <w:numId w:val="0"/>
        </w:numPr>
        <w:ind w:leftChars="200" w:left="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zCs w:val="21"/>
          <w:u w:val="single"/>
        </w:rPr>
        <w:br w:type="page"/>
      </w:r>
      <w:bookmarkStart w:id="424" w:name="_Toc31095"/>
      <w:bookmarkStart w:id="425" w:name="_Toc21568"/>
      <w:r>
        <w:rPr>
          <w:rFonts w:asciiTheme="minorEastAsia" w:eastAsiaTheme="minorEastAsia" w:hAnsiTheme="minorEastAsia" w:cstheme="minorEastAsia" w:hint="eastAsia"/>
          <w:color w:val="000000"/>
        </w:rPr>
        <w:lastRenderedPageBreak/>
        <w:t>附件二：问题的澄清、说明、更正</w:t>
      </w:r>
      <w:bookmarkEnd w:id="424"/>
      <w:bookmarkEnd w:id="425"/>
    </w:p>
    <w:p w:rsidR="00B922C6" w:rsidRDefault="0022382B">
      <w:pPr>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问题的澄清、说明、更正</w:t>
      </w:r>
    </w:p>
    <w:p w:rsidR="00B922C6" w:rsidRDefault="0022382B">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编号：</w:t>
      </w:r>
    </w:p>
    <w:p w:rsidR="00B922C6" w:rsidRDefault="0022382B">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 (项目名称)竞争性磋商小组：</w:t>
      </w:r>
    </w:p>
    <w:p w:rsidR="00B922C6" w:rsidRDefault="0022382B">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问题澄清</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通知(编号：)已收悉，现</w:t>
      </w:r>
      <w:r>
        <w:rPr>
          <w:rFonts w:asciiTheme="minorEastAsia" w:eastAsiaTheme="minorEastAsia" w:hAnsiTheme="minorEastAsia" w:cstheme="minorEastAsia" w:hint="eastAsia"/>
          <w:b/>
          <w:color w:val="000000"/>
        </w:rPr>
        <w:t>澄清、说明、更正</w:t>
      </w:r>
      <w:r>
        <w:rPr>
          <w:rFonts w:asciiTheme="minorEastAsia" w:eastAsiaTheme="minorEastAsia" w:hAnsiTheme="minorEastAsia" w:cstheme="minorEastAsia" w:hint="eastAsia"/>
          <w:color w:val="000000"/>
        </w:rPr>
        <w:t>如下：</w:t>
      </w:r>
    </w:p>
    <w:p w:rsidR="00B922C6" w:rsidRDefault="0022382B">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w:t>
      </w:r>
    </w:p>
    <w:p w:rsidR="00B922C6" w:rsidRDefault="0022382B">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w:t>
      </w:r>
    </w:p>
    <w:p w:rsidR="00B922C6" w:rsidRDefault="0022382B">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p w:rsidR="00B922C6" w:rsidRDefault="00B922C6">
      <w:pPr>
        <w:ind w:firstLineChars="200" w:firstLine="480"/>
        <w:rPr>
          <w:rFonts w:asciiTheme="minorEastAsia" w:eastAsiaTheme="minorEastAsia" w:hAnsiTheme="minorEastAsia" w:cstheme="minorEastAsia"/>
          <w:color w:val="000000"/>
        </w:rPr>
      </w:pPr>
    </w:p>
    <w:p w:rsidR="00B922C6" w:rsidRDefault="00B922C6">
      <w:pPr>
        <w:ind w:firstLineChars="200" w:firstLine="480"/>
        <w:rPr>
          <w:rFonts w:asciiTheme="minorEastAsia" w:eastAsiaTheme="minorEastAsia" w:hAnsiTheme="minorEastAsia" w:cstheme="minorEastAsia"/>
          <w:color w:val="000000"/>
        </w:rPr>
      </w:pPr>
    </w:p>
    <w:p w:rsidR="00B922C6" w:rsidRDefault="00B922C6">
      <w:pPr>
        <w:ind w:firstLineChars="200" w:firstLine="480"/>
        <w:rPr>
          <w:rFonts w:asciiTheme="minorEastAsia" w:eastAsiaTheme="minorEastAsia" w:hAnsiTheme="minorEastAsia" w:cstheme="minorEastAsia"/>
          <w:color w:val="000000"/>
        </w:rPr>
      </w:pPr>
    </w:p>
    <w:p w:rsidR="00B922C6" w:rsidRDefault="00B922C6">
      <w:pPr>
        <w:ind w:firstLineChars="200" w:firstLine="480"/>
        <w:rPr>
          <w:rFonts w:asciiTheme="minorEastAsia" w:eastAsiaTheme="minorEastAsia" w:hAnsiTheme="minorEastAsia" w:cstheme="minorEastAsia"/>
          <w:color w:val="000000"/>
        </w:rPr>
      </w:pPr>
    </w:p>
    <w:p w:rsidR="00B922C6" w:rsidRDefault="00B922C6">
      <w:pPr>
        <w:ind w:firstLineChars="200" w:firstLine="480"/>
        <w:rPr>
          <w:rFonts w:asciiTheme="minorEastAsia" w:eastAsiaTheme="minorEastAsia" w:hAnsiTheme="minorEastAsia" w:cstheme="minorEastAsia"/>
          <w:color w:val="000000"/>
        </w:rPr>
      </w:pPr>
    </w:p>
    <w:p w:rsidR="00B922C6" w:rsidRDefault="0022382B">
      <w:pPr>
        <w:ind w:firstLineChars="1750" w:firstLine="420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法定代表人或其授权代表：(签字)</w:t>
      </w:r>
    </w:p>
    <w:p w:rsidR="00B922C6" w:rsidRDefault="00B922C6">
      <w:pPr>
        <w:ind w:firstLineChars="2450" w:firstLine="5880"/>
        <w:rPr>
          <w:rFonts w:asciiTheme="minorEastAsia" w:eastAsiaTheme="minorEastAsia" w:hAnsiTheme="minorEastAsia" w:cstheme="minorEastAsia"/>
          <w:color w:val="000000"/>
          <w:u w:val="single"/>
        </w:rPr>
      </w:pPr>
    </w:p>
    <w:p w:rsidR="00B922C6" w:rsidRDefault="0022382B">
      <w:pPr>
        <w:ind w:firstLineChars="2250" w:firstLine="540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年月日</w:t>
      </w:r>
    </w:p>
    <w:p w:rsidR="00B922C6" w:rsidRDefault="00B922C6">
      <w:pPr>
        <w:rPr>
          <w:rFonts w:asciiTheme="minorEastAsia" w:eastAsiaTheme="minorEastAsia" w:hAnsiTheme="minorEastAsia" w:cstheme="minorEastAsia"/>
          <w:color w:val="000000"/>
        </w:rPr>
      </w:pPr>
    </w:p>
    <w:p w:rsidR="00B922C6" w:rsidRDefault="0022382B">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注：供应商应按本“</w:t>
      </w:r>
      <w:r>
        <w:rPr>
          <w:rFonts w:asciiTheme="minorEastAsia" w:eastAsiaTheme="minorEastAsia" w:hAnsiTheme="minorEastAsia" w:cstheme="minorEastAsia" w:hint="eastAsia"/>
          <w:b/>
          <w:color w:val="000000"/>
        </w:rPr>
        <w:t>问题的澄清、说明、更正</w:t>
      </w:r>
      <w:r>
        <w:rPr>
          <w:rFonts w:asciiTheme="minorEastAsia" w:eastAsiaTheme="minorEastAsia" w:hAnsiTheme="minorEastAsia" w:cstheme="minorEastAsia" w:hint="eastAsia"/>
          <w:color w:val="000000"/>
        </w:rPr>
        <w:t>”格式回复。</w:t>
      </w:r>
    </w:p>
    <w:p w:rsidR="00B922C6" w:rsidRDefault="0022382B" w:rsidP="00FE48F9">
      <w:pPr>
        <w:pStyle w:val="15"/>
        <w:numPr>
          <w:ilvl w:val="1"/>
          <w:numId w:val="0"/>
        </w:numPr>
        <w:ind w:leftChars="200" w:left="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br w:type="page"/>
      </w:r>
      <w:bookmarkStart w:id="426" w:name="_Toc2679"/>
      <w:bookmarkStart w:id="427" w:name="_Toc6340"/>
      <w:r>
        <w:rPr>
          <w:rFonts w:asciiTheme="minorEastAsia" w:eastAsiaTheme="minorEastAsia" w:hAnsiTheme="minorEastAsia" w:cstheme="minorEastAsia" w:hint="eastAsia"/>
          <w:color w:val="000000"/>
        </w:rPr>
        <w:lastRenderedPageBreak/>
        <w:t>附件三：最后报价</w:t>
      </w:r>
      <w:bookmarkEnd w:id="426"/>
      <w:bookmarkEnd w:id="427"/>
    </w:p>
    <w:p w:rsidR="00B922C6" w:rsidRDefault="00B922C6">
      <w:pPr>
        <w:rPr>
          <w:rFonts w:asciiTheme="minorEastAsia" w:eastAsiaTheme="minorEastAsia" w:hAnsiTheme="minorEastAsia" w:cstheme="minorEastAsia"/>
          <w:color w:val="000000"/>
        </w:rPr>
      </w:pPr>
    </w:p>
    <w:p w:rsidR="00B922C6" w:rsidRDefault="0022382B">
      <w:pPr>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28"/>
        </w:rPr>
        <w:t>第N轮报价或最后报价(</w:t>
      </w:r>
      <w:r>
        <w:rPr>
          <w:rFonts w:asciiTheme="minorEastAsia" w:eastAsiaTheme="minorEastAsia" w:hAnsiTheme="minorEastAsia" w:cstheme="minorEastAsia" w:hint="eastAsia"/>
          <w:b/>
          <w:color w:val="000000"/>
          <w:sz w:val="32"/>
          <w:szCs w:val="28"/>
        </w:rPr>
        <w:t>根据磋商小组磋商实际情况选择</w:t>
      </w:r>
      <w:r>
        <w:rPr>
          <w:rFonts w:asciiTheme="minorEastAsia" w:eastAsiaTheme="minorEastAsia" w:hAnsiTheme="minorEastAsia" w:cstheme="minorEastAsia" w:hint="eastAsia"/>
          <w:color w:val="000000"/>
          <w:sz w:val="32"/>
          <w:szCs w:val="28"/>
        </w:rPr>
        <w:t>)</w:t>
      </w:r>
    </w:p>
    <w:p w:rsidR="00B922C6" w:rsidRDefault="00B922C6">
      <w:pPr>
        <w:rPr>
          <w:rFonts w:asciiTheme="minorEastAsia" w:eastAsiaTheme="minorEastAsia" w:hAnsiTheme="minorEastAsia" w:cstheme="minorEastAsia"/>
          <w:color w:val="000000"/>
        </w:rPr>
      </w:pPr>
    </w:p>
    <w:p w:rsidR="00B922C6" w:rsidRDefault="00B922C6">
      <w:pPr>
        <w:rPr>
          <w:rFonts w:asciiTheme="minorEastAsia" w:eastAsiaTheme="minorEastAsia" w:hAnsiTheme="minorEastAsia" w:cstheme="minorEastAsia"/>
          <w:color w:val="000000"/>
        </w:rPr>
      </w:pPr>
    </w:p>
    <w:p w:rsidR="00B922C6" w:rsidRDefault="0022382B">
      <w:pPr>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项目名称：</w:t>
      </w:r>
    </w:p>
    <w:p w:rsidR="00B922C6" w:rsidRDefault="0022382B">
      <w:pPr>
        <w:jc w:val="both"/>
        <w:rPr>
          <w:rFonts w:asciiTheme="minorEastAsia" w:eastAsiaTheme="minorEastAsia" w:hAnsiTheme="minorEastAsia" w:cstheme="minorEastAsia"/>
          <w:color w:val="000000"/>
          <w:highlight w:val="yellow"/>
          <w:u w:val="single"/>
        </w:rPr>
      </w:pPr>
      <w:r>
        <w:rPr>
          <w:rFonts w:asciiTheme="minorEastAsia" w:eastAsiaTheme="minorEastAsia" w:hAnsiTheme="minorEastAsia" w:cstheme="minorEastAsia" w:hint="eastAsia"/>
          <w:color w:val="000000"/>
        </w:rPr>
        <w:t>项目编号：</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4050"/>
        <w:gridCol w:w="3840"/>
        <w:gridCol w:w="1101"/>
      </w:tblGrid>
      <w:tr w:rsidR="00B922C6">
        <w:trPr>
          <w:trHeight w:val="930"/>
        </w:trPr>
        <w:tc>
          <w:tcPr>
            <w:tcW w:w="917" w:type="dxa"/>
            <w:vAlign w:val="center"/>
          </w:tcPr>
          <w:p w:rsidR="00B922C6" w:rsidRDefault="0022382B">
            <w:pPr>
              <w:pStyle w:val="13"/>
              <w:rPr>
                <w:b/>
                <w:bCs/>
              </w:rPr>
            </w:pPr>
            <w:r>
              <w:rPr>
                <w:rFonts w:hint="eastAsia"/>
                <w:b/>
                <w:bCs/>
              </w:rPr>
              <w:t>序号</w:t>
            </w:r>
          </w:p>
        </w:tc>
        <w:tc>
          <w:tcPr>
            <w:tcW w:w="4050" w:type="dxa"/>
            <w:vAlign w:val="center"/>
          </w:tcPr>
          <w:p w:rsidR="00B922C6" w:rsidRDefault="0022382B">
            <w:pPr>
              <w:pStyle w:val="13"/>
              <w:rPr>
                <w:b/>
                <w:bCs/>
              </w:rPr>
            </w:pPr>
            <w:r>
              <w:rPr>
                <w:rFonts w:hint="eastAsia"/>
                <w:b/>
                <w:bCs/>
              </w:rPr>
              <w:t>工程名称</w:t>
            </w:r>
          </w:p>
        </w:tc>
        <w:tc>
          <w:tcPr>
            <w:tcW w:w="3840" w:type="dxa"/>
            <w:vAlign w:val="center"/>
          </w:tcPr>
          <w:p w:rsidR="00B922C6" w:rsidRDefault="0022382B">
            <w:pPr>
              <w:pStyle w:val="13"/>
              <w:rPr>
                <w:b/>
                <w:bCs/>
              </w:rPr>
            </w:pPr>
            <w:r>
              <w:rPr>
                <w:rFonts w:hint="eastAsia"/>
                <w:b/>
                <w:bCs/>
              </w:rPr>
              <w:t>下浮比例</w:t>
            </w:r>
          </w:p>
        </w:tc>
        <w:tc>
          <w:tcPr>
            <w:tcW w:w="1100" w:type="dxa"/>
            <w:vAlign w:val="center"/>
          </w:tcPr>
          <w:p w:rsidR="00B922C6" w:rsidRDefault="0022382B">
            <w:pPr>
              <w:pStyle w:val="13"/>
              <w:rPr>
                <w:b/>
                <w:bCs/>
              </w:rPr>
            </w:pPr>
            <w:r>
              <w:rPr>
                <w:rFonts w:hint="eastAsia"/>
                <w:b/>
                <w:bCs/>
              </w:rPr>
              <w:t>备注</w:t>
            </w:r>
          </w:p>
        </w:tc>
      </w:tr>
      <w:tr w:rsidR="00B922C6">
        <w:trPr>
          <w:trHeight w:val="930"/>
        </w:trPr>
        <w:tc>
          <w:tcPr>
            <w:tcW w:w="917" w:type="dxa"/>
          </w:tcPr>
          <w:p w:rsidR="00B922C6" w:rsidRDefault="00B922C6">
            <w:pPr>
              <w:pStyle w:val="13"/>
              <w:rPr>
                <w:b/>
                <w:bCs/>
              </w:rPr>
            </w:pPr>
          </w:p>
        </w:tc>
        <w:tc>
          <w:tcPr>
            <w:tcW w:w="4050" w:type="dxa"/>
          </w:tcPr>
          <w:p w:rsidR="00B922C6" w:rsidRDefault="00B922C6">
            <w:pPr>
              <w:pStyle w:val="13"/>
              <w:rPr>
                <w:b/>
                <w:bCs/>
              </w:rPr>
            </w:pPr>
          </w:p>
        </w:tc>
        <w:tc>
          <w:tcPr>
            <w:tcW w:w="3840" w:type="dxa"/>
            <w:vAlign w:val="center"/>
          </w:tcPr>
          <w:p w:rsidR="00B922C6" w:rsidRDefault="0022382B">
            <w:pPr>
              <w:pStyle w:val="13"/>
              <w:rPr>
                <w:b/>
                <w:bCs/>
              </w:rPr>
            </w:pPr>
            <w:r>
              <w:rPr>
                <w:rFonts w:asciiTheme="minorEastAsia" w:eastAsiaTheme="minorEastAsia" w:hAnsiTheme="minorEastAsia" w:cstheme="minorEastAsia" w:hint="eastAsia"/>
                <w:color w:val="000000"/>
                <w:szCs w:val="21"/>
              </w:rPr>
              <w:t>在已标价工程量清单的基础上下浮%</w:t>
            </w:r>
          </w:p>
        </w:tc>
        <w:tc>
          <w:tcPr>
            <w:tcW w:w="1100" w:type="dxa"/>
          </w:tcPr>
          <w:p w:rsidR="00B922C6" w:rsidRDefault="00B922C6">
            <w:pPr>
              <w:pStyle w:val="13"/>
              <w:rPr>
                <w:b/>
                <w:bCs/>
              </w:rPr>
            </w:pPr>
          </w:p>
        </w:tc>
      </w:tr>
      <w:tr w:rsidR="00B922C6">
        <w:trPr>
          <w:trHeight w:val="680"/>
        </w:trPr>
        <w:tc>
          <w:tcPr>
            <w:tcW w:w="9908" w:type="dxa"/>
            <w:gridSpan w:val="4"/>
            <w:vAlign w:val="center"/>
          </w:tcPr>
          <w:p w:rsidR="00B922C6" w:rsidRDefault="0022382B">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履约时间：                                             </w:t>
            </w:r>
          </w:p>
        </w:tc>
      </w:tr>
      <w:tr w:rsidR="00B922C6">
        <w:trPr>
          <w:trHeight w:val="680"/>
        </w:trPr>
        <w:tc>
          <w:tcPr>
            <w:tcW w:w="9908" w:type="dxa"/>
            <w:gridSpan w:val="4"/>
            <w:vAlign w:val="center"/>
          </w:tcPr>
          <w:p w:rsidR="00B922C6" w:rsidRDefault="0022382B">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最后报价合计：元(大写：)</w:t>
            </w:r>
          </w:p>
        </w:tc>
      </w:tr>
    </w:tbl>
    <w:p w:rsidR="00B922C6" w:rsidRDefault="0022382B" w:rsidP="00FE48F9">
      <w:pPr>
        <w:pStyle w:val="032"/>
        <w:ind w:firstLine="482"/>
      </w:pPr>
      <w:r>
        <w:rPr>
          <w:rFonts w:hint="eastAsia"/>
        </w:rPr>
        <w:t>注：①最后报价表格式在供应商通过资格审查和实质性审查后，由采购代理机构现场提供；</w:t>
      </w:r>
      <w:r>
        <w:rPr>
          <w:rFonts w:hint="eastAsia"/>
        </w:rPr>
        <w:br/>
        <w:t xml:space="preserve">    ②所报下浮比例为可竞争部分的下浮比例，成交后由成交人提供下浮后的标价工程量清单作为合同签订及竣工结算、审计的依据；</w:t>
      </w:r>
    </w:p>
    <w:p w:rsidR="00B922C6" w:rsidRDefault="0022382B" w:rsidP="00FE48F9">
      <w:pPr>
        <w:pStyle w:val="032"/>
        <w:ind w:firstLine="482"/>
      </w:pPr>
      <w:r>
        <w:rPr>
          <w:rFonts w:hint="eastAsia"/>
        </w:rPr>
        <w:t>③报价包含项目所需的所有材料、人工、规费、运输、安装、调试、检验、保险、税金、利润、招标代理服务费等完成本项目的一切费用</w:t>
      </w:r>
      <w:r>
        <w:rPr>
          <w:rFonts w:hint="eastAsia"/>
          <w:lang w:val="zh-CN"/>
        </w:rPr>
        <w:t>。</w:t>
      </w:r>
    </w:p>
    <w:p w:rsidR="00B922C6" w:rsidRDefault="00B922C6">
      <w:pPr>
        <w:tabs>
          <w:tab w:val="clear" w:pos="0"/>
          <w:tab w:val="left" w:pos="540"/>
          <w:tab w:val="left" w:pos="900"/>
        </w:tabs>
        <w:rPr>
          <w:rFonts w:asciiTheme="minorEastAsia" w:eastAsiaTheme="minorEastAsia" w:hAnsiTheme="minorEastAsia" w:cstheme="minorEastAsia"/>
          <w:color w:val="000000"/>
        </w:rPr>
      </w:pPr>
    </w:p>
    <w:p w:rsidR="00B922C6" w:rsidRDefault="0022382B">
      <w:pPr>
        <w:pStyle w:val="022"/>
        <w:rPr>
          <w:u w:val="single"/>
        </w:rPr>
      </w:pPr>
      <w:r>
        <w:rPr>
          <w:rFonts w:hint="eastAsia"/>
        </w:rPr>
        <w:t>供应商名称：</w:t>
      </w:r>
    </w:p>
    <w:p w:rsidR="00B922C6" w:rsidRDefault="0022382B">
      <w:pPr>
        <w:pStyle w:val="022"/>
      </w:pPr>
      <w:r>
        <w:rPr>
          <w:rFonts w:hint="eastAsia"/>
        </w:rPr>
        <w:t>法定代表人/单位负责人或授权代表：(签字并加盖手印)</w:t>
      </w:r>
    </w:p>
    <w:p w:rsidR="00B922C6" w:rsidRDefault="0022382B">
      <w:pPr>
        <w:pStyle w:val="022"/>
      </w:pPr>
      <w:r>
        <w:rPr>
          <w:rFonts w:hint="eastAsia"/>
        </w:rPr>
        <w:t>报价日期：年月日</w:t>
      </w:r>
    </w:p>
    <w:p w:rsidR="00B922C6" w:rsidRDefault="00B922C6">
      <w:pPr>
        <w:pStyle w:val="01"/>
        <w:jc w:val="center"/>
        <w:rPr>
          <w:b/>
          <w:bCs/>
          <w:sz w:val="36"/>
          <w:szCs w:val="36"/>
        </w:rPr>
      </w:pPr>
    </w:p>
    <w:p w:rsidR="00B922C6" w:rsidRDefault="0022382B" w:rsidP="00FE48F9">
      <w:pPr>
        <w:pStyle w:val="15"/>
        <w:pageBreakBefore/>
        <w:numPr>
          <w:ilvl w:val="1"/>
          <w:numId w:val="0"/>
        </w:numPr>
        <w:ind w:leftChars="200" w:left="480"/>
      </w:pPr>
      <w:bookmarkStart w:id="428" w:name="_Toc27217"/>
      <w:r>
        <w:rPr>
          <w:rFonts w:hint="eastAsia"/>
        </w:rPr>
        <w:lastRenderedPageBreak/>
        <w:t>附件四：工程质量保修书</w:t>
      </w:r>
      <w:bookmarkEnd w:id="428"/>
    </w:p>
    <w:p w:rsidR="00B922C6" w:rsidRDefault="0022382B">
      <w:pPr>
        <w:jc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工程质量保修书</w:t>
      </w:r>
    </w:p>
    <w:p w:rsidR="00B922C6" w:rsidRDefault="00B922C6">
      <w:pPr>
        <w:rPr>
          <w:rFonts w:asciiTheme="minorEastAsia" w:eastAsiaTheme="minorEastAsia" w:hAnsiTheme="minorEastAsia" w:cstheme="minorEastAsia"/>
          <w:color w:val="000000"/>
          <w:sz w:val="28"/>
          <w:szCs w:val="28"/>
          <w:highlight w:val="yellow"/>
        </w:rPr>
      </w:pPr>
    </w:p>
    <w:p w:rsidR="00B922C6" w:rsidRDefault="0022382B">
      <w:pPr>
        <w:pStyle w:val="01"/>
        <w:rPr>
          <w:u w:val="single"/>
        </w:rPr>
      </w:pPr>
      <w:r>
        <w:rPr>
          <w:rFonts w:hint="eastAsia"/>
        </w:rPr>
        <w:t>发包人(全称)：</w:t>
      </w:r>
    </w:p>
    <w:p w:rsidR="00B922C6" w:rsidRDefault="0022382B">
      <w:pPr>
        <w:pStyle w:val="01"/>
      </w:pPr>
      <w:r>
        <w:rPr>
          <w:rFonts w:hint="eastAsia"/>
        </w:rPr>
        <w:t>承包人(全称)：</w:t>
      </w:r>
    </w:p>
    <w:p w:rsidR="00B922C6" w:rsidRDefault="0022382B">
      <w:pPr>
        <w:pStyle w:val="022"/>
      </w:pPr>
      <w:r>
        <w:rPr>
          <w:rFonts w:hint="eastAsia"/>
        </w:rPr>
        <w:t>发包人和承包人参照《中华人民共和国建筑法》和《建设工程质量管理条例》，经协商一致就(工程全称)签订工程质量保修书。</w:t>
      </w:r>
    </w:p>
    <w:p w:rsidR="00B922C6" w:rsidRDefault="0022382B">
      <w:pPr>
        <w:pStyle w:val="022"/>
      </w:pPr>
      <w:r>
        <w:rPr>
          <w:rFonts w:hint="eastAsia"/>
        </w:rPr>
        <w:t>一、工程质量保修范围和内容</w:t>
      </w:r>
    </w:p>
    <w:p w:rsidR="00B922C6" w:rsidRDefault="0022382B">
      <w:pPr>
        <w:pStyle w:val="022"/>
      </w:pPr>
      <w:r>
        <w:rPr>
          <w:rFonts w:hint="eastAsia"/>
        </w:rPr>
        <w:t>承包人在质量保修期内，按照有关法律规定和合同约定，承担工程质量保修责任。</w:t>
      </w:r>
    </w:p>
    <w:p w:rsidR="00B922C6" w:rsidRDefault="0022382B">
      <w:pPr>
        <w:pStyle w:val="022"/>
      </w:pPr>
      <w:r>
        <w:rPr>
          <w:rFonts w:hint="eastAsia"/>
        </w:rPr>
        <w:t>质量保修范围包括屋面防水工程、有防水要求的卫生间、房间和外墙面的防渗漏，供热与供冷系统，电气管线、给排水管道、消防设施设备安装和装修工程，以及双方约定的其他项目。具体保修的内容，双方约定如下：</w:t>
      </w:r>
    </w:p>
    <w:p w:rsidR="00B922C6" w:rsidRDefault="0022382B">
      <w:pPr>
        <w:pStyle w:val="022"/>
      </w:pPr>
      <w:r>
        <w:rPr>
          <w:rFonts w:hint="eastAsia"/>
          <w:u w:val="single"/>
        </w:rPr>
        <w:t>按国务院颁布的《建设工程质量管理条例》(第279号令)执行</w:t>
      </w:r>
      <w:r>
        <w:rPr>
          <w:rFonts w:hint="eastAsia"/>
        </w:rPr>
        <w:t>。</w:t>
      </w:r>
    </w:p>
    <w:p w:rsidR="00B922C6" w:rsidRDefault="0022382B">
      <w:pPr>
        <w:pStyle w:val="022"/>
      </w:pPr>
      <w:r>
        <w:rPr>
          <w:rFonts w:hint="eastAsia"/>
        </w:rPr>
        <w:t>二、质量保修期</w:t>
      </w:r>
    </w:p>
    <w:p w:rsidR="00B922C6" w:rsidRDefault="0022382B">
      <w:pPr>
        <w:pStyle w:val="022"/>
      </w:pPr>
      <w:r>
        <w:rPr>
          <w:rFonts w:hint="eastAsia"/>
        </w:rPr>
        <w:t>根据《建设工程质量管理条例》及有关规定，工程的质量保修期如下：</w:t>
      </w:r>
    </w:p>
    <w:p w:rsidR="00B922C6" w:rsidRDefault="0022382B">
      <w:pPr>
        <w:pStyle w:val="022"/>
      </w:pPr>
      <w:r>
        <w:rPr>
          <w:rFonts w:hint="eastAsia"/>
        </w:rPr>
        <w:t>屋面防水工程、有防水要求的卫生间、房间和外墙面的防渗以及有防渗的其他项目为5年；</w:t>
      </w:r>
    </w:p>
    <w:p w:rsidR="00B922C6" w:rsidRDefault="0022382B">
      <w:pPr>
        <w:pStyle w:val="022"/>
      </w:pPr>
      <w:r>
        <w:rPr>
          <w:rFonts w:hint="eastAsia"/>
        </w:rPr>
        <w:t>装修工程为2年；</w:t>
      </w:r>
    </w:p>
    <w:p w:rsidR="00B922C6" w:rsidRDefault="0022382B">
      <w:pPr>
        <w:pStyle w:val="022"/>
      </w:pPr>
      <w:r>
        <w:rPr>
          <w:rFonts w:hint="eastAsia"/>
        </w:rPr>
        <w:t>电气管线、给排水管道、消防设施设备安装工程为2年；</w:t>
      </w:r>
    </w:p>
    <w:p w:rsidR="00B922C6" w:rsidRDefault="0022382B">
      <w:pPr>
        <w:pStyle w:val="022"/>
      </w:pPr>
      <w:r>
        <w:rPr>
          <w:rFonts w:hint="eastAsia"/>
        </w:rPr>
        <w:t>供热与供冷系统为2个采暖期、供冷期；</w:t>
      </w:r>
    </w:p>
    <w:p w:rsidR="00B922C6" w:rsidRDefault="0022382B">
      <w:pPr>
        <w:pStyle w:val="022"/>
      </w:pPr>
      <w:r>
        <w:rPr>
          <w:rFonts w:hint="eastAsia"/>
        </w:rPr>
        <w:t>其他项目保修期限约定如下：</w:t>
      </w:r>
    </w:p>
    <w:p w:rsidR="00B922C6" w:rsidRDefault="0022382B">
      <w:pPr>
        <w:pStyle w:val="022"/>
      </w:pPr>
      <w:r>
        <w:rPr>
          <w:rFonts w:hint="eastAsia"/>
          <w:u w:val="single"/>
        </w:rPr>
        <w:t>除上述内容和磋商文件有说明的外，其他项目保修期为2年</w:t>
      </w:r>
      <w:r>
        <w:rPr>
          <w:rFonts w:hint="eastAsia"/>
        </w:rPr>
        <w:t xml:space="preserve">。　　</w:t>
      </w:r>
    </w:p>
    <w:p w:rsidR="00B922C6" w:rsidRDefault="0022382B">
      <w:pPr>
        <w:pStyle w:val="022"/>
      </w:pPr>
      <w:r>
        <w:rPr>
          <w:rFonts w:hint="eastAsia"/>
        </w:rPr>
        <w:t>质量保修期自工程竣工验收合格之日起计算。</w:t>
      </w:r>
    </w:p>
    <w:p w:rsidR="00B922C6" w:rsidRDefault="0022382B">
      <w:pPr>
        <w:pStyle w:val="022"/>
      </w:pPr>
      <w:r>
        <w:rPr>
          <w:rFonts w:hint="eastAsia"/>
        </w:rPr>
        <w:t>三、缺陷责任期</w:t>
      </w:r>
    </w:p>
    <w:p w:rsidR="00B922C6" w:rsidRDefault="0022382B">
      <w:pPr>
        <w:pStyle w:val="022"/>
      </w:pPr>
      <w:r>
        <w:rPr>
          <w:rFonts w:hint="eastAsia"/>
        </w:rPr>
        <w:t>工程缺陷责任期为24个月，缺陷责任期自工程竣工验收合格之日起计算。单位工程先于全部工程进行验收，单位工程缺陷责任期自单位工程验收合格之日起算。</w:t>
      </w:r>
    </w:p>
    <w:p w:rsidR="00B922C6" w:rsidRDefault="0022382B">
      <w:pPr>
        <w:pStyle w:val="022"/>
      </w:pPr>
      <w:r>
        <w:rPr>
          <w:rFonts w:hint="eastAsia"/>
        </w:rPr>
        <w:t>四、质量保修责任</w:t>
      </w:r>
    </w:p>
    <w:p w:rsidR="00B922C6" w:rsidRDefault="0022382B">
      <w:pPr>
        <w:pStyle w:val="022"/>
      </w:pPr>
      <w:r>
        <w:rPr>
          <w:rFonts w:hint="eastAsia"/>
        </w:rPr>
        <w:t>1．属于保修范围、内容的项目，承包人应当在接到保修通知之日起1天内派人保修。承包人不在约定期限内派人保修的，发包人可以委托他人修理，其费用由承包人的承担。</w:t>
      </w:r>
    </w:p>
    <w:p w:rsidR="00B922C6" w:rsidRDefault="0022382B">
      <w:pPr>
        <w:pStyle w:val="022"/>
      </w:pPr>
      <w:r>
        <w:rPr>
          <w:rFonts w:hint="eastAsia"/>
        </w:rPr>
        <w:t>2．发生紧急事故需抢修的，承包人在接到事故通知后，应当立即到达事故现场抢修。</w:t>
      </w:r>
    </w:p>
    <w:p w:rsidR="00B922C6" w:rsidRDefault="0022382B">
      <w:pPr>
        <w:pStyle w:val="022"/>
      </w:pPr>
      <w:r>
        <w:rPr>
          <w:rFonts w:hint="eastAsia"/>
        </w:rPr>
        <w:t>3．对于涉及结构安全的质量问题，应当按照《建设工程质量管理条例》的规定，立即向</w:t>
      </w:r>
      <w:r>
        <w:rPr>
          <w:rFonts w:hint="eastAsia"/>
        </w:rPr>
        <w:lastRenderedPageBreak/>
        <w:t>当地建设行政主管部门和有关部门报告，采取安全防范措施，并由原设计人或者具有相应资质等级的设计人提出保修方案，承包人实施保修。</w:t>
      </w:r>
    </w:p>
    <w:p w:rsidR="00B922C6" w:rsidRDefault="0022382B">
      <w:pPr>
        <w:pStyle w:val="022"/>
      </w:pPr>
      <w:r>
        <w:rPr>
          <w:rFonts w:hint="eastAsia"/>
        </w:rPr>
        <w:t>4．质量保修完成后，由发包人组织验收。</w:t>
      </w:r>
    </w:p>
    <w:p w:rsidR="00B922C6" w:rsidRDefault="0022382B">
      <w:pPr>
        <w:pStyle w:val="022"/>
      </w:pPr>
      <w:r>
        <w:rPr>
          <w:rFonts w:hint="eastAsia"/>
        </w:rPr>
        <w:t>五、保修费用</w:t>
      </w:r>
    </w:p>
    <w:p w:rsidR="00B922C6" w:rsidRDefault="0022382B">
      <w:pPr>
        <w:pStyle w:val="022"/>
      </w:pPr>
      <w:r>
        <w:rPr>
          <w:rFonts w:hint="eastAsia"/>
        </w:rPr>
        <w:t>质量保证金扣留的金额或比例：结算审定总价的5％。保修期满壹年后【15】个工作日内，采购人将质量保证金的50%返还给成交供应商；保修期满贰年后【15】个工作日内，双方在质量保证金总款40%的范围内，按照成交供应商履行保修责任的情况据实结算质量保证金。另质量保证金总款10%作为防水项目的质量保障金，在保修期满伍年后，双方结清质量保障金。</w:t>
      </w:r>
    </w:p>
    <w:p w:rsidR="00B922C6" w:rsidRDefault="0022382B">
      <w:pPr>
        <w:pStyle w:val="022"/>
      </w:pPr>
      <w:r>
        <w:rPr>
          <w:rFonts w:hint="eastAsia"/>
        </w:rPr>
        <w:t>保修费用由成交供应商承担。</w:t>
      </w:r>
    </w:p>
    <w:p w:rsidR="00B922C6" w:rsidRDefault="0022382B">
      <w:pPr>
        <w:pStyle w:val="022"/>
      </w:pPr>
      <w:r>
        <w:rPr>
          <w:rFonts w:hint="eastAsia"/>
        </w:rPr>
        <w:t>六、双方约定的其他工程质量保修事项：</w:t>
      </w:r>
      <w:r>
        <w:rPr>
          <w:rFonts w:hint="eastAsia"/>
          <w:u w:val="single"/>
        </w:rPr>
        <w:t xml:space="preserve">      /    </w:t>
      </w:r>
      <w:r>
        <w:rPr>
          <w:rFonts w:hint="eastAsia"/>
        </w:rPr>
        <w:t>。</w:t>
      </w:r>
    </w:p>
    <w:p w:rsidR="00B922C6" w:rsidRDefault="0022382B">
      <w:pPr>
        <w:pStyle w:val="022"/>
      </w:pPr>
      <w:r>
        <w:rPr>
          <w:rFonts w:hint="eastAsia"/>
        </w:rPr>
        <w:t>工程质量保修书由发包人、承包人共同签署，作为施工合同附件，其有效期限至保修期满。</w:t>
      </w:r>
    </w:p>
    <w:p w:rsidR="00B922C6" w:rsidRDefault="00B922C6">
      <w:pPr>
        <w:pStyle w:val="022"/>
      </w:pPr>
    </w:p>
    <w:p w:rsidR="00B922C6" w:rsidRDefault="0022382B">
      <w:pPr>
        <w:pStyle w:val="022"/>
      </w:pPr>
      <w:r>
        <w:rPr>
          <w:rFonts w:hint="eastAsia"/>
        </w:rPr>
        <w:t>发包人(公章)：</w:t>
      </w:r>
      <w:r>
        <w:rPr>
          <w:rFonts w:hint="eastAsia"/>
          <w:u w:val="single"/>
        </w:rPr>
        <w:t xml:space="preserve">       </w:t>
      </w:r>
      <w:r>
        <w:rPr>
          <w:rFonts w:hint="eastAsia"/>
        </w:rPr>
        <w:t xml:space="preserve">      承包人(公章)：</w:t>
      </w:r>
      <w:r>
        <w:rPr>
          <w:rFonts w:hint="eastAsia"/>
          <w:u w:val="single"/>
        </w:rPr>
        <w:t xml:space="preserve">       </w:t>
      </w:r>
      <w:r>
        <w:rPr>
          <w:rFonts w:hint="eastAsia"/>
        </w:rPr>
        <w:t xml:space="preserve">             </w:t>
      </w:r>
    </w:p>
    <w:p w:rsidR="00B922C6" w:rsidRDefault="00B922C6">
      <w:pPr>
        <w:pStyle w:val="022"/>
      </w:pPr>
    </w:p>
    <w:p w:rsidR="00B922C6" w:rsidRDefault="0022382B">
      <w:pPr>
        <w:pStyle w:val="022"/>
      </w:pPr>
      <w:r>
        <w:rPr>
          <w:rFonts w:hint="eastAsia"/>
        </w:rPr>
        <w:t>法定代表人(签字)：</w:t>
      </w:r>
      <w:r>
        <w:rPr>
          <w:rFonts w:hint="eastAsia"/>
          <w:u w:val="single"/>
        </w:rPr>
        <w:t xml:space="preserve">     </w:t>
      </w:r>
      <w:r>
        <w:rPr>
          <w:rFonts w:hint="eastAsia"/>
        </w:rPr>
        <w:t xml:space="preserve">      法定代表人(签字)：</w:t>
      </w:r>
      <w:r>
        <w:rPr>
          <w:rFonts w:hint="eastAsia"/>
          <w:u w:val="single"/>
        </w:rPr>
        <w:t xml:space="preserve">     </w:t>
      </w:r>
      <w:r>
        <w:rPr>
          <w:rFonts w:hint="eastAsia"/>
        </w:rPr>
        <w:t xml:space="preserve">         </w:t>
      </w:r>
    </w:p>
    <w:p w:rsidR="00B922C6" w:rsidRDefault="00B922C6">
      <w:pPr>
        <w:pStyle w:val="022"/>
      </w:pPr>
    </w:p>
    <w:p w:rsidR="00B922C6" w:rsidRDefault="0022382B">
      <w:pPr>
        <w:pStyle w:val="022"/>
      </w:pPr>
      <w:r>
        <w:rPr>
          <w:rFonts w:hint="eastAsia"/>
        </w:rPr>
        <w:t>工程保修书签订时间：2021年   月   日</w:t>
      </w:r>
    </w:p>
    <w:p w:rsidR="00B922C6" w:rsidRDefault="00B922C6">
      <w:pPr>
        <w:pStyle w:val="022"/>
      </w:pPr>
    </w:p>
    <w:p w:rsidR="00B922C6" w:rsidRDefault="0022382B">
      <w:pPr>
        <w:pStyle w:val="022"/>
      </w:pPr>
      <w:r>
        <w:rPr>
          <w:rFonts w:hint="eastAsia"/>
        </w:rPr>
        <w:t>工程保修书签订地点：</w:t>
      </w:r>
    </w:p>
    <w:p w:rsidR="00B922C6" w:rsidRDefault="0022382B" w:rsidP="00FE48F9">
      <w:pPr>
        <w:pStyle w:val="15"/>
        <w:pageBreakBefore/>
        <w:numPr>
          <w:ilvl w:val="1"/>
          <w:numId w:val="0"/>
        </w:numPr>
        <w:ind w:leftChars="200" w:left="480"/>
      </w:pPr>
      <w:bookmarkStart w:id="429" w:name="_Toc10767"/>
      <w:r>
        <w:rPr>
          <w:rFonts w:hint="eastAsia"/>
        </w:rPr>
        <w:lastRenderedPageBreak/>
        <w:t>附件五：2021年度信用评价服务效果调查表</w:t>
      </w:r>
      <w:bookmarkEnd w:id="429"/>
    </w:p>
    <w:p w:rsidR="00B922C6" w:rsidRDefault="0022382B" w:rsidP="00A85584">
      <w:pPr>
        <w:pStyle w:val="01"/>
        <w:spacing w:beforeLines="100" w:afterLines="100"/>
        <w:jc w:val="center"/>
        <w:rPr>
          <w:b/>
          <w:bCs/>
          <w:sz w:val="36"/>
          <w:szCs w:val="36"/>
        </w:rPr>
      </w:pPr>
      <w:r>
        <w:rPr>
          <w:rFonts w:hint="eastAsia"/>
          <w:b/>
          <w:bCs/>
          <w:sz w:val="36"/>
          <w:szCs w:val="36"/>
        </w:rPr>
        <w:t>2021年度信用评价服务效果调查表(供应商)</w:t>
      </w:r>
    </w:p>
    <w:p w:rsidR="00B922C6" w:rsidRDefault="0022382B">
      <w:pPr>
        <w:pStyle w:val="01"/>
        <w:rPr>
          <w:u w:val="single"/>
        </w:rPr>
      </w:pPr>
      <w:r>
        <w:rPr>
          <w:rFonts w:hint="eastAsia"/>
        </w:rPr>
        <w:t>项目名称：</w:t>
      </w:r>
    </w:p>
    <w:p w:rsidR="00B922C6" w:rsidRDefault="0022382B">
      <w:pPr>
        <w:pStyle w:val="01"/>
        <w:rPr>
          <w:u w:val="single"/>
        </w:rPr>
      </w:pPr>
      <w:r>
        <w:rPr>
          <w:rFonts w:hint="eastAsia"/>
        </w:rPr>
        <w:t>项目编号：</w:t>
      </w:r>
    </w:p>
    <w:p w:rsidR="00B922C6" w:rsidRDefault="0022382B">
      <w:pPr>
        <w:pStyle w:val="01"/>
      </w:pPr>
      <w:r>
        <w:rPr>
          <w:rFonts w:hint="eastAsia"/>
        </w:rPr>
        <w:t>被评价代理机构名称：四川乾新招投标代理有限公司</w:t>
      </w:r>
    </w:p>
    <w:tbl>
      <w:tblPr>
        <w:tblW w:w="9770" w:type="dxa"/>
        <w:tblLayout w:type="fixed"/>
        <w:tblCellMar>
          <w:top w:w="15" w:type="dxa"/>
          <w:left w:w="15" w:type="dxa"/>
          <w:bottom w:w="15" w:type="dxa"/>
          <w:right w:w="15" w:type="dxa"/>
        </w:tblCellMar>
        <w:tblLook w:val="04A0"/>
      </w:tblPr>
      <w:tblGrid>
        <w:gridCol w:w="1219"/>
        <w:gridCol w:w="2430"/>
        <w:gridCol w:w="1530"/>
        <w:gridCol w:w="1530"/>
        <w:gridCol w:w="1530"/>
        <w:gridCol w:w="1531"/>
      </w:tblGrid>
      <w:tr w:rsidR="00B922C6">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序号</w:t>
            </w:r>
          </w:p>
        </w:tc>
        <w:tc>
          <w:tcPr>
            <w:tcW w:w="2430"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测评内容</w:t>
            </w: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满意</w:t>
            </w:r>
          </w:p>
          <w:p w:rsidR="00B922C6" w:rsidRDefault="0022382B">
            <w:pPr>
              <w:pStyle w:val="13"/>
              <w:rPr>
                <w:b/>
                <w:bCs/>
              </w:rPr>
            </w:pPr>
            <w:r>
              <w:rPr>
                <w:rFonts w:hint="eastAsia"/>
                <w:b/>
                <w:bCs/>
              </w:rPr>
              <w:t>(3分)</w:t>
            </w: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 xml:space="preserve">基本满意 </w:t>
            </w:r>
          </w:p>
          <w:p w:rsidR="00B922C6" w:rsidRDefault="0022382B">
            <w:pPr>
              <w:pStyle w:val="13"/>
              <w:rPr>
                <w:b/>
                <w:bCs/>
              </w:rPr>
            </w:pPr>
            <w:r>
              <w:rPr>
                <w:rFonts w:hint="eastAsia"/>
                <w:b/>
                <w:bCs/>
              </w:rPr>
              <w:t>(2分)</w:t>
            </w: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 xml:space="preserve">一般 </w:t>
            </w:r>
          </w:p>
          <w:p w:rsidR="00B922C6" w:rsidRDefault="0022382B">
            <w:pPr>
              <w:pStyle w:val="13"/>
              <w:rPr>
                <w:b/>
                <w:bCs/>
              </w:rPr>
            </w:pPr>
            <w:r>
              <w:rPr>
                <w:rFonts w:hint="eastAsia"/>
                <w:b/>
                <w:bCs/>
              </w:rPr>
              <w:t>(1分)</w:t>
            </w:r>
          </w:p>
        </w:tc>
        <w:tc>
          <w:tcPr>
            <w:tcW w:w="1531"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不满意</w:t>
            </w:r>
          </w:p>
          <w:p w:rsidR="00B922C6" w:rsidRDefault="0022382B">
            <w:pPr>
              <w:pStyle w:val="13"/>
              <w:rPr>
                <w:b/>
                <w:bCs/>
              </w:rPr>
            </w:pPr>
            <w:r>
              <w:rPr>
                <w:rFonts w:hint="eastAsia"/>
                <w:b/>
                <w:bCs/>
              </w:rPr>
              <w:t>(0分)</w:t>
            </w:r>
          </w:p>
        </w:tc>
      </w:tr>
      <w:tr w:rsidR="00B922C6">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1</w:t>
            </w:r>
          </w:p>
        </w:tc>
        <w:tc>
          <w:tcPr>
            <w:tcW w:w="2430"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采购信息公告</w:t>
            </w: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r>
      <w:tr w:rsidR="00B922C6">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2</w:t>
            </w:r>
          </w:p>
        </w:tc>
        <w:tc>
          <w:tcPr>
            <w:tcW w:w="2430"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询问答复</w:t>
            </w: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r>
      <w:tr w:rsidR="00B922C6">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3</w:t>
            </w:r>
          </w:p>
        </w:tc>
        <w:tc>
          <w:tcPr>
            <w:tcW w:w="2430"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质疑答复</w:t>
            </w: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r>
      <w:tr w:rsidR="00B922C6">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4</w:t>
            </w:r>
          </w:p>
        </w:tc>
        <w:tc>
          <w:tcPr>
            <w:tcW w:w="2430" w:type="dxa"/>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3"/>
              <w:rPr>
                <w:b/>
                <w:bCs/>
              </w:rPr>
            </w:pPr>
            <w:r>
              <w:rPr>
                <w:rFonts w:hint="eastAsia"/>
                <w:b/>
                <w:bCs/>
              </w:rPr>
              <w:t>服务态度</w:t>
            </w: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3"/>
              <w:rPr>
                <w:b/>
                <w:bCs/>
              </w:rPr>
            </w:pPr>
          </w:p>
        </w:tc>
      </w:tr>
      <w:tr w:rsidR="00B922C6">
        <w:trPr>
          <w:trHeight w:val="480"/>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2"/>
              <w:rPr>
                <w:b/>
                <w:bCs/>
              </w:rPr>
            </w:pPr>
            <w:r>
              <w:rPr>
                <w:rFonts w:hint="eastAsia"/>
                <w:b/>
                <w:bCs/>
              </w:rPr>
              <w:t>对代理机构工作的其他建议：</w:t>
            </w:r>
          </w:p>
        </w:tc>
      </w:tr>
      <w:tr w:rsidR="00B922C6">
        <w:trPr>
          <w:trHeight w:val="3106"/>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B922C6" w:rsidRDefault="00B922C6">
            <w:pPr>
              <w:pStyle w:val="12"/>
              <w:rPr>
                <w:b/>
                <w:bCs/>
              </w:rPr>
            </w:pPr>
          </w:p>
        </w:tc>
      </w:tr>
      <w:tr w:rsidR="00B922C6">
        <w:trPr>
          <w:trHeight w:val="811"/>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B922C6" w:rsidRDefault="0022382B">
            <w:pPr>
              <w:pStyle w:val="12"/>
              <w:rPr>
                <w:b/>
                <w:bCs/>
              </w:rPr>
            </w:pPr>
            <w:r>
              <w:rPr>
                <w:rFonts w:hint="eastAsia"/>
                <w:b/>
                <w:bCs/>
              </w:rPr>
              <w:t>供应商名称：(加盖鲜章)</w:t>
            </w:r>
          </w:p>
        </w:tc>
      </w:tr>
    </w:tbl>
    <w:p w:rsidR="00B922C6" w:rsidRDefault="0022382B" w:rsidP="00B922C6">
      <w:pPr>
        <w:pStyle w:val="032"/>
        <w:ind w:firstLine="482"/>
      </w:pPr>
      <w:r>
        <w:rPr>
          <w:rFonts w:hint="eastAsia"/>
        </w:rPr>
        <w:t>说明：请贵公司根据采购代理机构2021年度采购项目的实际情况，在“满意”、“基本满意”、“一般”、“不满意”四个评价档次栏中选取一栏打“√”，并加盖鲜章。</w:t>
      </w:r>
    </w:p>
    <w:sectPr w:rsidR="00B922C6" w:rsidSect="00B922C6">
      <w:headerReference w:type="default" r:id="rId19"/>
      <w:footerReference w:type="default" r:id="rId20"/>
      <w:headerReference w:type="first" r:id="rId21"/>
      <w:footerReference w:type="first" r:id="rId22"/>
      <w:pgSz w:w="11906" w:h="16838"/>
      <w:pgMar w:top="1440" w:right="1080" w:bottom="1440" w:left="1080" w:header="851" w:footer="992" w:gutter="0"/>
      <w:pgNumType w:start="1"/>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C8F" w:rsidRDefault="00944C8F" w:rsidP="00B922C6">
      <w:pPr>
        <w:spacing w:line="240" w:lineRule="auto"/>
      </w:pPr>
      <w:r>
        <w:separator/>
      </w:r>
    </w:p>
  </w:endnote>
  <w:endnote w:type="continuationSeparator" w:id="1">
    <w:p w:rsidR="00944C8F" w:rsidRDefault="00944C8F" w:rsidP="00B922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C6" w:rsidRDefault="00B922C6">
    <w:pPr>
      <w:pStyle w:val="a5"/>
      <w:tabs>
        <w:tab w:val="clear" w:pos="0"/>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F9" w:rsidRDefault="00FE48F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C6" w:rsidRDefault="00DE6001">
    <w:pPr>
      <w:pStyle w:val="a5"/>
      <w:tabs>
        <w:tab w:val="clear" w:pos="0"/>
        <w:tab w:val="center" w:pos="4153"/>
        <w:tab w:val="right" w:pos="8306"/>
      </w:tabs>
      <w:ind w:right="360"/>
      <w:rPr>
        <w:sz w:val="15"/>
        <w:szCs w:val="15"/>
      </w:rPr>
    </w:pPr>
    <w:r w:rsidRPr="00DE6001">
      <w:rPr>
        <w:sz w:val="15"/>
      </w:rPr>
      <w:pict>
        <v:shapetype id="_x0000_t202" coordsize="21600,21600" o:spt="202" path="m,l,21600r21600,l21600,xe">
          <v:stroke joinstyle="miter"/>
          <v:path gradientshapeok="t" o:connecttype="rect"/>
        </v:shapetype>
        <v:shape id="_x0000_s1026" type="#_x0000_t202" style="position:absolute;margin-left:239.1pt;margin-top:0;width:9.05pt;height:11.65pt;z-index:251659264;mso-wrap-style:none;mso-position-horizontal-relative:margin" o:gfxdata="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WdpgtgAAAAHAQAADwAAAAAAAAABACAAAAAiAAAAZHJzL2Rvd25yZXYu&#10;eG1sUEsBAhQAFAAAAAgAh07iQAwy0vTCAQAAYQMAAA4AAAAAAAAAAQAgAAAAJwEAAGRycy9lMm9E&#10;b2MueG1sUEsFBgAAAAAGAAYAWQEAAFsFAAAAAA==&#10;" filled="f" stroked="f" strokeweight="1.25pt">
          <v:textbox style="mso-fit-shape-to-text:t" inset="0,0,0,0">
            <w:txbxContent>
              <w:p w:rsidR="00B922C6" w:rsidRDefault="00B922C6">
                <w:pPr>
                  <w:rPr>
                    <w:sz w:val="18"/>
                  </w:rPr>
                </w:pPr>
              </w:p>
            </w:txbxContent>
          </v:textbox>
          <w10:wrap anchorx="margin"/>
        </v:shape>
      </w:pict>
    </w:r>
    <w:r w:rsidR="0022382B">
      <w:rPr>
        <w:rFonts w:hint="eastAsia"/>
        <w:sz w:val="15"/>
        <w:szCs w:val="15"/>
      </w:rPr>
      <w:t>地址：成都市高新区吉庆三路333号蜀都中心二期一号楼一单元401号                                         邮政编码：610041</w:t>
    </w:r>
  </w:p>
  <w:p w:rsidR="00B922C6" w:rsidRDefault="0022382B">
    <w:pPr>
      <w:pStyle w:val="a5"/>
      <w:tabs>
        <w:tab w:val="clear" w:pos="0"/>
        <w:tab w:val="center" w:pos="4153"/>
        <w:tab w:val="right" w:pos="8306"/>
      </w:tabs>
      <w:ind w:right="360"/>
      <w:rPr>
        <w:sz w:val="15"/>
        <w:szCs w:val="15"/>
      </w:rPr>
    </w:pPr>
    <w:r>
      <w:rPr>
        <w:rFonts w:hint="eastAsia"/>
        <w:sz w:val="15"/>
        <w:szCs w:val="15"/>
      </w:rPr>
      <w:t>宜宾分公司地址：宜宾市翠屏区长江大道东段江源半岛9栋(商铺)2层6号 邮政编码：644000</w:t>
    </w:r>
  </w:p>
  <w:p w:rsidR="00B922C6" w:rsidRDefault="0022382B">
    <w:pPr>
      <w:pStyle w:val="a5"/>
      <w:tabs>
        <w:tab w:val="clear" w:pos="0"/>
        <w:tab w:val="center" w:pos="4153"/>
        <w:tab w:val="right" w:pos="8306"/>
      </w:tabs>
      <w:ind w:right="360"/>
    </w:pPr>
    <w:r>
      <w:rPr>
        <w:rFonts w:hint="eastAsia"/>
        <w:sz w:val="15"/>
        <w:szCs w:val="15"/>
      </w:rPr>
      <w:t>电话(TEL):86-028-61375575、62600820、62630990                                                          传真(FAX):028-83381268</w:t>
    </w:r>
  </w:p>
  <w:p w:rsidR="00B922C6" w:rsidRDefault="0022382B">
    <w:pPr>
      <w:pStyle w:val="a5"/>
    </w:pPr>
    <w:r>
      <w:rPr>
        <w:rFonts w:hint="eastAsia"/>
        <w:sz w:val="15"/>
        <w:szCs w:val="15"/>
      </w:rPr>
      <w:t xml:space="preserve">宜宾分公司电话(TEL)：86-0831-2339389、2200151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C6" w:rsidRDefault="00DE6001">
    <w:pPr>
      <w:pStyle w:val="a5"/>
      <w:tabs>
        <w:tab w:val="clear" w:pos="0"/>
        <w:tab w:val="center" w:pos="4153"/>
        <w:tab w:val="right" w:pos="8306"/>
      </w:tabs>
    </w:pPr>
    <w:r>
      <w:pict>
        <v:shapetype id="_x0000_t202" coordsize="21600,21600" o:spt="202" path="m,l,21600r21600,l21600,xe">
          <v:stroke joinstyle="miter"/>
          <v:path gradientshapeok="t" o:connecttype="rect"/>
        </v:shapetype>
        <v:shape id="_x0000_s3073"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922C6" w:rsidRDefault="00DE6001">
                <w:pPr>
                  <w:pStyle w:val="a5"/>
                  <w:tabs>
                    <w:tab w:val="clear" w:pos="0"/>
                    <w:tab w:val="center" w:pos="4153"/>
                    <w:tab w:val="right" w:pos="8306"/>
                  </w:tabs>
                </w:pPr>
                <w:r>
                  <w:rPr>
                    <w:rFonts w:hint="eastAsia"/>
                  </w:rPr>
                  <w:fldChar w:fldCharType="begin"/>
                </w:r>
                <w:r w:rsidR="0022382B">
                  <w:rPr>
                    <w:rFonts w:hint="eastAsia"/>
                  </w:rPr>
                  <w:instrText xml:space="preserve"> PAGE  \* MERGEFORMAT </w:instrText>
                </w:r>
                <w:r>
                  <w:rPr>
                    <w:rFonts w:hint="eastAsia"/>
                  </w:rPr>
                  <w:fldChar w:fldCharType="separate"/>
                </w:r>
                <w:r w:rsidR="00A85584">
                  <w:rPr>
                    <w:noProof/>
                  </w:rPr>
                  <w:t>62</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C6" w:rsidRDefault="00DE6001">
    <w:pPr>
      <w:pStyle w:val="a5"/>
      <w:tabs>
        <w:tab w:val="clear" w:pos="0"/>
        <w:tab w:val="center" w:pos="4153"/>
        <w:tab w:val="right" w:pos="8306"/>
      </w:tabs>
    </w:pPr>
    <w:r>
      <w:pict>
        <v:shapetype id="_x0000_t202" coordsize="21600,21600" o:spt="202" path="m,l,21600r21600,l21600,xe">
          <v:stroke joinstyle="miter"/>
          <v:path gradientshapeok="t" o:connecttype="rect"/>
        </v:shapetype>
        <v:shape id="_x0000_s3074"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922C6" w:rsidRDefault="00DE6001">
                <w:pPr>
                  <w:pStyle w:val="a5"/>
                  <w:tabs>
                    <w:tab w:val="clear" w:pos="0"/>
                    <w:tab w:val="center" w:pos="4153"/>
                    <w:tab w:val="right" w:pos="8306"/>
                  </w:tabs>
                </w:pPr>
                <w:r>
                  <w:rPr>
                    <w:rFonts w:hint="eastAsia"/>
                  </w:rPr>
                  <w:fldChar w:fldCharType="begin"/>
                </w:r>
                <w:r w:rsidR="0022382B">
                  <w:rPr>
                    <w:rFonts w:hint="eastAsia"/>
                  </w:rPr>
                  <w:instrText xml:space="preserve"> PAGE  \* MERGEFORMAT </w:instrText>
                </w:r>
                <w:r>
                  <w:rPr>
                    <w:rFonts w:hint="eastAsia"/>
                  </w:rPr>
                  <w:fldChar w:fldCharType="separate"/>
                </w:r>
                <w:r w:rsidR="00A8558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C8F" w:rsidRDefault="00944C8F" w:rsidP="00B922C6">
      <w:pPr>
        <w:spacing w:line="240" w:lineRule="auto"/>
      </w:pPr>
      <w:r>
        <w:separator/>
      </w:r>
    </w:p>
  </w:footnote>
  <w:footnote w:type="continuationSeparator" w:id="1">
    <w:p w:rsidR="00944C8F" w:rsidRDefault="00944C8F" w:rsidP="00B922C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C6" w:rsidRDefault="00B922C6">
    <w:pPr>
      <w:pStyle w:val="a6"/>
      <w:tabs>
        <w:tab w:val="clear" w:pos="0"/>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C6" w:rsidRDefault="00B922C6">
    <w:pPr>
      <w:pStyle w:val="a6"/>
      <w:pBdr>
        <w:bottom w:val="none" w:sz="0" w:space="0" w:color="auto"/>
      </w:pBdr>
      <w:tabs>
        <w:tab w:val="clear" w:pos="0"/>
        <w:tab w:val="center" w:pos="4153"/>
        <w:tab w:val="right"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C6" w:rsidRDefault="0022382B">
    <w:pPr>
      <w:pStyle w:val="a6"/>
      <w:pBdr>
        <w:bottom w:val="none" w:sz="0" w:space="1" w:color="auto"/>
      </w:pBdr>
      <w:tabs>
        <w:tab w:val="clear" w:pos="0"/>
        <w:tab w:val="center" w:pos="4153"/>
        <w:tab w:val="right" w:pos="8306"/>
      </w:tabs>
      <w:jc w:val="left"/>
      <w:rPr>
        <w:b/>
        <w:bCs/>
      </w:rPr>
    </w:pPr>
    <w:r>
      <w:rPr>
        <w:rFonts w:hAnsi="Calibri" w:cs="黑体"/>
        <w:noProof/>
        <w:sz w:val="20"/>
        <w:szCs w:val="11"/>
      </w:rPr>
      <w:drawing>
        <wp:anchor distT="0" distB="0" distL="114300" distR="114300" simplePos="0" relativeHeight="251656192"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b/>
        <w:bCs/>
      </w:rPr>
      <w:t>四川乾新招投标代理有限公司</w:t>
    </w:r>
  </w:p>
  <w:p w:rsidR="00B922C6" w:rsidRDefault="0022382B">
    <w:pPr>
      <w:pStyle w:val="a6"/>
      <w:pBdr>
        <w:bottom w:val="single" w:sz="4" w:space="1" w:color="auto"/>
      </w:pBdr>
      <w:tabs>
        <w:tab w:val="clear" w:pos="0"/>
        <w:tab w:val="center" w:pos="4153"/>
        <w:tab w:val="right" w:pos="8306"/>
      </w:tabs>
      <w:jc w:val="left"/>
    </w:pPr>
    <w:r>
      <w:rPr>
        <w:rFonts w:hint="eastAsia"/>
        <w:b/>
        <w:bCs/>
      </w:rPr>
      <w:t xml:space="preserve">        Si Chuan Qian Xin Tendering and Bidding Agency Co.Ltd                             不止专注 更懂托付</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C6" w:rsidRDefault="00B922C6">
    <w:pPr>
      <w:pStyle w:val="a6"/>
      <w:pBdr>
        <w:bottom w:val="none" w:sz="0" w:space="1" w:color="auto"/>
      </w:pBdr>
      <w:tabs>
        <w:tab w:val="clear" w:pos="0"/>
        <w:tab w:val="center" w:pos="4153"/>
        <w:tab w:val="right" w:pos="8306"/>
      </w:tabs>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C6" w:rsidRDefault="00B922C6">
    <w:pPr>
      <w:pStyle w:val="a6"/>
      <w:pBdr>
        <w:bottom w:val="none" w:sz="0" w:space="1" w:color="auto"/>
      </w:pBdr>
      <w:tabs>
        <w:tab w:val="clear" w:pos="0"/>
        <w:tab w:val="center" w:pos="4153"/>
        <w:tab w:val="right" w:pos="8306"/>
      </w:tabs>
      <w:jc w:val="left"/>
      <w:rPr>
        <w:rFonts w:asciiTheme="minorEastAsia" w:hAnsiTheme="minorEastAsia" w:cs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pStyle w:val="1811"/>
      <w:suff w:val="nothing"/>
      <w:lvlText w:val="%4.%5"/>
      <w:lvlJc w:val="left"/>
      <w:pPr>
        <w:ind w:left="0" w:firstLine="0"/>
      </w:pPr>
      <w:rPr>
        <w:rFonts w:ascii="宋体" w:eastAsia="宋体" w:hAnsi="宋体" w:cs="宋体" w:hint="eastAsia"/>
      </w:rPr>
    </w:lvl>
    <w:lvl w:ilvl="5">
      <w:start w:val="1"/>
      <w:numFmt w:val="decimal"/>
      <w:pStyle w:val="191"/>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start w:val="1"/>
      <w:numFmt w:val="decimal"/>
      <w:pStyle w:val="091"/>
      <w:suff w:val="nothing"/>
      <w:lvlText w:val="%1."/>
      <w:lvlJc w:val="left"/>
      <w:pPr>
        <w:tabs>
          <w:tab w:val="left" w:pos="420"/>
        </w:tabs>
        <w:ind w:left="0" w:firstLine="0"/>
      </w:pPr>
      <w:rPr>
        <w:rFonts w:ascii="宋体" w:eastAsia="宋体" w:hAnsi="宋体" w:cs="宋体" w:hint="default"/>
      </w:rPr>
    </w:lvl>
    <w:lvl w:ilvl="1">
      <w:start w:val="1"/>
      <w:numFmt w:val="decimal"/>
      <w:pStyle w:val="1011"/>
      <w:suff w:val="nothing"/>
      <w:lvlText w:val="%1.%2"/>
      <w:lvlJc w:val="left"/>
      <w:pPr>
        <w:tabs>
          <w:tab w:val="left" w:pos="420"/>
        </w:tabs>
        <w:ind w:left="0" w:firstLine="0"/>
      </w:pPr>
      <w:rPr>
        <w:rFonts w:ascii="宋体" w:eastAsia="宋体" w:hAnsi="宋体" w:cs="宋体" w:hint="default"/>
      </w:rPr>
    </w:lvl>
    <w:lvl w:ilvl="2">
      <w:start w:val="1"/>
      <w:numFmt w:val="decimal"/>
      <w:pStyle w:val="11111"/>
      <w:suff w:val="nothing"/>
      <w:lvlText w:val="%1.%2.%3"/>
      <w:lvlJc w:val="left"/>
      <w:pPr>
        <w:tabs>
          <w:tab w:val="left" w:pos="420"/>
        </w:tabs>
        <w:ind w:left="0" w:firstLine="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3">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pStyle w:val="05"/>
      <w:suff w:val="nothing"/>
      <w:lvlText w:val="(%2)"/>
      <w:lvlJc w:val="left"/>
      <w:pPr>
        <w:ind w:left="0" w:firstLine="0"/>
      </w:pPr>
      <w:rPr>
        <w:rFonts w:ascii="宋体" w:eastAsia="宋体" w:hAnsi="宋体" w:cs="宋体" w:hint="eastAsia"/>
      </w:rPr>
    </w:lvl>
    <w:lvl w:ilvl="2">
      <w:start w:val="1"/>
      <w:numFmt w:val="decimal"/>
      <w:pStyle w:val="061"/>
      <w:suff w:val="nothing"/>
      <w:lvlText w:val="%3."/>
      <w:lvlJc w:val="left"/>
      <w:pPr>
        <w:ind w:left="0" w:firstLine="0"/>
      </w:pPr>
      <w:rPr>
        <w:rFonts w:ascii="宋体" w:eastAsia="宋体" w:hAnsi="宋体" w:cs="宋体" w:hint="eastAsia"/>
      </w:rPr>
    </w:lvl>
    <w:lvl w:ilvl="3">
      <w:start w:val="1"/>
      <w:numFmt w:val="decimal"/>
      <w:pStyle w:val="0711"/>
      <w:suff w:val="nothing"/>
      <w:lvlText w:val="%3.%4"/>
      <w:lvlJc w:val="left"/>
      <w:pPr>
        <w:ind w:left="0" w:firstLine="0"/>
      </w:pPr>
      <w:rPr>
        <w:rFonts w:ascii="宋体" w:eastAsia="宋体" w:hAnsi="宋体" w:cs="宋体" w:hint="eastAsia"/>
      </w:rPr>
    </w:lvl>
    <w:lvl w:ilvl="4">
      <w:start w:val="1"/>
      <w:numFmt w:val="decimal"/>
      <w:pStyle w:val="081"/>
      <w:suff w:val="nothing"/>
      <w:lvlText w:val="(%5)"/>
      <w:lvlJc w:val="left"/>
      <w:pPr>
        <w:ind w:left="0" w:firstLine="0"/>
      </w:pPr>
      <w:rPr>
        <w:rFonts w:ascii="宋体" w:eastAsia="宋体" w:hAnsi="宋体" w:cs="宋体"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4">
    <w:nsid w:val="01429B6E"/>
    <w:multiLevelType w:val="singleLevel"/>
    <w:tmpl w:val="01429B6E"/>
    <w:lvl w:ilvl="0">
      <w:start w:val="1"/>
      <w:numFmt w:val="chineseCounting"/>
      <w:pStyle w:val="21"/>
      <w:suff w:val="nothing"/>
      <w:lvlText w:val="%1、"/>
      <w:lvlJc w:val="left"/>
      <w:pPr>
        <w:tabs>
          <w:tab w:val="left" w:pos="0"/>
        </w:tabs>
        <w:ind w:left="0" w:firstLine="0"/>
      </w:pPr>
      <w:rPr>
        <w:rFonts w:ascii="宋体" w:eastAsia="宋体" w:hAnsi="宋体" w:cs="宋体" w:hint="eastAsia"/>
      </w:rPr>
    </w:lvl>
  </w:abstractNum>
  <w:abstractNum w:abstractNumId="5">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404D1FE"/>
    <w:multiLevelType w:val="singleLevel"/>
    <w:tmpl w:val="4404D1FE"/>
    <w:lvl w:ilvl="0">
      <w:start w:val="1"/>
      <w:numFmt w:val="chineseCounting"/>
      <w:suff w:val="nothing"/>
      <w:lvlText w:val="(%1)"/>
      <w:lvlJc w:val="left"/>
      <w:pPr>
        <w:ind w:left="0" w:firstLine="0"/>
      </w:pPr>
      <w:rPr>
        <w:rFonts w:hint="eastAsia"/>
      </w:rPr>
    </w:lvl>
  </w:abstractNum>
  <w:abstractNum w:abstractNumId="7">
    <w:nsid w:val="79578A8E"/>
    <w:multiLevelType w:val="singleLevel"/>
    <w:tmpl w:val="79578A8E"/>
    <w:lvl w:ilvl="0">
      <w:start w:val="1"/>
      <w:numFmt w:val="decimal"/>
      <w:lvlText w:val="%1"/>
      <w:lvlJc w:val="left"/>
      <w:pPr>
        <w:tabs>
          <w:tab w:val="left" w:pos="0"/>
        </w:tabs>
        <w:ind w:left="0" w:firstLine="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HorizontalSpacing w:val="210"/>
  <w:drawingGridVerticalSpacing w:val="156"/>
  <w:noPunctuationKerning/>
  <w:characterSpacingControl w:val="compressPunctuation"/>
  <w:hdrShapeDefaults>
    <o:shapedefaults v:ext="edit" spidmax="8194"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382B"/>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4C8F"/>
    <w:rsid w:val="00945986"/>
    <w:rsid w:val="00946F94"/>
    <w:rsid w:val="00990893"/>
    <w:rsid w:val="009C43E6"/>
    <w:rsid w:val="009D01D2"/>
    <w:rsid w:val="009E1E4F"/>
    <w:rsid w:val="009F5992"/>
    <w:rsid w:val="00A23AFB"/>
    <w:rsid w:val="00A3273B"/>
    <w:rsid w:val="00A466E6"/>
    <w:rsid w:val="00A47F1F"/>
    <w:rsid w:val="00A75A1A"/>
    <w:rsid w:val="00A837A5"/>
    <w:rsid w:val="00A85584"/>
    <w:rsid w:val="00A95C07"/>
    <w:rsid w:val="00AA51C1"/>
    <w:rsid w:val="00AB65CA"/>
    <w:rsid w:val="00AB67D8"/>
    <w:rsid w:val="00AC2F78"/>
    <w:rsid w:val="00AC5E59"/>
    <w:rsid w:val="00AF3998"/>
    <w:rsid w:val="00B07B2E"/>
    <w:rsid w:val="00B31CC3"/>
    <w:rsid w:val="00B922C6"/>
    <w:rsid w:val="00BA69F4"/>
    <w:rsid w:val="00BA6D13"/>
    <w:rsid w:val="00BB299F"/>
    <w:rsid w:val="00BE1766"/>
    <w:rsid w:val="00BF4E9E"/>
    <w:rsid w:val="00C00F81"/>
    <w:rsid w:val="00C17A63"/>
    <w:rsid w:val="00C35487"/>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6001"/>
    <w:rsid w:val="00DF10BC"/>
    <w:rsid w:val="00E04823"/>
    <w:rsid w:val="00E2173D"/>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E48F9"/>
    <w:rsid w:val="013D1C8A"/>
    <w:rsid w:val="013F0F7C"/>
    <w:rsid w:val="01464694"/>
    <w:rsid w:val="015258FF"/>
    <w:rsid w:val="01782F69"/>
    <w:rsid w:val="017E6CB3"/>
    <w:rsid w:val="01876A1F"/>
    <w:rsid w:val="018F03FE"/>
    <w:rsid w:val="019377A3"/>
    <w:rsid w:val="01A96BB6"/>
    <w:rsid w:val="01B763DC"/>
    <w:rsid w:val="01BC53AC"/>
    <w:rsid w:val="01C91C5F"/>
    <w:rsid w:val="01E366FD"/>
    <w:rsid w:val="02132164"/>
    <w:rsid w:val="02195753"/>
    <w:rsid w:val="023372E3"/>
    <w:rsid w:val="02362CC5"/>
    <w:rsid w:val="02676F4A"/>
    <w:rsid w:val="026D704D"/>
    <w:rsid w:val="02727429"/>
    <w:rsid w:val="02735026"/>
    <w:rsid w:val="027655B6"/>
    <w:rsid w:val="02792F82"/>
    <w:rsid w:val="02825F13"/>
    <w:rsid w:val="028430AA"/>
    <w:rsid w:val="028879D9"/>
    <w:rsid w:val="02A14D74"/>
    <w:rsid w:val="02B43DAD"/>
    <w:rsid w:val="02DC1FED"/>
    <w:rsid w:val="02DD3DF1"/>
    <w:rsid w:val="02E247AD"/>
    <w:rsid w:val="02E3266E"/>
    <w:rsid w:val="02F71628"/>
    <w:rsid w:val="031C70D4"/>
    <w:rsid w:val="0321449C"/>
    <w:rsid w:val="03374A5F"/>
    <w:rsid w:val="03486A36"/>
    <w:rsid w:val="0350391F"/>
    <w:rsid w:val="036E7CB0"/>
    <w:rsid w:val="03770FAA"/>
    <w:rsid w:val="039261BA"/>
    <w:rsid w:val="03C23BAF"/>
    <w:rsid w:val="03C40ABE"/>
    <w:rsid w:val="03D60077"/>
    <w:rsid w:val="03E3449B"/>
    <w:rsid w:val="03F050BD"/>
    <w:rsid w:val="03F7077E"/>
    <w:rsid w:val="03FB00F1"/>
    <w:rsid w:val="04053316"/>
    <w:rsid w:val="041E23EC"/>
    <w:rsid w:val="042E0EC7"/>
    <w:rsid w:val="0431295A"/>
    <w:rsid w:val="044D771D"/>
    <w:rsid w:val="044F225E"/>
    <w:rsid w:val="0453127A"/>
    <w:rsid w:val="04671AF4"/>
    <w:rsid w:val="0467789F"/>
    <w:rsid w:val="046F52E9"/>
    <w:rsid w:val="047B1E84"/>
    <w:rsid w:val="04802939"/>
    <w:rsid w:val="04841778"/>
    <w:rsid w:val="04892F7A"/>
    <w:rsid w:val="04B830C1"/>
    <w:rsid w:val="04DE5CC1"/>
    <w:rsid w:val="04F51041"/>
    <w:rsid w:val="04FB6CA5"/>
    <w:rsid w:val="04FF4175"/>
    <w:rsid w:val="05204AF2"/>
    <w:rsid w:val="05232BB3"/>
    <w:rsid w:val="053C2598"/>
    <w:rsid w:val="05533444"/>
    <w:rsid w:val="056D77F4"/>
    <w:rsid w:val="057C1154"/>
    <w:rsid w:val="0586026D"/>
    <w:rsid w:val="05AA6ECF"/>
    <w:rsid w:val="05B55267"/>
    <w:rsid w:val="05C14E93"/>
    <w:rsid w:val="05EE7A21"/>
    <w:rsid w:val="05F74FD6"/>
    <w:rsid w:val="06015BFD"/>
    <w:rsid w:val="0644691C"/>
    <w:rsid w:val="06473E71"/>
    <w:rsid w:val="064C13DA"/>
    <w:rsid w:val="06607022"/>
    <w:rsid w:val="06640B64"/>
    <w:rsid w:val="06657762"/>
    <w:rsid w:val="066D09E8"/>
    <w:rsid w:val="066D20E0"/>
    <w:rsid w:val="06791870"/>
    <w:rsid w:val="0680540D"/>
    <w:rsid w:val="06AB7088"/>
    <w:rsid w:val="06BF4033"/>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A31B05"/>
    <w:rsid w:val="07C40FCD"/>
    <w:rsid w:val="07D879E1"/>
    <w:rsid w:val="07E0507A"/>
    <w:rsid w:val="07E761B7"/>
    <w:rsid w:val="080F372F"/>
    <w:rsid w:val="081A6BAD"/>
    <w:rsid w:val="08273974"/>
    <w:rsid w:val="082A73B9"/>
    <w:rsid w:val="082F56F4"/>
    <w:rsid w:val="08372ED5"/>
    <w:rsid w:val="08400F85"/>
    <w:rsid w:val="084D1037"/>
    <w:rsid w:val="085049F9"/>
    <w:rsid w:val="08541F2D"/>
    <w:rsid w:val="085C5BF6"/>
    <w:rsid w:val="086379DD"/>
    <w:rsid w:val="08795873"/>
    <w:rsid w:val="08885FE3"/>
    <w:rsid w:val="08903BD8"/>
    <w:rsid w:val="08A4283A"/>
    <w:rsid w:val="08B0513C"/>
    <w:rsid w:val="08BE07C4"/>
    <w:rsid w:val="08C0336E"/>
    <w:rsid w:val="08C203AB"/>
    <w:rsid w:val="08D539E3"/>
    <w:rsid w:val="08DB73B0"/>
    <w:rsid w:val="08DE1C47"/>
    <w:rsid w:val="08EC63BA"/>
    <w:rsid w:val="08EE6DAF"/>
    <w:rsid w:val="091D71CF"/>
    <w:rsid w:val="093B5F9E"/>
    <w:rsid w:val="09474FBC"/>
    <w:rsid w:val="094D4667"/>
    <w:rsid w:val="096A1023"/>
    <w:rsid w:val="096B20A4"/>
    <w:rsid w:val="098E57E7"/>
    <w:rsid w:val="09B024F6"/>
    <w:rsid w:val="09CC3BAD"/>
    <w:rsid w:val="09E244D3"/>
    <w:rsid w:val="09E44204"/>
    <w:rsid w:val="09F410FD"/>
    <w:rsid w:val="0A141092"/>
    <w:rsid w:val="0A18215B"/>
    <w:rsid w:val="0A1C206E"/>
    <w:rsid w:val="0A1F3AFB"/>
    <w:rsid w:val="0A331A3F"/>
    <w:rsid w:val="0A3D4730"/>
    <w:rsid w:val="0A406793"/>
    <w:rsid w:val="0A4F2112"/>
    <w:rsid w:val="0A562EAD"/>
    <w:rsid w:val="0A88671B"/>
    <w:rsid w:val="0A894EBF"/>
    <w:rsid w:val="0A941E7B"/>
    <w:rsid w:val="0ABF45E0"/>
    <w:rsid w:val="0AD029E3"/>
    <w:rsid w:val="0AD20D78"/>
    <w:rsid w:val="0AD95FEE"/>
    <w:rsid w:val="0AEB1D55"/>
    <w:rsid w:val="0AEF28BE"/>
    <w:rsid w:val="0AF704F5"/>
    <w:rsid w:val="0B030A0E"/>
    <w:rsid w:val="0B165FCB"/>
    <w:rsid w:val="0B373A25"/>
    <w:rsid w:val="0B490628"/>
    <w:rsid w:val="0B4D084E"/>
    <w:rsid w:val="0B5001FD"/>
    <w:rsid w:val="0B5D62E7"/>
    <w:rsid w:val="0B5E6C1B"/>
    <w:rsid w:val="0B7C78A1"/>
    <w:rsid w:val="0B94665C"/>
    <w:rsid w:val="0B9B3CCE"/>
    <w:rsid w:val="0BA62356"/>
    <w:rsid w:val="0BCF0D6E"/>
    <w:rsid w:val="0BDD0790"/>
    <w:rsid w:val="0BDD4638"/>
    <w:rsid w:val="0BF5093F"/>
    <w:rsid w:val="0C095932"/>
    <w:rsid w:val="0C0D7E74"/>
    <w:rsid w:val="0C154760"/>
    <w:rsid w:val="0C166DCE"/>
    <w:rsid w:val="0C593A85"/>
    <w:rsid w:val="0C6658D4"/>
    <w:rsid w:val="0C6F3B75"/>
    <w:rsid w:val="0C8C56BB"/>
    <w:rsid w:val="0CA53F3A"/>
    <w:rsid w:val="0CA87886"/>
    <w:rsid w:val="0CAF57CC"/>
    <w:rsid w:val="0CC06DC6"/>
    <w:rsid w:val="0CC12374"/>
    <w:rsid w:val="0CDC30C8"/>
    <w:rsid w:val="0CE94F94"/>
    <w:rsid w:val="0CED067B"/>
    <w:rsid w:val="0CFC6488"/>
    <w:rsid w:val="0D1158BC"/>
    <w:rsid w:val="0D1D5BF4"/>
    <w:rsid w:val="0D2E7CDA"/>
    <w:rsid w:val="0D4A61F6"/>
    <w:rsid w:val="0D5A4C9D"/>
    <w:rsid w:val="0D5E127F"/>
    <w:rsid w:val="0D636535"/>
    <w:rsid w:val="0D790005"/>
    <w:rsid w:val="0D793F75"/>
    <w:rsid w:val="0D8323B8"/>
    <w:rsid w:val="0D8D3FD0"/>
    <w:rsid w:val="0D947DEF"/>
    <w:rsid w:val="0D9960F6"/>
    <w:rsid w:val="0D9B3836"/>
    <w:rsid w:val="0D9D017D"/>
    <w:rsid w:val="0DB87064"/>
    <w:rsid w:val="0DD37D4F"/>
    <w:rsid w:val="0DD87CD2"/>
    <w:rsid w:val="0DE953E2"/>
    <w:rsid w:val="0E105F97"/>
    <w:rsid w:val="0E1D4C94"/>
    <w:rsid w:val="0E1E01D2"/>
    <w:rsid w:val="0E237ECF"/>
    <w:rsid w:val="0E2C57A6"/>
    <w:rsid w:val="0E3B4AAC"/>
    <w:rsid w:val="0E444E25"/>
    <w:rsid w:val="0E4528EE"/>
    <w:rsid w:val="0E463F6A"/>
    <w:rsid w:val="0E4E095A"/>
    <w:rsid w:val="0E533A22"/>
    <w:rsid w:val="0E5400D2"/>
    <w:rsid w:val="0E5D50FC"/>
    <w:rsid w:val="0E5E0B3E"/>
    <w:rsid w:val="0E8D2FCC"/>
    <w:rsid w:val="0E9944EA"/>
    <w:rsid w:val="0EB02A38"/>
    <w:rsid w:val="0EB331E4"/>
    <w:rsid w:val="0EB5186D"/>
    <w:rsid w:val="0ED45063"/>
    <w:rsid w:val="0F090320"/>
    <w:rsid w:val="0F3E4FBF"/>
    <w:rsid w:val="0F4527B9"/>
    <w:rsid w:val="0F552295"/>
    <w:rsid w:val="0F555D3E"/>
    <w:rsid w:val="0F7331B1"/>
    <w:rsid w:val="0F755C6A"/>
    <w:rsid w:val="0F830CF9"/>
    <w:rsid w:val="0F8807D3"/>
    <w:rsid w:val="0F985025"/>
    <w:rsid w:val="0FA715B7"/>
    <w:rsid w:val="0FAB0735"/>
    <w:rsid w:val="0FAB73CF"/>
    <w:rsid w:val="0FBA136E"/>
    <w:rsid w:val="0FC67596"/>
    <w:rsid w:val="0FD23538"/>
    <w:rsid w:val="0FEA7956"/>
    <w:rsid w:val="0FF2619D"/>
    <w:rsid w:val="10002E78"/>
    <w:rsid w:val="100A088B"/>
    <w:rsid w:val="101E557F"/>
    <w:rsid w:val="10220902"/>
    <w:rsid w:val="1030329B"/>
    <w:rsid w:val="107921C2"/>
    <w:rsid w:val="107E07FE"/>
    <w:rsid w:val="108B5C75"/>
    <w:rsid w:val="10927871"/>
    <w:rsid w:val="109B2457"/>
    <w:rsid w:val="10A86948"/>
    <w:rsid w:val="10B27523"/>
    <w:rsid w:val="10BD4B6E"/>
    <w:rsid w:val="10E55858"/>
    <w:rsid w:val="10E8122E"/>
    <w:rsid w:val="10F16B8E"/>
    <w:rsid w:val="11002024"/>
    <w:rsid w:val="1101215E"/>
    <w:rsid w:val="1107086A"/>
    <w:rsid w:val="111F0A83"/>
    <w:rsid w:val="112673D2"/>
    <w:rsid w:val="11272A81"/>
    <w:rsid w:val="11343C71"/>
    <w:rsid w:val="1140061F"/>
    <w:rsid w:val="11511756"/>
    <w:rsid w:val="1166278E"/>
    <w:rsid w:val="118151C6"/>
    <w:rsid w:val="11A3453B"/>
    <w:rsid w:val="11B13A44"/>
    <w:rsid w:val="11B64B9D"/>
    <w:rsid w:val="11C34C5A"/>
    <w:rsid w:val="11D7281B"/>
    <w:rsid w:val="11D93657"/>
    <w:rsid w:val="11E62926"/>
    <w:rsid w:val="11E7019B"/>
    <w:rsid w:val="11EC13D1"/>
    <w:rsid w:val="12041F1C"/>
    <w:rsid w:val="12364E59"/>
    <w:rsid w:val="126F5ED9"/>
    <w:rsid w:val="1299328B"/>
    <w:rsid w:val="12A04B9A"/>
    <w:rsid w:val="12A30DA6"/>
    <w:rsid w:val="12C23A7C"/>
    <w:rsid w:val="12D37006"/>
    <w:rsid w:val="12D919C1"/>
    <w:rsid w:val="12E94BA8"/>
    <w:rsid w:val="12F55F70"/>
    <w:rsid w:val="130A3353"/>
    <w:rsid w:val="131B0C66"/>
    <w:rsid w:val="13380869"/>
    <w:rsid w:val="13755EB2"/>
    <w:rsid w:val="13877DCB"/>
    <w:rsid w:val="13887B1A"/>
    <w:rsid w:val="139F2E5E"/>
    <w:rsid w:val="13A35911"/>
    <w:rsid w:val="13A47BFE"/>
    <w:rsid w:val="13B773EB"/>
    <w:rsid w:val="13C4002F"/>
    <w:rsid w:val="13E67824"/>
    <w:rsid w:val="13ED6898"/>
    <w:rsid w:val="14166484"/>
    <w:rsid w:val="14197E9B"/>
    <w:rsid w:val="14214910"/>
    <w:rsid w:val="14242A9B"/>
    <w:rsid w:val="14293FDD"/>
    <w:rsid w:val="14335E33"/>
    <w:rsid w:val="145D7218"/>
    <w:rsid w:val="14663754"/>
    <w:rsid w:val="1470604A"/>
    <w:rsid w:val="14857BC8"/>
    <w:rsid w:val="148A09EC"/>
    <w:rsid w:val="149E16A7"/>
    <w:rsid w:val="14BE3BD0"/>
    <w:rsid w:val="14CF2CA5"/>
    <w:rsid w:val="14D53920"/>
    <w:rsid w:val="14E36FB1"/>
    <w:rsid w:val="14E60E10"/>
    <w:rsid w:val="14F71157"/>
    <w:rsid w:val="15072773"/>
    <w:rsid w:val="151B2223"/>
    <w:rsid w:val="151D60E3"/>
    <w:rsid w:val="1530340C"/>
    <w:rsid w:val="15335EC6"/>
    <w:rsid w:val="15443470"/>
    <w:rsid w:val="155D44F6"/>
    <w:rsid w:val="1568195A"/>
    <w:rsid w:val="156825AE"/>
    <w:rsid w:val="157648A9"/>
    <w:rsid w:val="157D25F1"/>
    <w:rsid w:val="158013B3"/>
    <w:rsid w:val="15897466"/>
    <w:rsid w:val="159D2AA8"/>
    <w:rsid w:val="15BC3A0F"/>
    <w:rsid w:val="15CF3C06"/>
    <w:rsid w:val="15CF6FF0"/>
    <w:rsid w:val="15E40909"/>
    <w:rsid w:val="15F97B47"/>
    <w:rsid w:val="16071DD9"/>
    <w:rsid w:val="160C5D02"/>
    <w:rsid w:val="16184098"/>
    <w:rsid w:val="161F7166"/>
    <w:rsid w:val="16290D5F"/>
    <w:rsid w:val="162C4C37"/>
    <w:rsid w:val="163409FD"/>
    <w:rsid w:val="164925E6"/>
    <w:rsid w:val="16521663"/>
    <w:rsid w:val="16564ED8"/>
    <w:rsid w:val="16695F27"/>
    <w:rsid w:val="166B2C03"/>
    <w:rsid w:val="166B2D98"/>
    <w:rsid w:val="167A093E"/>
    <w:rsid w:val="167E6CA3"/>
    <w:rsid w:val="167F4B95"/>
    <w:rsid w:val="169D0E74"/>
    <w:rsid w:val="16A0455F"/>
    <w:rsid w:val="16E21427"/>
    <w:rsid w:val="17033117"/>
    <w:rsid w:val="170C751B"/>
    <w:rsid w:val="17174AB2"/>
    <w:rsid w:val="172F59B8"/>
    <w:rsid w:val="173C59AC"/>
    <w:rsid w:val="173F20E2"/>
    <w:rsid w:val="177F62FA"/>
    <w:rsid w:val="178E0BAF"/>
    <w:rsid w:val="17C271C7"/>
    <w:rsid w:val="17DA6C82"/>
    <w:rsid w:val="17E25684"/>
    <w:rsid w:val="17FA253A"/>
    <w:rsid w:val="18044A92"/>
    <w:rsid w:val="18071145"/>
    <w:rsid w:val="180D1861"/>
    <w:rsid w:val="1824021D"/>
    <w:rsid w:val="182727AA"/>
    <w:rsid w:val="182C3C1D"/>
    <w:rsid w:val="18690252"/>
    <w:rsid w:val="186A253C"/>
    <w:rsid w:val="187602DD"/>
    <w:rsid w:val="18764A71"/>
    <w:rsid w:val="18782953"/>
    <w:rsid w:val="18921538"/>
    <w:rsid w:val="189E12C3"/>
    <w:rsid w:val="189E32A4"/>
    <w:rsid w:val="18BD055D"/>
    <w:rsid w:val="18C04A46"/>
    <w:rsid w:val="18C4037B"/>
    <w:rsid w:val="18D764B0"/>
    <w:rsid w:val="18D92B7A"/>
    <w:rsid w:val="18FF308F"/>
    <w:rsid w:val="19263C11"/>
    <w:rsid w:val="19364034"/>
    <w:rsid w:val="194B6D06"/>
    <w:rsid w:val="19580F07"/>
    <w:rsid w:val="196930C3"/>
    <w:rsid w:val="196C060A"/>
    <w:rsid w:val="197226D6"/>
    <w:rsid w:val="197B045A"/>
    <w:rsid w:val="19911370"/>
    <w:rsid w:val="19A60597"/>
    <w:rsid w:val="19A748CE"/>
    <w:rsid w:val="19B53F29"/>
    <w:rsid w:val="19BB4AC7"/>
    <w:rsid w:val="19ED1019"/>
    <w:rsid w:val="19F30FD0"/>
    <w:rsid w:val="1A084634"/>
    <w:rsid w:val="1A0931E6"/>
    <w:rsid w:val="1A0B22C7"/>
    <w:rsid w:val="1A1D39FB"/>
    <w:rsid w:val="1A2C6661"/>
    <w:rsid w:val="1A33410B"/>
    <w:rsid w:val="1A3D4066"/>
    <w:rsid w:val="1A422421"/>
    <w:rsid w:val="1A5846A0"/>
    <w:rsid w:val="1A5B75BD"/>
    <w:rsid w:val="1A5C1E8C"/>
    <w:rsid w:val="1A684E92"/>
    <w:rsid w:val="1A746C71"/>
    <w:rsid w:val="1A8A4647"/>
    <w:rsid w:val="1A9723B6"/>
    <w:rsid w:val="1AA178BC"/>
    <w:rsid w:val="1AA34AA6"/>
    <w:rsid w:val="1AA93183"/>
    <w:rsid w:val="1AAC781B"/>
    <w:rsid w:val="1AB44A07"/>
    <w:rsid w:val="1AD41623"/>
    <w:rsid w:val="1ADA1B4E"/>
    <w:rsid w:val="1AED05E1"/>
    <w:rsid w:val="1AF00F47"/>
    <w:rsid w:val="1AF046CF"/>
    <w:rsid w:val="1B074284"/>
    <w:rsid w:val="1B24725D"/>
    <w:rsid w:val="1B2B048F"/>
    <w:rsid w:val="1B301CAE"/>
    <w:rsid w:val="1B4D4C2F"/>
    <w:rsid w:val="1B5752AC"/>
    <w:rsid w:val="1B67625B"/>
    <w:rsid w:val="1B6B336B"/>
    <w:rsid w:val="1B9369D7"/>
    <w:rsid w:val="1B9E5564"/>
    <w:rsid w:val="1BAF5377"/>
    <w:rsid w:val="1BCB3B13"/>
    <w:rsid w:val="1BFB5B7D"/>
    <w:rsid w:val="1C19483C"/>
    <w:rsid w:val="1C213008"/>
    <w:rsid w:val="1C347AE7"/>
    <w:rsid w:val="1C3709C2"/>
    <w:rsid w:val="1C73352D"/>
    <w:rsid w:val="1C7F0A0D"/>
    <w:rsid w:val="1C883EE2"/>
    <w:rsid w:val="1C8A5704"/>
    <w:rsid w:val="1C993644"/>
    <w:rsid w:val="1CA30814"/>
    <w:rsid w:val="1CA411B8"/>
    <w:rsid w:val="1CA91C58"/>
    <w:rsid w:val="1CD11261"/>
    <w:rsid w:val="1CF333E6"/>
    <w:rsid w:val="1D0565E2"/>
    <w:rsid w:val="1D2122A1"/>
    <w:rsid w:val="1D2357FD"/>
    <w:rsid w:val="1D2D51F1"/>
    <w:rsid w:val="1D37486F"/>
    <w:rsid w:val="1D42071E"/>
    <w:rsid w:val="1D436F5B"/>
    <w:rsid w:val="1D4856D1"/>
    <w:rsid w:val="1D677324"/>
    <w:rsid w:val="1D6E2D29"/>
    <w:rsid w:val="1D8C6A7E"/>
    <w:rsid w:val="1D8E167F"/>
    <w:rsid w:val="1DB95872"/>
    <w:rsid w:val="1DC15568"/>
    <w:rsid w:val="1DC77F7C"/>
    <w:rsid w:val="1DD0335C"/>
    <w:rsid w:val="1DEB128F"/>
    <w:rsid w:val="1DFC3B16"/>
    <w:rsid w:val="1E1E21E7"/>
    <w:rsid w:val="1E2566DA"/>
    <w:rsid w:val="1E2D48C4"/>
    <w:rsid w:val="1E32366D"/>
    <w:rsid w:val="1E510853"/>
    <w:rsid w:val="1E635018"/>
    <w:rsid w:val="1E814CED"/>
    <w:rsid w:val="1E8469F9"/>
    <w:rsid w:val="1E9C5BFF"/>
    <w:rsid w:val="1ECC3FFD"/>
    <w:rsid w:val="1ED2384F"/>
    <w:rsid w:val="1EDD43FA"/>
    <w:rsid w:val="1EDF476D"/>
    <w:rsid w:val="1EEA697A"/>
    <w:rsid w:val="1EEC0C5C"/>
    <w:rsid w:val="1F176E60"/>
    <w:rsid w:val="1F37018C"/>
    <w:rsid w:val="1F51433D"/>
    <w:rsid w:val="1F5500CB"/>
    <w:rsid w:val="1F9A340A"/>
    <w:rsid w:val="1FB31A5F"/>
    <w:rsid w:val="1FC97C87"/>
    <w:rsid w:val="1FCC023A"/>
    <w:rsid w:val="1FDE3F49"/>
    <w:rsid w:val="1FE933AA"/>
    <w:rsid w:val="1FF468DA"/>
    <w:rsid w:val="201051B9"/>
    <w:rsid w:val="2040794E"/>
    <w:rsid w:val="20460DDC"/>
    <w:rsid w:val="204D6F6C"/>
    <w:rsid w:val="20506C8E"/>
    <w:rsid w:val="20603015"/>
    <w:rsid w:val="207F43D9"/>
    <w:rsid w:val="209128E5"/>
    <w:rsid w:val="20A84AFD"/>
    <w:rsid w:val="20B336D0"/>
    <w:rsid w:val="20DA452F"/>
    <w:rsid w:val="20E40D06"/>
    <w:rsid w:val="20E70DDA"/>
    <w:rsid w:val="20EE5292"/>
    <w:rsid w:val="20EE7A98"/>
    <w:rsid w:val="20F012DA"/>
    <w:rsid w:val="20F91B22"/>
    <w:rsid w:val="2102118F"/>
    <w:rsid w:val="210643F0"/>
    <w:rsid w:val="21126A1E"/>
    <w:rsid w:val="211A3117"/>
    <w:rsid w:val="211D6ED8"/>
    <w:rsid w:val="21365E4F"/>
    <w:rsid w:val="21432762"/>
    <w:rsid w:val="215F5D66"/>
    <w:rsid w:val="21671DC1"/>
    <w:rsid w:val="219B228D"/>
    <w:rsid w:val="219C7087"/>
    <w:rsid w:val="219D2205"/>
    <w:rsid w:val="21A2770F"/>
    <w:rsid w:val="21AF4DC3"/>
    <w:rsid w:val="21C06F92"/>
    <w:rsid w:val="21C84E9E"/>
    <w:rsid w:val="21CB5CF6"/>
    <w:rsid w:val="21E5632B"/>
    <w:rsid w:val="21F143E4"/>
    <w:rsid w:val="21F718D2"/>
    <w:rsid w:val="220643AF"/>
    <w:rsid w:val="22077889"/>
    <w:rsid w:val="22104944"/>
    <w:rsid w:val="22121D33"/>
    <w:rsid w:val="2225695B"/>
    <w:rsid w:val="222B4A26"/>
    <w:rsid w:val="224C1EE4"/>
    <w:rsid w:val="224E5006"/>
    <w:rsid w:val="225F71CC"/>
    <w:rsid w:val="226E0F46"/>
    <w:rsid w:val="228B7D1B"/>
    <w:rsid w:val="22BB1853"/>
    <w:rsid w:val="22EE7034"/>
    <w:rsid w:val="231B17F9"/>
    <w:rsid w:val="233A304E"/>
    <w:rsid w:val="235511EA"/>
    <w:rsid w:val="23690609"/>
    <w:rsid w:val="237A3E4E"/>
    <w:rsid w:val="237E1230"/>
    <w:rsid w:val="238A29AB"/>
    <w:rsid w:val="238F40D9"/>
    <w:rsid w:val="23933508"/>
    <w:rsid w:val="239504D4"/>
    <w:rsid w:val="23950A3C"/>
    <w:rsid w:val="23A92C60"/>
    <w:rsid w:val="23B03FD9"/>
    <w:rsid w:val="23BA7F5A"/>
    <w:rsid w:val="23C13739"/>
    <w:rsid w:val="23E11DA2"/>
    <w:rsid w:val="23E235B0"/>
    <w:rsid w:val="24044813"/>
    <w:rsid w:val="2428389C"/>
    <w:rsid w:val="2439617A"/>
    <w:rsid w:val="245005B3"/>
    <w:rsid w:val="24661A7D"/>
    <w:rsid w:val="24940315"/>
    <w:rsid w:val="249604BE"/>
    <w:rsid w:val="24A31E88"/>
    <w:rsid w:val="24C504EE"/>
    <w:rsid w:val="24D14521"/>
    <w:rsid w:val="24D25D05"/>
    <w:rsid w:val="24E164AF"/>
    <w:rsid w:val="24E41B08"/>
    <w:rsid w:val="24E65466"/>
    <w:rsid w:val="24E944A8"/>
    <w:rsid w:val="24F61130"/>
    <w:rsid w:val="24FC5064"/>
    <w:rsid w:val="250B6C88"/>
    <w:rsid w:val="250D16FB"/>
    <w:rsid w:val="25207316"/>
    <w:rsid w:val="25373204"/>
    <w:rsid w:val="253A1C68"/>
    <w:rsid w:val="253C7281"/>
    <w:rsid w:val="255A4BBE"/>
    <w:rsid w:val="25627611"/>
    <w:rsid w:val="25636FED"/>
    <w:rsid w:val="25645A54"/>
    <w:rsid w:val="25772EBB"/>
    <w:rsid w:val="25776A74"/>
    <w:rsid w:val="25832019"/>
    <w:rsid w:val="259331FE"/>
    <w:rsid w:val="25957FF8"/>
    <w:rsid w:val="25A149AC"/>
    <w:rsid w:val="25AF3F32"/>
    <w:rsid w:val="25B22A3B"/>
    <w:rsid w:val="25BA2D11"/>
    <w:rsid w:val="25C654B7"/>
    <w:rsid w:val="25D97596"/>
    <w:rsid w:val="25E37902"/>
    <w:rsid w:val="25E42E2D"/>
    <w:rsid w:val="25F044F9"/>
    <w:rsid w:val="25F74971"/>
    <w:rsid w:val="26040109"/>
    <w:rsid w:val="26061962"/>
    <w:rsid w:val="260F672F"/>
    <w:rsid w:val="26175540"/>
    <w:rsid w:val="262C56B0"/>
    <w:rsid w:val="262F7794"/>
    <w:rsid w:val="26425624"/>
    <w:rsid w:val="2642755C"/>
    <w:rsid w:val="26507D69"/>
    <w:rsid w:val="26590788"/>
    <w:rsid w:val="265D1B10"/>
    <w:rsid w:val="26640280"/>
    <w:rsid w:val="266D04E0"/>
    <w:rsid w:val="266F5D3F"/>
    <w:rsid w:val="267D0DD4"/>
    <w:rsid w:val="26900E65"/>
    <w:rsid w:val="269308F5"/>
    <w:rsid w:val="26A0140A"/>
    <w:rsid w:val="26A4480F"/>
    <w:rsid w:val="26AB027E"/>
    <w:rsid w:val="26BD3478"/>
    <w:rsid w:val="26CB5BEC"/>
    <w:rsid w:val="26D17EE9"/>
    <w:rsid w:val="26D26B3A"/>
    <w:rsid w:val="26E70819"/>
    <w:rsid w:val="26F614FF"/>
    <w:rsid w:val="26F707D3"/>
    <w:rsid w:val="27085698"/>
    <w:rsid w:val="270A4B14"/>
    <w:rsid w:val="2711555C"/>
    <w:rsid w:val="2722517B"/>
    <w:rsid w:val="2726309C"/>
    <w:rsid w:val="27325E70"/>
    <w:rsid w:val="27341B93"/>
    <w:rsid w:val="27430D53"/>
    <w:rsid w:val="27537702"/>
    <w:rsid w:val="27644968"/>
    <w:rsid w:val="276C68C9"/>
    <w:rsid w:val="27752950"/>
    <w:rsid w:val="277B45DE"/>
    <w:rsid w:val="278B23EE"/>
    <w:rsid w:val="279C7ABE"/>
    <w:rsid w:val="27B52D32"/>
    <w:rsid w:val="27C22234"/>
    <w:rsid w:val="27D30046"/>
    <w:rsid w:val="27D4336A"/>
    <w:rsid w:val="27F60128"/>
    <w:rsid w:val="28100970"/>
    <w:rsid w:val="28130FC3"/>
    <w:rsid w:val="28242AFE"/>
    <w:rsid w:val="282D4DA2"/>
    <w:rsid w:val="284763CA"/>
    <w:rsid w:val="284A77F7"/>
    <w:rsid w:val="284C1CF1"/>
    <w:rsid w:val="285259C3"/>
    <w:rsid w:val="286F0F65"/>
    <w:rsid w:val="28810C2F"/>
    <w:rsid w:val="28832153"/>
    <w:rsid w:val="288C402F"/>
    <w:rsid w:val="28AF56E0"/>
    <w:rsid w:val="28BF2E88"/>
    <w:rsid w:val="28F364BD"/>
    <w:rsid w:val="28F86BC0"/>
    <w:rsid w:val="29034D8E"/>
    <w:rsid w:val="290D640A"/>
    <w:rsid w:val="290F2D0E"/>
    <w:rsid w:val="291A4C7E"/>
    <w:rsid w:val="291F0427"/>
    <w:rsid w:val="292020D7"/>
    <w:rsid w:val="293C79A7"/>
    <w:rsid w:val="29454D6E"/>
    <w:rsid w:val="294F4DA4"/>
    <w:rsid w:val="295449EC"/>
    <w:rsid w:val="29554FB8"/>
    <w:rsid w:val="295D23DB"/>
    <w:rsid w:val="297172A8"/>
    <w:rsid w:val="2983564B"/>
    <w:rsid w:val="2986365A"/>
    <w:rsid w:val="298F2D60"/>
    <w:rsid w:val="29BE52CE"/>
    <w:rsid w:val="29DB2E13"/>
    <w:rsid w:val="29DB795F"/>
    <w:rsid w:val="29F43C64"/>
    <w:rsid w:val="29FA25C8"/>
    <w:rsid w:val="29FD19B7"/>
    <w:rsid w:val="2A112438"/>
    <w:rsid w:val="2A1808B1"/>
    <w:rsid w:val="2A1C72FC"/>
    <w:rsid w:val="2A6021EF"/>
    <w:rsid w:val="2A7A5040"/>
    <w:rsid w:val="2A94612D"/>
    <w:rsid w:val="2A9C5B40"/>
    <w:rsid w:val="2AA400F4"/>
    <w:rsid w:val="2AAC54BB"/>
    <w:rsid w:val="2AB57FF9"/>
    <w:rsid w:val="2ABA6371"/>
    <w:rsid w:val="2AC329D5"/>
    <w:rsid w:val="2ACC28DA"/>
    <w:rsid w:val="2AE11D66"/>
    <w:rsid w:val="2AEB102F"/>
    <w:rsid w:val="2AFA470A"/>
    <w:rsid w:val="2B0C20F7"/>
    <w:rsid w:val="2B0F5533"/>
    <w:rsid w:val="2B1B65B9"/>
    <w:rsid w:val="2B2706A2"/>
    <w:rsid w:val="2B28252F"/>
    <w:rsid w:val="2B461FAE"/>
    <w:rsid w:val="2B4D31F0"/>
    <w:rsid w:val="2B4F71D5"/>
    <w:rsid w:val="2B527EE3"/>
    <w:rsid w:val="2B580D2F"/>
    <w:rsid w:val="2B5E1A74"/>
    <w:rsid w:val="2B667187"/>
    <w:rsid w:val="2B6729CA"/>
    <w:rsid w:val="2B7D4228"/>
    <w:rsid w:val="2B8B70C4"/>
    <w:rsid w:val="2B9576E2"/>
    <w:rsid w:val="2B9A4D5A"/>
    <w:rsid w:val="2BA41CAA"/>
    <w:rsid w:val="2BC2082C"/>
    <w:rsid w:val="2BD25B6F"/>
    <w:rsid w:val="2BEC51D8"/>
    <w:rsid w:val="2BEF1A87"/>
    <w:rsid w:val="2C0368C6"/>
    <w:rsid w:val="2C05500E"/>
    <w:rsid w:val="2C1134D0"/>
    <w:rsid w:val="2C246940"/>
    <w:rsid w:val="2C290D81"/>
    <w:rsid w:val="2C2E78B5"/>
    <w:rsid w:val="2C3C1EC1"/>
    <w:rsid w:val="2C42462B"/>
    <w:rsid w:val="2C5B41CA"/>
    <w:rsid w:val="2C8A6306"/>
    <w:rsid w:val="2CA423D8"/>
    <w:rsid w:val="2CA96082"/>
    <w:rsid w:val="2CB85977"/>
    <w:rsid w:val="2CBB5644"/>
    <w:rsid w:val="2CC44205"/>
    <w:rsid w:val="2CCF5DDE"/>
    <w:rsid w:val="2CDB0944"/>
    <w:rsid w:val="2CE27267"/>
    <w:rsid w:val="2CE74D39"/>
    <w:rsid w:val="2CE8150A"/>
    <w:rsid w:val="2CEA6D51"/>
    <w:rsid w:val="2D016444"/>
    <w:rsid w:val="2D0B00A7"/>
    <w:rsid w:val="2D12077C"/>
    <w:rsid w:val="2D270FD0"/>
    <w:rsid w:val="2D277EFB"/>
    <w:rsid w:val="2D31047C"/>
    <w:rsid w:val="2D3178DC"/>
    <w:rsid w:val="2D324DB9"/>
    <w:rsid w:val="2D4E3F0C"/>
    <w:rsid w:val="2D646B9E"/>
    <w:rsid w:val="2D700E9E"/>
    <w:rsid w:val="2D976683"/>
    <w:rsid w:val="2DB27C81"/>
    <w:rsid w:val="2DE35338"/>
    <w:rsid w:val="2E194F3D"/>
    <w:rsid w:val="2E3E0198"/>
    <w:rsid w:val="2E3F0BEE"/>
    <w:rsid w:val="2E560939"/>
    <w:rsid w:val="2E5A7CD6"/>
    <w:rsid w:val="2E5E648E"/>
    <w:rsid w:val="2E790DE1"/>
    <w:rsid w:val="2E9136EE"/>
    <w:rsid w:val="2EC56BE5"/>
    <w:rsid w:val="2EF00893"/>
    <w:rsid w:val="2EFF3E52"/>
    <w:rsid w:val="2F08433B"/>
    <w:rsid w:val="2F136646"/>
    <w:rsid w:val="2F363704"/>
    <w:rsid w:val="2F61762B"/>
    <w:rsid w:val="2F962068"/>
    <w:rsid w:val="2F9E5E02"/>
    <w:rsid w:val="2FA92ACB"/>
    <w:rsid w:val="2FC12E0D"/>
    <w:rsid w:val="2FD3657A"/>
    <w:rsid w:val="2FDD2E8E"/>
    <w:rsid w:val="2FDE3125"/>
    <w:rsid w:val="2FED2320"/>
    <w:rsid w:val="2FF3094F"/>
    <w:rsid w:val="2FFD0C0E"/>
    <w:rsid w:val="300D20E3"/>
    <w:rsid w:val="300D36B9"/>
    <w:rsid w:val="301B2328"/>
    <w:rsid w:val="30225849"/>
    <w:rsid w:val="30322E5C"/>
    <w:rsid w:val="30396D27"/>
    <w:rsid w:val="3044003E"/>
    <w:rsid w:val="30505F70"/>
    <w:rsid w:val="305703F6"/>
    <w:rsid w:val="30645CFC"/>
    <w:rsid w:val="30665E9F"/>
    <w:rsid w:val="306C7EFE"/>
    <w:rsid w:val="30A57B99"/>
    <w:rsid w:val="30B97331"/>
    <w:rsid w:val="30BA6D63"/>
    <w:rsid w:val="30C23A3B"/>
    <w:rsid w:val="30F5319F"/>
    <w:rsid w:val="310C35ED"/>
    <w:rsid w:val="310D031B"/>
    <w:rsid w:val="31186793"/>
    <w:rsid w:val="313B3958"/>
    <w:rsid w:val="31496258"/>
    <w:rsid w:val="314B0B14"/>
    <w:rsid w:val="31594B69"/>
    <w:rsid w:val="315B0515"/>
    <w:rsid w:val="31607AF5"/>
    <w:rsid w:val="316B6CEE"/>
    <w:rsid w:val="31881438"/>
    <w:rsid w:val="318C3787"/>
    <w:rsid w:val="31913A69"/>
    <w:rsid w:val="31922F44"/>
    <w:rsid w:val="319B3CAA"/>
    <w:rsid w:val="31B36D87"/>
    <w:rsid w:val="31DA7CEA"/>
    <w:rsid w:val="31ED3136"/>
    <w:rsid w:val="31F910D5"/>
    <w:rsid w:val="31FD406A"/>
    <w:rsid w:val="31FE2FC8"/>
    <w:rsid w:val="32066C5B"/>
    <w:rsid w:val="322613AA"/>
    <w:rsid w:val="324276A3"/>
    <w:rsid w:val="32440A8B"/>
    <w:rsid w:val="324639D0"/>
    <w:rsid w:val="324D77D1"/>
    <w:rsid w:val="325719E8"/>
    <w:rsid w:val="326170B4"/>
    <w:rsid w:val="3264531C"/>
    <w:rsid w:val="32665466"/>
    <w:rsid w:val="326B38EB"/>
    <w:rsid w:val="32892A4B"/>
    <w:rsid w:val="32B736BD"/>
    <w:rsid w:val="32B865A2"/>
    <w:rsid w:val="32FE6CC1"/>
    <w:rsid w:val="330E2F53"/>
    <w:rsid w:val="331F2416"/>
    <w:rsid w:val="33291ECF"/>
    <w:rsid w:val="33382B9A"/>
    <w:rsid w:val="33435FD9"/>
    <w:rsid w:val="3345063A"/>
    <w:rsid w:val="33465D52"/>
    <w:rsid w:val="335121B9"/>
    <w:rsid w:val="337829B0"/>
    <w:rsid w:val="337A0742"/>
    <w:rsid w:val="337C0BAD"/>
    <w:rsid w:val="33835519"/>
    <w:rsid w:val="33923816"/>
    <w:rsid w:val="33960E31"/>
    <w:rsid w:val="339766EC"/>
    <w:rsid w:val="33987AA7"/>
    <w:rsid w:val="33A13F7B"/>
    <w:rsid w:val="33A8589B"/>
    <w:rsid w:val="33B95F01"/>
    <w:rsid w:val="33C07D0A"/>
    <w:rsid w:val="33E170B6"/>
    <w:rsid w:val="33E93BB1"/>
    <w:rsid w:val="33F75282"/>
    <w:rsid w:val="33FB6405"/>
    <w:rsid w:val="3402383D"/>
    <w:rsid w:val="340A53E6"/>
    <w:rsid w:val="34100227"/>
    <w:rsid w:val="34110143"/>
    <w:rsid w:val="342E7978"/>
    <w:rsid w:val="34517714"/>
    <w:rsid w:val="346E1392"/>
    <w:rsid w:val="347362F2"/>
    <w:rsid w:val="348A1DB8"/>
    <w:rsid w:val="3490113D"/>
    <w:rsid w:val="34980D1E"/>
    <w:rsid w:val="34B033E7"/>
    <w:rsid w:val="34BD350C"/>
    <w:rsid w:val="34BF74EA"/>
    <w:rsid w:val="34D766B0"/>
    <w:rsid w:val="34DB2B4D"/>
    <w:rsid w:val="34E16316"/>
    <w:rsid w:val="34E467C1"/>
    <w:rsid w:val="34E75F12"/>
    <w:rsid w:val="34F32500"/>
    <w:rsid w:val="350A5CF4"/>
    <w:rsid w:val="351D293B"/>
    <w:rsid w:val="351F2F82"/>
    <w:rsid w:val="3535293E"/>
    <w:rsid w:val="3536502B"/>
    <w:rsid w:val="353665BD"/>
    <w:rsid w:val="355B65B2"/>
    <w:rsid w:val="355D4F81"/>
    <w:rsid w:val="35613D0C"/>
    <w:rsid w:val="35705AE4"/>
    <w:rsid w:val="35824905"/>
    <w:rsid w:val="35843F72"/>
    <w:rsid w:val="35970273"/>
    <w:rsid w:val="359B3324"/>
    <w:rsid w:val="35C74E47"/>
    <w:rsid w:val="35E24DF5"/>
    <w:rsid w:val="35FC0320"/>
    <w:rsid w:val="35FC78A0"/>
    <w:rsid w:val="35FF463C"/>
    <w:rsid w:val="360D4DD7"/>
    <w:rsid w:val="361124A4"/>
    <w:rsid w:val="36132896"/>
    <w:rsid w:val="36251E52"/>
    <w:rsid w:val="363407F7"/>
    <w:rsid w:val="3638445C"/>
    <w:rsid w:val="364D39D1"/>
    <w:rsid w:val="365612E8"/>
    <w:rsid w:val="366513C8"/>
    <w:rsid w:val="3686608C"/>
    <w:rsid w:val="368C2A56"/>
    <w:rsid w:val="36AD62EF"/>
    <w:rsid w:val="36CA1F25"/>
    <w:rsid w:val="36DE0951"/>
    <w:rsid w:val="36F210B1"/>
    <w:rsid w:val="37007AC7"/>
    <w:rsid w:val="371E48CE"/>
    <w:rsid w:val="371F6EDC"/>
    <w:rsid w:val="372A09FA"/>
    <w:rsid w:val="37330115"/>
    <w:rsid w:val="373529C0"/>
    <w:rsid w:val="375A58F4"/>
    <w:rsid w:val="375F2D0C"/>
    <w:rsid w:val="376B4FBE"/>
    <w:rsid w:val="37807A1C"/>
    <w:rsid w:val="378E3BE4"/>
    <w:rsid w:val="379837CA"/>
    <w:rsid w:val="37994C24"/>
    <w:rsid w:val="37A4695E"/>
    <w:rsid w:val="37A736B5"/>
    <w:rsid w:val="37AA79A3"/>
    <w:rsid w:val="37B253AC"/>
    <w:rsid w:val="37B73B33"/>
    <w:rsid w:val="37B75F51"/>
    <w:rsid w:val="37C87091"/>
    <w:rsid w:val="37D42B5B"/>
    <w:rsid w:val="37E8004A"/>
    <w:rsid w:val="37F048A0"/>
    <w:rsid w:val="37F27E10"/>
    <w:rsid w:val="382932C1"/>
    <w:rsid w:val="382A51FA"/>
    <w:rsid w:val="382F4B08"/>
    <w:rsid w:val="38312A30"/>
    <w:rsid w:val="38A00A0E"/>
    <w:rsid w:val="38A23923"/>
    <w:rsid w:val="38B10FD3"/>
    <w:rsid w:val="38DC7DB9"/>
    <w:rsid w:val="38E12A24"/>
    <w:rsid w:val="38E7522B"/>
    <w:rsid w:val="38F172EC"/>
    <w:rsid w:val="390D588D"/>
    <w:rsid w:val="391F5244"/>
    <w:rsid w:val="39225CE4"/>
    <w:rsid w:val="392635CF"/>
    <w:rsid w:val="392876F4"/>
    <w:rsid w:val="392A377B"/>
    <w:rsid w:val="393120C7"/>
    <w:rsid w:val="393E362D"/>
    <w:rsid w:val="395E6FAD"/>
    <w:rsid w:val="396252C6"/>
    <w:rsid w:val="396D0C84"/>
    <w:rsid w:val="397F27D6"/>
    <w:rsid w:val="39980102"/>
    <w:rsid w:val="39AE1A04"/>
    <w:rsid w:val="39B7679D"/>
    <w:rsid w:val="39C550B5"/>
    <w:rsid w:val="39DC14C7"/>
    <w:rsid w:val="39DC32CF"/>
    <w:rsid w:val="39DC5B33"/>
    <w:rsid w:val="39EF3377"/>
    <w:rsid w:val="39F63CA8"/>
    <w:rsid w:val="3A0C76D7"/>
    <w:rsid w:val="3A1E479F"/>
    <w:rsid w:val="3A204AEC"/>
    <w:rsid w:val="3A2200E6"/>
    <w:rsid w:val="3A2D4580"/>
    <w:rsid w:val="3A3E0D77"/>
    <w:rsid w:val="3A4E34CE"/>
    <w:rsid w:val="3A504D64"/>
    <w:rsid w:val="3A5610C1"/>
    <w:rsid w:val="3A6234A0"/>
    <w:rsid w:val="3A627DF4"/>
    <w:rsid w:val="3A791CD8"/>
    <w:rsid w:val="3A9611FB"/>
    <w:rsid w:val="3AB06356"/>
    <w:rsid w:val="3AC20A9E"/>
    <w:rsid w:val="3ACA5143"/>
    <w:rsid w:val="3ACC7E1E"/>
    <w:rsid w:val="3ADC43DB"/>
    <w:rsid w:val="3AEB018A"/>
    <w:rsid w:val="3B047A2C"/>
    <w:rsid w:val="3B101F22"/>
    <w:rsid w:val="3B124C1B"/>
    <w:rsid w:val="3B144FE3"/>
    <w:rsid w:val="3B2A3136"/>
    <w:rsid w:val="3B2B31E1"/>
    <w:rsid w:val="3B43293D"/>
    <w:rsid w:val="3B5F7EA1"/>
    <w:rsid w:val="3B622EBC"/>
    <w:rsid w:val="3B697A40"/>
    <w:rsid w:val="3B733F3E"/>
    <w:rsid w:val="3B7B6258"/>
    <w:rsid w:val="3B7C16F1"/>
    <w:rsid w:val="3B7D36E1"/>
    <w:rsid w:val="3B8A52AF"/>
    <w:rsid w:val="3B8A6A1F"/>
    <w:rsid w:val="3B9B6F13"/>
    <w:rsid w:val="3BC05AA5"/>
    <w:rsid w:val="3BE5760A"/>
    <w:rsid w:val="3BF736C7"/>
    <w:rsid w:val="3C0D7EBC"/>
    <w:rsid w:val="3C35789E"/>
    <w:rsid w:val="3C3A17EA"/>
    <w:rsid w:val="3C3E6D60"/>
    <w:rsid w:val="3C4D4524"/>
    <w:rsid w:val="3C5639DE"/>
    <w:rsid w:val="3C571C05"/>
    <w:rsid w:val="3C64352B"/>
    <w:rsid w:val="3C672E2C"/>
    <w:rsid w:val="3C764FC0"/>
    <w:rsid w:val="3C8D58BE"/>
    <w:rsid w:val="3C8E5FED"/>
    <w:rsid w:val="3C9E20B1"/>
    <w:rsid w:val="3CB53A65"/>
    <w:rsid w:val="3CC102AC"/>
    <w:rsid w:val="3CE360F2"/>
    <w:rsid w:val="3CEE5C15"/>
    <w:rsid w:val="3CF5496B"/>
    <w:rsid w:val="3D0151C8"/>
    <w:rsid w:val="3D115586"/>
    <w:rsid w:val="3D197739"/>
    <w:rsid w:val="3D2B2775"/>
    <w:rsid w:val="3D500385"/>
    <w:rsid w:val="3D5A44CB"/>
    <w:rsid w:val="3D6025AF"/>
    <w:rsid w:val="3D647CD4"/>
    <w:rsid w:val="3D7A614E"/>
    <w:rsid w:val="3D7B49B3"/>
    <w:rsid w:val="3D84454D"/>
    <w:rsid w:val="3D8D259B"/>
    <w:rsid w:val="3D8D2E74"/>
    <w:rsid w:val="3D940183"/>
    <w:rsid w:val="3D94569F"/>
    <w:rsid w:val="3DB328C2"/>
    <w:rsid w:val="3DCC12F0"/>
    <w:rsid w:val="3DE41CDC"/>
    <w:rsid w:val="3DE85142"/>
    <w:rsid w:val="3DEB52FD"/>
    <w:rsid w:val="3E016AE6"/>
    <w:rsid w:val="3E0F604C"/>
    <w:rsid w:val="3E187D1F"/>
    <w:rsid w:val="3E1C3525"/>
    <w:rsid w:val="3E200B4B"/>
    <w:rsid w:val="3E225DB0"/>
    <w:rsid w:val="3E3D069E"/>
    <w:rsid w:val="3E483582"/>
    <w:rsid w:val="3E5337D0"/>
    <w:rsid w:val="3E537DE4"/>
    <w:rsid w:val="3E554154"/>
    <w:rsid w:val="3E5F165E"/>
    <w:rsid w:val="3E6A28BE"/>
    <w:rsid w:val="3E904009"/>
    <w:rsid w:val="3E996659"/>
    <w:rsid w:val="3E9E1FC0"/>
    <w:rsid w:val="3EA300A7"/>
    <w:rsid w:val="3EC3043C"/>
    <w:rsid w:val="3EC81FB8"/>
    <w:rsid w:val="3EC8679C"/>
    <w:rsid w:val="3EE5288B"/>
    <w:rsid w:val="3F027DD0"/>
    <w:rsid w:val="3F232D0D"/>
    <w:rsid w:val="3F2E1337"/>
    <w:rsid w:val="3F2E2497"/>
    <w:rsid w:val="3F3303B1"/>
    <w:rsid w:val="3F4A339D"/>
    <w:rsid w:val="3F566289"/>
    <w:rsid w:val="3F66563F"/>
    <w:rsid w:val="3F6E7773"/>
    <w:rsid w:val="3F9F1936"/>
    <w:rsid w:val="3FBF2FE8"/>
    <w:rsid w:val="3FDE02D2"/>
    <w:rsid w:val="40016981"/>
    <w:rsid w:val="4002562A"/>
    <w:rsid w:val="400D69C0"/>
    <w:rsid w:val="40125037"/>
    <w:rsid w:val="401E1F88"/>
    <w:rsid w:val="40266EE6"/>
    <w:rsid w:val="402D166A"/>
    <w:rsid w:val="403A125F"/>
    <w:rsid w:val="40545FDD"/>
    <w:rsid w:val="40653402"/>
    <w:rsid w:val="40654256"/>
    <w:rsid w:val="406E2D1C"/>
    <w:rsid w:val="407A1956"/>
    <w:rsid w:val="407C3AE5"/>
    <w:rsid w:val="407F1C79"/>
    <w:rsid w:val="409B660A"/>
    <w:rsid w:val="40A96AA7"/>
    <w:rsid w:val="40B04F11"/>
    <w:rsid w:val="40C27447"/>
    <w:rsid w:val="40D641E4"/>
    <w:rsid w:val="40DD7A15"/>
    <w:rsid w:val="41080CDA"/>
    <w:rsid w:val="411266A1"/>
    <w:rsid w:val="413362A7"/>
    <w:rsid w:val="414311A9"/>
    <w:rsid w:val="415E7F1E"/>
    <w:rsid w:val="4163168B"/>
    <w:rsid w:val="41645CF3"/>
    <w:rsid w:val="41684FED"/>
    <w:rsid w:val="41705CAC"/>
    <w:rsid w:val="417852FE"/>
    <w:rsid w:val="41792489"/>
    <w:rsid w:val="418718DD"/>
    <w:rsid w:val="41975AE6"/>
    <w:rsid w:val="419A0534"/>
    <w:rsid w:val="41A7672E"/>
    <w:rsid w:val="41AB30BD"/>
    <w:rsid w:val="41BE2230"/>
    <w:rsid w:val="41C16449"/>
    <w:rsid w:val="41EA0F25"/>
    <w:rsid w:val="41ED2125"/>
    <w:rsid w:val="420A54A0"/>
    <w:rsid w:val="42101E16"/>
    <w:rsid w:val="421337A1"/>
    <w:rsid w:val="422C1E62"/>
    <w:rsid w:val="4238215D"/>
    <w:rsid w:val="42387696"/>
    <w:rsid w:val="426E0E54"/>
    <w:rsid w:val="42746CC9"/>
    <w:rsid w:val="42782D0E"/>
    <w:rsid w:val="42812BEB"/>
    <w:rsid w:val="42917131"/>
    <w:rsid w:val="42BE31F4"/>
    <w:rsid w:val="42E23496"/>
    <w:rsid w:val="42E87A95"/>
    <w:rsid w:val="43011432"/>
    <w:rsid w:val="431567DE"/>
    <w:rsid w:val="431B24E0"/>
    <w:rsid w:val="431F46B8"/>
    <w:rsid w:val="432129E2"/>
    <w:rsid w:val="433D243C"/>
    <w:rsid w:val="43441DEB"/>
    <w:rsid w:val="4345375F"/>
    <w:rsid w:val="434B6E74"/>
    <w:rsid w:val="4357300A"/>
    <w:rsid w:val="43654953"/>
    <w:rsid w:val="43675239"/>
    <w:rsid w:val="437300B3"/>
    <w:rsid w:val="438028DB"/>
    <w:rsid w:val="43933756"/>
    <w:rsid w:val="439C453E"/>
    <w:rsid w:val="43BE6232"/>
    <w:rsid w:val="43D349E2"/>
    <w:rsid w:val="43D951C6"/>
    <w:rsid w:val="43D95633"/>
    <w:rsid w:val="43DA1716"/>
    <w:rsid w:val="44011F00"/>
    <w:rsid w:val="441C152A"/>
    <w:rsid w:val="44385C50"/>
    <w:rsid w:val="44415838"/>
    <w:rsid w:val="4449591C"/>
    <w:rsid w:val="444E4756"/>
    <w:rsid w:val="446F1124"/>
    <w:rsid w:val="447C700B"/>
    <w:rsid w:val="447F27A2"/>
    <w:rsid w:val="44982F38"/>
    <w:rsid w:val="44A76CF6"/>
    <w:rsid w:val="44AD1FCC"/>
    <w:rsid w:val="44BD0353"/>
    <w:rsid w:val="44CD31E2"/>
    <w:rsid w:val="44DD62F3"/>
    <w:rsid w:val="44DE63A8"/>
    <w:rsid w:val="44DF60D4"/>
    <w:rsid w:val="44E04549"/>
    <w:rsid w:val="44F32FB8"/>
    <w:rsid w:val="453A3D5A"/>
    <w:rsid w:val="454B22CD"/>
    <w:rsid w:val="455E543A"/>
    <w:rsid w:val="456526DC"/>
    <w:rsid w:val="456B6252"/>
    <w:rsid w:val="45912560"/>
    <w:rsid w:val="45BA3A4B"/>
    <w:rsid w:val="45C168FC"/>
    <w:rsid w:val="45E42AD7"/>
    <w:rsid w:val="45FE6567"/>
    <w:rsid w:val="46177320"/>
    <w:rsid w:val="46226875"/>
    <w:rsid w:val="46317741"/>
    <w:rsid w:val="46392480"/>
    <w:rsid w:val="464B7691"/>
    <w:rsid w:val="46510993"/>
    <w:rsid w:val="4660270E"/>
    <w:rsid w:val="468A7785"/>
    <w:rsid w:val="46A80D82"/>
    <w:rsid w:val="46AD46D2"/>
    <w:rsid w:val="46B26810"/>
    <w:rsid w:val="46BB7BAE"/>
    <w:rsid w:val="46BF304B"/>
    <w:rsid w:val="46CB3B16"/>
    <w:rsid w:val="46E94533"/>
    <w:rsid w:val="46E97115"/>
    <w:rsid w:val="46F575B9"/>
    <w:rsid w:val="46FF6008"/>
    <w:rsid w:val="470457E6"/>
    <w:rsid w:val="47185071"/>
    <w:rsid w:val="472530E4"/>
    <w:rsid w:val="47307DD7"/>
    <w:rsid w:val="473C1E11"/>
    <w:rsid w:val="473F409F"/>
    <w:rsid w:val="4741268A"/>
    <w:rsid w:val="47496A9E"/>
    <w:rsid w:val="474C23A8"/>
    <w:rsid w:val="475029D2"/>
    <w:rsid w:val="475603F6"/>
    <w:rsid w:val="47722A18"/>
    <w:rsid w:val="47741D0C"/>
    <w:rsid w:val="47876B9F"/>
    <w:rsid w:val="479236A7"/>
    <w:rsid w:val="47953EA1"/>
    <w:rsid w:val="47A213C0"/>
    <w:rsid w:val="47B76453"/>
    <w:rsid w:val="47C2640D"/>
    <w:rsid w:val="47DC4284"/>
    <w:rsid w:val="47DF7B1C"/>
    <w:rsid w:val="47E8372E"/>
    <w:rsid w:val="47F21EF0"/>
    <w:rsid w:val="47F5197C"/>
    <w:rsid w:val="47F95DB7"/>
    <w:rsid w:val="481D120F"/>
    <w:rsid w:val="482105C0"/>
    <w:rsid w:val="48211E7E"/>
    <w:rsid w:val="48342F88"/>
    <w:rsid w:val="483510C7"/>
    <w:rsid w:val="485C39F4"/>
    <w:rsid w:val="4862142D"/>
    <w:rsid w:val="48626E30"/>
    <w:rsid w:val="48636ED0"/>
    <w:rsid w:val="48680479"/>
    <w:rsid w:val="487018A3"/>
    <w:rsid w:val="487835F2"/>
    <w:rsid w:val="48883CAE"/>
    <w:rsid w:val="48952A5D"/>
    <w:rsid w:val="489701E4"/>
    <w:rsid w:val="489C5552"/>
    <w:rsid w:val="48AB0568"/>
    <w:rsid w:val="48B23A8E"/>
    <w:rsid w:val="48C170BE"/>
    <w:rsid w:val="48CD0CC0"/>
    <w:rsid w:val="48D949EA"/>
    <w:rsid w:val="48F73D54"/>
    <w:rsid w:val="4905290C"/>
    <w:rsid w:val="49063785"/>
    <w:rsid w:val="491C548A"/>
    <w:rsid w:val="491D1B81"/>
    <w:rsid w:val="49296FB5"/>
    <w:rsid w:val="492F531F"/>
    <w:rsid w:val="492F6636"/>
    <w:rsid w:val="492F7E36"/>
    <w:rsid w:val="49405D5E"/>
    <w:rsid w:val="49561E92"/>
    <w:rsid w:val="496A1DB8"/>
    <w:rsid w:val="4971045B"/>
    <w:rsid w:val="4979031F"/>
    <w:rsid w:val="497976FA"/>
    <w:rsid w:val="49833A3E"/>
    <w:rsid w:val="49896678"/>
    <w:rsid w:val="49AE68B8"/>
    <w:rsid w:val="49C60139"/>
    <w:rsid w:val="49C63B01"/>
    <w:rsid w:val="49E6704C"/>
    <w:rsid w:val="49EE6A1F"/>
    <w:rsid w:val="49EF23AD"/>
    <w:rsid w:val="49F14CC3"/>
    <w:rsid w:val="49FD6413"/>
    <w:rsid w:val="4A3D4FF8"/>
    <w:rsid w:val="4A3F629B"/>
    <w:rsid w:val="4A416D23"/>
    <w:rsid w:val="4A546A31"/>
    <w:rsid w:val="4A691BA3"/>
    <w:rsid w:val="4A75264F"/>
    <w:rsid w:val="4A8622B6"/>
    <w:rsid w:val="4AA13962"/>
    <w:rsid w:val="4ADB40EF"/>
    <w:rsid w:val="4ADD4949"/>
    <w:rsid w:val="4AE86A3E"/>
    <w:rsid w:val="4AF7270C"/>
    <w:rsid w:val="4B037587"/>
    <w:rsid w:val="4B0C10BD"/>
    <w:rsid w:val="4B33627A"/>
    <w:rsid w:val="4B356505"/>
    <w:rsid w:val="4B3A331C"/>
    <w:rsid w:val="4B3D32A5"/>
    <w:rsid w:val="4B503E7D"/>
    <w:rsid w:val="4B5526A6"/>
    <w:rsid w:val="4B6A739A"/>
    <w:rsid w:val="4B6B2FC4"/>
    <w:rsid w:val="4B816AF3"/>
    <w:rsid w:val="4B84080B"/>
    <w:rsid w:val="4BBA5C6F"/>
    <w:rsid w:val="4BC3761F"/>
    <w:rsid w:val="4BEE2702"/>
    <w:rsid w:val="4BF1539E"/>
    <w:rsid w:val="4C0D69A5"/>
    <w:rsid w:val="4C114E73"/>
    <w:rsid w:val="4C276414"/>
    <w:rsid w:val="4C30348B"/>
    <w:rsid w:val="4C457E06"/>
    <w:rsid w:val="4C486022"/>
    <w:rsid w:val="4C5653EF"/>
    <w:rsid w:val="4C6E490F"/>
    <w:rsid w:val="4C7A3E0A"/>
    <w:rsid w:val="4C992C68"/>
    <w:rsid w:val="4C9A24A5"/>
    <w:rsid w:val="4CB4751A"/>
    <w:rsid w:val="4CD55745"/>
    <w:rsid w:val="4CD715B6"/>
    <w:rsid w:val="4CE34671"/>
    <w:rsid w:val="4CFE58B7"/>
    <w:rsid w:val="4D0D5045"/>
    <w:rsid w:val="4D241DA1"/>
    <w:rsid w:val="4D694853"/>
    <w:rsid w:val="4D6E3730"/>
    <w:rsid w:val="4D7D0B22"/>
    <w:rsid w:val="4D964BDE"/>
    <w:rsid w:val="4DA22F6F"/>
    <w:rsid w:val="4DA366F2"/>
    <w:rsid w:val="4DC43E1F"/>
    <w:rsid w:val="4DCA651D"/>
    <w:rsid w:val="4DD455C4"/>
    <w:rsid w:val="4DEE1BA4"/>
    <w:rsid w:val="4DF85277"/>
    <w:rsid w:val="4DFC5B74"/>
    <w:rsid w:val="4E00643A"/>
    <w:rsid w:val="4E1A5E9B"/>
    <w:rsid w:val="4E206385"/>
    <w:rsid w:val="4E220315"/>
    <w:rsid w:val="4E2B750E"/>
    <w:rsid w:val="4E525C89"/>
    <w:rsid w:val="4E6C7842"/>
    <w:rsid w:val="4E716DD6"/>
    <w:rsid w:val="4E7D41EF"/>
    <w:rsid w:val="4E8743CF"/>
    <w:rsid w:val="4E8A19A2"/>
    <w:rsid w:val="4EA73499"/>
    <w:rsid w:val="4EAF6660"/>
    <w:rsid w:val="4EC112A5"/>
    <w:rsid w:val="4EC27DC2"/>
    <w:rsid w:val="4ECD7A91"/>
    <w:rsid w:val="4EE520BF"/>
    <w:rsid w:val="4F05494C"/>
    <w:rsid w:val="4F0D50A9"/>
    <w:rsid w:val="4F1A62E3"/>
    <w:rsid w:val="4F20737B"/>
    <w:rsid w:val="4F311C64"/>
    <w:rsid w:val="4F460289"/>
    <w:rsid w:val="4F737BC5"/>
    <w:rsid w:val="4F8306AF"/>
    <w:rsid w:val="4F897829"/>
    <w:rsid w:val="4F970DE9"/>
    <w:rsid w:val="4F971FC4"/>
    <w:rsid w:val="4FA5268C"/>
    <w:rsid w:val="4FC804D5"/>
    <w:rsid w:val="4FCC1A25"/>
    <w:rsid w:val="4FF22676"/>
    <w:rsid w:val="4FFE1B06"/>
    <w:rsid w:val="50047F66"/>
    <w:rsid w:val="500A40D7"/>
    <w:rsid w:val="502138A5"/>
    <w:rsid w:val="505A67EB"/>
    <w:rsid w:val="50750658"/>
    <w:rsid w:val="50765757"/>
    <w:rsid w:val="508C15FC"/>
    <w:rsid w:val="50B63FD8"/>
    <w:rsid w:val="50BB47E0"/>
    <w:rsid w:val="50BD18A9"/>
    <w:rsid w:val="50C46BEE"/>
    <w:rsid w:val="50C827DF"/>
    <w:rsid w:val="50E33CEC"/>
    <w:rsid w:val="50F00255"/>
    <w:rsid w:val="50FC73BD"/>
    <w:rsid w:val="5104794E"/>
    <w:rsid w:val="510F1A3E"/>
    <w:rsid w:val="511C56B7"/>
    <w:rsid w:val="511D153D"/>
    <w:rsid w:val="51205FD8"/>
    <w:rsid w:val="513C4376"/>
    <w:rsid w:val="51435D0C"/>
    <w:rsid w:val="51446169"/>
    <w:rsid w:val="516B6A17"/>
    <w:rsid w:val="516E22FB"/>
    <w:rsid w:val="517765FC"/>
    <w:rsid w:val="519A032B"/>
    <w:rsid w:val="519E21FD"/>
    <w:rsid w:val="51A15E18"/>
    <w:rsid w:val="51AA50F9"/>
    <w:rsid w:val="51B06B92"/>
    <w:rsid w:val="51B07591"/>
    <w:rsid w:val="51B43002"/>
    <w:rsid w:val="51BB1A11"/>
    <w:rsid w:val="51BD6C11"/>
    <w:rsid w:val="51DA58AE"/>
    <w:rsid w:val="51E5449B"/>
    <w:rsid w:val="51E66508"/>
    <w:rsid w:val="51E847AF"/>
    <w:rsid w:val="51EA7907"/>
    <w:rsid w:val="52017EFE"/>
    <w:rsid w:val="521E5FFD"/>
    <w:rsid w:val="524450A3"/>
    <w:rsid w:val="52510CC8"/>
    <w:rsid w:val="52583CBA"/>
    <w:rsid w:val="52643FB3"/>
    <w:rsid w:val="5270414C"/>
    <w:rsid w:val="52B224F0"/>
    <w:rsid w:val="52B41F04"/>
    <w:rsid w:val="52C660C9"/>
    <w:rsid w:val="52CF29D7"/>
    <w:rsid w:val="52D94139"/>
    <w:rsid w:val="52E3567F"/>
    <w:rsid w:val="52ED06D4"/>
    <w:rsid w:val="53001BB3"/>
    <w:rsid w:val="530265E4"/>
    <w:rsid w:val="53143779"/>
    <w:rsid w:val="531B3817"/>
    <w:rsid w:val="53264D65"/>
    <w:rsid w:val="532931AC"/>
    <w:rsid w:val="53326F69"/>
    <w:rsid w:val="534555A6"/>
    <w:rsid w:val="53501B3A"/>
    <w:rsid w:val="5367646B"/>
    <w:rsid w:val="537514ED"/>
    <w:rsid w:val="53815461"/>
    <w:rsid w:val="53987838"/>
    <w:rsid w:val="53AB168D"/>
    <w:rsid w:val="53AD1FC2"/>
    <w:rsid w:val="53B07B30"/>
    <w:rsid w:val="53CD3590"/>
    <w:rsid w:val="53D32C63"/>
    <w:rsid w:val="53DE6F83"/>
    <w:rsid w:val="53E17EA9"/>
    <w:rsid w:val="53EF3446"/>
    <w:rsid w:val="53F01264"/>
    <w:rsid w:val="53FC0EC4"/>
    <w:rsid w:val="5400395F"/>
    <w:rsid w:val="54062707"/>
    <w:rsid w:val="541233D7"/>
    <w:rsid w:val="541C389D"/>
    <w:rsid w:val="541F29DD"/>
    <w:rsid w:val="5448592B"/>
    <w:rsid w:val="544C7BFD"/>
    <w:rsid w:val="545029C2"/>
    <w:rsid w:val="5450301F"/>
    <w:rsid w:val="5450471C"/>
    <w:rsid w:val="546A3A38"/>
    <w:rsid w:val="547651B8"/>
    <w:rsid w:val="54780EBC"/>
    <w:rsid w:val="547F33FC"/>
    <w:rsid w:val="548379B4"/>
    <w:rsid w:val="54C2646B"/>
    <w:rsid w:val="54C72B03"/>
    <w:rsid w:val="54CC69D9"/>
    <w:rsid w:val="54CD0339"/>
    <w:rsid w:val="54D65F23"/>
    <w:rsid w:val="54E94703"/>
    <w:rsid w:val="54EA17CF"/>
    <w:rsid w:val="54EF0AAE"/>
    <w:rsid w:val="54F77F3B"/>
    <w:rsid w:val="54F9507D"/>
    <w:rsid w:val="55090AE5"/>
    <w:rsid w:val="5518442B"/>
    <w:rsid w:val="552611B1"/>
    <w:rsid w:val="553271D3"/>
    <w:rsid w:val="553B0350"/>
    <w:rsid w:val="554B700A"/>
    <w:rsid w:val="554F2666"/>
    <w:rsid w:val="5559027A"/>
    <w:rsid w:val="55637D7E"/>
    <w:rsid w:val="556C60B3"/>
    <w:rsid w:val="55754E2B"/>
    <w:rsid w:val="55945D37"/>
    <w:rsid w:val="55AA0F8C"/>
    <w:rsid w:val="55C87E5B"/>
    <w:rsid w:val="55CD5E8D"/>
    <w:rsid w:val="55DB4561"/>
    <w:rsid w:val="55E12B46"/>
    <w:rsid w:val="55EB1F25"/>
    <w:rsid w:val="563E5AB2"/>
    <w:rsid w:val="564C522B"/>
    <w:rsid w:val="56974290"/>
    <w:rsid w:val="56A501F8"/>
    <w:rsid w:val="56C055FC"/>
    <w:rsid w:val="56CC638C"/>
    <w:rsid w:val="56D3410E"/>
    <w:rsid w:val="56D51BC3"/>
    <w:rsid w:val="56DB67A7"/>
    <w:rsid w:val="570D273C"/>
    <w:rsid w:val="573518D3"/>
    <w:rsid w:val="57501DED"/>
    <w:rsid w:val="57634140"/>
    <w:rsid w:val="576524BB"/>
    <w:rsid w:val="577F5FA9"/>
    <w:rsid w:val="577F68C1"/>
    <w:rsid w:val="57812F5F"/>
    <w:rsid w:val="57A1557A"/>
    <w:rsid w:val="57C24C91"/>
    <w:rsid w:val="57EE6662"/>
    <w:rsid w:val="57FC57BD"/>
    <w:rsid w:val="57FF6155"/>
    <w:rsid w:val="580140A6"/>
    <w:rsid w:val="580B6E3C"/>
    <w:rsid w:val="580C1C8E"/>
    <w:rsid w:val="58120B37"/>
    <w:rsid w:val="581E62DD"/>
    <w:rsid w:val="58291B84"/>
    <w:rsid w:val="58342026"/>
    <w:rsid w:val="585673E9"/>
    <w:rsid w:val="586C3CC6"/>
    <w:rsid w:val="58783CFA"/>
    <w:rsid w:val="588D4442"/>
    <w:rsid w:val="58951088"/>
    <w:rsid w:val="58990FC0"/>
    <w:rsid w:val="58A14C54"/>
    <w:rsid w:val="58A64233"/>
    <w:rsid w:val="58BB3DC0"/>
    <w:rsid w:val="58D95B4A"/>
    <w:rsid w:val="58E236F3"/>
    <w:rsid w:val="5906339C"/>
    <w:rsid w:val="59131292"/>
    <w:rsid w:val="59232A72"/>
    <w:rsid w:val="5942577F"/>
    <w:rsid w:val="596A0C5D"/>
    <w:rsid w:val="59924FF5"/>
    <w:rsid w:val="59B56492"/>
    <w:rsid w:val="59C35ACF"/>
    <w:rsid w:val="59C53B23"/>
    <w:rsid w:val="59D87227"/>
    <w:rsid w:val="5A02182B"/>
    <w:rsid w:val="5A0A6EF9"/>
    <w:rsid w:val="5A0D509A"/>
    <w:rsid w:val="5A2400DF"/>
    <w:rsid w:val="5A552EDD"/>
    <w:rsid w:val="5A64740A"/>
    <w:rsid w:val="5A664CCE"/>
    <w:rsid w:val="5A746011"/>
    <w:rsid w:val="5A8A5E83"/>
    <w:rsid w:val="5AA20ED6"/>
    <w:rsid w:val="5AA708CA"/>
    <w:rsid w:val="5AAC551A"/>
    <w:rsid w:val="5AB37F0E"/>
    <w:rsid w:val="5AF17F45"/>
    <w:rsid w:val="5AF26392"/>
    <w:rsid w:val="5AFD5309"/>
    <w:rsid w:val="5B2A28AF"/>
    <w:rsid w:val="5B2D4026"/>
    <w:rsid w:val="5B3B4BE1"/>
    <w:rsid w:val="5B5E6F93"/>
    <w:rsid w:val="5B6040F8"/>
    <w:rsid w:val="5B6160B4"/>
    <w:rsid w:val="5B691244"/>
    <w:rsid w:val="5B7C1860"/>
    <w:rsid w:val="5B7F50BF"/>
    <w:rsid w:val="5B867F38"/>
    <w:rsid w:val="5B9207A8"/>
    <w:rsid w:val="5B9F7DAC"/>
    <w:rsid w:val="5BB77E50"/>
    <w:rsid w:val="5BBB37E1"/>
    <w:rsid w:val="5BBB3896"/>
    <w:rsid w:val="5C0553DC"/>
    <w:rsid w:val="5C0B4816"/>
    <w:rsid w:val="5C111495"/>
    <w:rsid w:val="5C165947"/>
    <w:rsid w:val="5C1739FF"/>
    <w:rsid w:val="5C3405B2"/>
    <w:rsid w:val="5C4863C1"/>
    <w:rsid w:val="5C61437B"/>
    <w:rsid w:val="5C6C3BD8"/>
    <w:rsid w:val="5C8C06C1"/>
    <w:rsid w:val="5C992D62"/>
    <w:rsid w:val="5CB02287"/>
    <w:rsid w:val="5CC24B59"/>
    <w:rsid w:val="5CCC5196"/>
    <w:rsid w:val="5CDF5473"/>
    <w:rsid w:val="5CF71428"/>
    <w:rsid w:val="5D002220"/>
    <w:rsid w:val="5D1773C9"/>
    <w:rsid w:val="5D34149D"/>
    <w:rsid w:val="5D371BD4"/>
    <w:rsid w:val="5D3B5726"/>
    <w:rsid w:val="5D4601B1"/>
    <w:rsid w:val="5D494DBC"/>
    <w:rsid w:val="5D55588E"/>
    <w:rsid w:val="5D5A0839"/>
    <w:rsid w:val="5D703A41"/>
    <w:rsid w:val="5D7A5CAC"/>
    <w:rsid w:val="5D7B0085"/>
    <w:rsid w:val="5D7B50D7"/>
    <w:rsid w:val="5D811B5C"/>
    <w:rsid w:val="5DAB27C9"/>
    <w:rsid w:val="5DB46EC8"/>
    <w:rsid w:val="5DCB6A18"/>
    <w:rsid w:val="5DD371C8"/>
    <w:rsid w:val="5DF84E51"/>
    <w:rsid w:val="5E3564A3"/>
    <w:rsid w:val="5E39617D"/>
    <w:rsid w:val="5E5A73BB"/>
    <w:rsid w:val="5E6572A9"/>
    <w:rsid w:val="5E6F4588"/>
    <w:rsid w:val="5E790CA0"/>
    <w:rsid w:val="5E7945FC"/>
    <w:rsid w:val="5E930082"/>
    <w:rsid w:val="5EB351E3"/>
    <w:rsid w:val="5EB6009E"/>
    <w:rsid w:val="5ECB5E0F"/>
    <w:rsid w:val="5ED32946"/>
    <w:rsid w:val="5EE278D0"/>
    <w:rsid w:val="5F0E22EC"/>
    <w:rsid w:val="5F4C162A"/>
    <w:rsid w:val="5F701D7B"/>
    <w:rsid w:val="5F727FC6"/>
    <w:rsid w:val="5FBE789B"/>
    <w:rsid w:val="5FC469D3"/>
    <w:rsid w:val="5FCF0D24"/>
    <w:rsid w:val="5FD862BD"/>
    <w:rsid w:val="5FDD0F28"/>
    <w:rsid w:val="60085D90"/>
    <w:rsid w:val="60265BCA"/>
    <w:rsid w:val="603A2B07"/>
    <w:rsid w:val="6054527B"/>
    <w:rsid w:val="607F45F5"/>
    <w:rsid w:val="607F6BA2"/>
    <w:rsid w:val="608E4E60"/>
    <w:rsid w:val="60A35595"/>
    <w:rsid w:val="60A652C9"/>
    <w:rsid w:val="60B3575F"/>
    <w:rsid w:val="60BE3971"/>
    <w:rsid w:val="60C36BAA"/>
    <w:rsid w:val="60DA02C2"/>
    <w:rsid w:val="60E471F1"/>
    <w:rsid w:val="60F600EF"/>
    <w:rsid w:val="60F864F0"/>
    <w:rsid w:val="610244AA"/>
    <w:rsid w:val="611304E9"/>
    <w:rsid w:val="61186287"/>
    <w:rsid w:val="613045F7"/>
    <w:rsid w:val="6145645F"/>
    <w:rsid w:val="614B50C1"/>
    <w:rsid w:val="61517443"/>
    <w:rsid w:val="61705093"/>
    <w:rsid w:val="6186667E"/>
    <w:rsid w:val="618F5E5F"/>
    <w:rsid w:val="61B00A1E"/>
    <w:rsid w:val="61C44FB6"/>
    <w:rsid w:val="61CA606C"/>
    <w:rsid w:val="61DE243F"/>
    <w:rsid w:val="61ED22A6"/>
    <w:rsid w:val="62006316"/>
    <w:rsid w:val="621A51B1"/>
    <w:rsid w:val="621B7911"/>
    <w:rsid w:val="62244482"/>
    <w:rsid w:val="622446F8"/>
    <w:rsid w:val="622C2A0D"/>
    <w:rsid w:val="62364403"/>
    <w:rsid w:val="62387CD2"/>
    <w:rsid w:val="62436960"/>
    <w:rsid w:val="625C6B16"/>
    <w:rsid w:val="625F53CD"/>
    <w:rsid w:val="62604FDE"/>
    <w:rsid w:val="62686E91"/>
    <w:rsid w:val="627B5880"/>
    <w:rsid w:val="628F46B3"/>
    <w:rsid w:val="6294124F"/>
    <w:rsid w:val="629F5000"/>
    <w:rsid w:val="62D17676"/>
    <w:rsid w:val="62D32BA1"/>
    <w:rsid w:val="63027145"/>
    <w:rsid w:val="63075750"/>
    <w:rsid w:val="633571CC"/>
    <w:rsid w:val="633B709F"/>
    <w:rsid w:val="6348512C"/>
    <w:rsid w:val="634D0FFB"/>
    <w:rsid w:val="634D4E50"/>
    <w:rsid w:val="63607B63"/>
    <w:rsid w:val="636451F8"/>
    <w:rsid w:val="63864396"/>
    <w:rsid w:val="63AC40B1"/>
    <w:rsid w:val="63AC7B01"/>
    <w:rsid w:val="63B069B7"/>
    <w:rsid w:val="63C85E2C"/>
    <w:rsid w:val="63D92960"/>
    <w:rsid w:val="63E35F3A"/>
    <w:rsid w:val="63EC4F0E"/>
    <w:rsid w:val="63FF4C2E"/>
    <w:rsid w:val="6419743D"/>
    <w:rsid w:val="642D197F"/>
    <w:rsid w:val="64351649"/>
    <w:rsid w:val="64505561"/>
    <w:rsid w:val="6451172E"/>
    <w:rsid w:val="645B218B"/>
    <w:rsid w:val="646949A2"/>
    <w:rsid w:val="64752152"/>
    <w:rsid w:val="64802D6E"/>
    <w:rsid w:val="6481537F"/>
    <w:rsid w:val="64A37A75"/>
    <w:rsid w:val="64B7696A"/>
    <w:rsid w:val="64BF2823"/>
    <w:rsid w:val="64D30230"/>
    <w:rsid w:val="64D81ED5"/>
    <w:rsid w:val="64D85ADD"/>
    <w:rsid w:val="64E45A26"/>
    <w:rsid w:val="64FA0716"/>
    <w:rsid w:val="650B4776"/>
    <w:rsid w:val="65182A1E"/>
    <w:rsid w:val="65194470"/>
    <w:rsid w:val="65341AB7"/>
    <w:rsid w:val="653D34A1"/>
    <w:rsid w:val="654C0A01"/>
    <w:rsid w:val="654C400E"/>
    <w:rsid w:val="655C6B59"/>
    <w:rsid w:val="65931D3A"/>
    <w:rsid w:val="659822DD"/>
    <w:rsid w:val="65A3380C"/>
    <w:rsid w:val="65B44DD6"/>
    <w:rsid w:val="65D21F83"/>
    <w:rsid w:val="65D60201"/>
    <w:rsid w:val="65D95B4E"/>
    <w:rsid w:val="65E174B2"/>
    <w:rsid w:val="65F01AB4"/>
    <w:rsid w:val="65FE7F42"/>
    <w:rsid w:val="660B3DE6"/>
    <w:rsid w:val="66100967"/>
    <w:rsid w:val="662720D2"/>
    <w:rsid w:val="663219D1"/>
    <w:rsid w:val="663A5586"/>
    <w:rsid w:val="664F27ED"/>
    <w:rsid w:val="6653533F"/>
    <w:rsid w:val="66646397"/>
    <w:rsid w:val="666D301C"/>
    <w:rsid w:val="669C06FE"/>
    <w:rsid w:val="669D0FFF"/>
    <w:rsid w:val="66A37B86"/>
    <w:rsid w:val="66B87247"/>
    <w:rsid w:val="66C1139D"/>
    <w:rsid w:val="66D12486"/>
    <w:rsid w:val="66D4710B"/>
    <w:rsid w:val="66D87459"/>
    <w:rsid w:val="66DC5B3F"/>
    <w:rsid w:val="66E03F2D"/>
    <w:rsid w:val="67105321"/>
    <w:rsid w:val="67286393"/>
    <w:rsid w:val="67381AD5"/>
    <w:rsid w:val="675E2286"/>
    <w:rsid w:val="676E7F3D"/>
    <w:rsid w:val="67704FAD"/>
    <w:rsid w:val="67740045"/>
    <w:rsid w:val="677E4332"/>
    <w:rsid w:val="67836156"/>
    <w:rsid w:val="67A27CC2"/>
    <w:rsid w:val="67A60B9C"/>
    <w:rsid w:val="67AD0F3F"/>
    <w:rsid w:val="67EF30B3"/>
    <w:rsid w:val="68061993"/>
    <w:rsid w:val="680D0939"/>
    <w:rsid w:val="68237FD2"/>
    <w:rsid w:val="68372B2E"/>
    <w:rsid w:val="68394CF3"/>
    <w:rsid w:val="684557CE"/>
    <w:rsid w:val="68466D27"/>
    <w:rsid w:val="686D127F"/>
    <w:rsid w:val="687067F6"/>
    <w:rsid w:val="68747A3A"/>
    <w:rsid w:val="68802A41"/>
    <w:rsid w:val="689078F6"/>
    <w:rsid w:val="689304A0"/>
    <w:rsid w:val="68B93D81"/>
    <w:rsid w:val="68BD5711"/>
    <w:rsid w:val="68E3352F"/>
    <w:rsid w:val="68E65278"/>
    <w:rsid w:val="68EC04DE"/>
    <w:rsid w:val="68FC7FC0"/>
    <w:rsid w:val="69022832"/>
    <w:rsid w:val="69093CAF"/>
    <w:rsid w:val="690B7520"/>
    <w:rsid w:val="691200AE"/>
    <w:rsid w:val="69152147"/>
    <w:rsid w:val="69317031"/>
    <w:rsid w:val="69647D29"/>
    <w:rsid w:val="697E74B0"/>
    <w:rsid w:val="6992357A"/>
    <w:rsid w:val="69AB1271"/>
    <w:rsid w:val="69C76718"/>
    <w:rsid w:val="69CF00C0"/>
    <w:rsid w:val="69D85016"/>
    <w:rsid w:val="69DA61FE"/>
    <w:rsid w:val="69E67C99"/>
    <w:rsid w:val="6A0456C2"/>
    <w:rsid w:val="6A0A518E"/>
    <w:rsid w:val="6A0B1654"/>
    <w:rsid w:val="6A220495"/>
    <w:rsid w:val="6A305C56"/>
    <w:rsid w:val="6A441179"/>
    <w:rsid w:val="6A5318E5"/>
    <w:rsid w:val="6A6D40BC"/>
    <w:rsid w:val="6A817C93"/>
    <w:rsid w:val="6A83685F"/>
    <w:rsid w:val="6A871F0C"/>
    <w:rsid w:val="6A90546D"/>
    <w:rsid w:val="6AA320BF"/>
    <w:rsid w:val="6AB5211E"/>
    <w:rsid w:val="6ABF0E6A"/>
    <w:rsid w:val="6AD41391"/>
    <w:rsid w:val="6AD97F5A"/>
    <w:rsid w:val="6AF42FD3"/>
    <w:rsid w:val="6B05038A"/>
    <w:rsid w:val="6B163BBC"/>
    <w:rsid w:val="6B2B66DF"/>
    <w:rsid w:val="6B776695"/>
    <w:rsid w:val="6B8829BB"/>
    <w:rsid w:val="6B8A0EE1"/>
    <w:rsid w:val="6B9A59AF"/>
    <w:rsid w:val="6BA076F0"/>
    <w:rsid w:val="6BC3763E"/>
    <w:rsid w:val="6BC52C89"/>
    <w:rsid w:val="6BC568DE"/>
    <w:rsid w:val="6BCA00F3"/>
    <w:rsid w:val="6BDA756C"/>
    <w:rsid w:val="6BE8042B"/>
    <w:rsid w:val="6BEB340B"/>
    <w:rsid w:val="6BFE0F82"/>
    <w:rsid w:val="6BFF36AF"/>
    <w:rsid w:val="6C144674"/>
    <w:rsid w:val="6C2E38EE"/>
    <w:rsid w:val="6C3811AE"/>
    <w:rsid w:val="6C5164C2"/>
    <w:rsid w:val="6C576A17"/>
    <w:rsid w:val="6C602F3C"/>
    <w:rsid w:val="6C647BD2"/>
    <w:rsid w:val="6C774EA5"/>
    <w:rsid w:val="6C77611C"/>
    <w:rsid w:val="6C7D1340"/>
    <w:rsid w:val="6C8A7F22"/>
    <w:rsid w:val="6C8E2466"/>
    <w:rsid w:val="6C9D26A9"/>
    <w:rsid w:val="6CB561E6"/>
    <w:rsid w:val="6CC02E2E"/>
    <w:rsid w:val="6CD04B41"/>
    <w:rsid w:val="6CD96E67"/>
    <w:rsid w:val="6CE255F0"/>
    <w:rsid w:val="6CE27AF9"/>
    <w:rsid w:val="6CE30221"/>
    <w:rsid w:val="6CF83B19"/>
    <w:rsid w:val="6D001895"/>
    <w:rsid w:val="6D1B4843"/>
    <w:rsid w:val="6D242CB5"/>
    <w:rsid w:val="6D324CAD"/>
    <w:rsid w:val="6D347EA9"/>
    <w:rsid w:val="6D3A1767"/>
    <w:rsid w:val="6D3B587B"/>
    <w:rsid w:val="6D594AFC"/>
    <w:rsid w:val="6D696D90"/>
    <w:rsid w:val="6DBB120B"/>
    <w:rsid w:val="6DBE1A43"/>
    <w:rsid w:val="6DCF476F"/>
    <w:rsid w:val="6DD2377C"/>
    <w:rsid w:val="6DF04651"/>
    <w:rsid w:val="6DF825E5"/>
    <w:rsid w:val="6E010E59"/>
    <w:rsid w:val="6E0D3650"/>
    <w:rsid w:val="6E282CF9"/>
    <w:rsid w:val="6E2D2C94"/>
    <w:rsid w:val="6E461B04"/>
    <w:rsid w:val="6E582A2C"/>
    <w:rsid w:val="6E6011F9"/>
    <w:rsid w:val="6E6E1524"/>
    <w:rsid w:val="6E7E2890"/>
    <w:rsid w:val="6E825693"/>
    <w:rsid w:val="6EA13BFA"/>
    <w:rsid w:val="6EC15B86"/>
    <w:rsid w:val="6EC543D7"/>
    <w:rsid w:val="6EE54ACA"/>
    <w:rsid w:val="6EFF229C"/>
    <w:rsid w:val="6F1A2251"/>
    <w:rsid w:val="6F2A675D"/>
    <w:rsid w:val="6F3629CE"/>
    <w:rsid w:val="6F844DBC"/>
    <w:rsid w:val="6F8715EB"/>
    <w:rsid w:val="6F8725F7"/>
    <w:rsid w:val="6F8C1686"/>
    <w:rsid w:val="6F9959E4"/>
    <w:rsid w:val="6FAF2A0E"/>
    <w:rsid w:val="6FBD6232"/>
    <w:rsid w:val="6FC01F8F"/>
    <w:rsid w:val="6FDC1942"/>
    <w:rsid w:val="6FE06C43"/>
    <w:rsid w:val="6FE20202"/>
    <w:rsid w:val="6FEC283D"/>
    <w:rsid w:val="6FF93153"/>
    <w:rsid w:val="6FFA2C08"/>
    <w:rsid w:val="700C21C5"/>
    <w:rsid w:val="702A275D"/>
    <w:rsid w:val="703D65DA"/>
    <w:rsid w:val="703F5BF3"/>
    <w:rsid w:val="704C260E"/>
    <w:rsid w:val="70543CE2"/>
    <w:rsid w:val="70561F0A"/>
    <w:rsid w:val="705B4C70"/>
    <w:rsid w:val="706458F5"/>
    <w:rsid w:val="707675BB"/>
    <w:rsid w:val="709D2DEC"/>
    <w:rsid w:val="709F20B3"/>
    <w:rsid w:val="70A01767"/>
    <w:rsid w:val="70AA46DF"/>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F1722"/>
    <w:rsid w:val="7175261E"/>
    <w:rsid w:val="7198256C"/>
    <w:rsid w:val="719C7B18"/>
    <w:rsid w:val="719E7939"/>
    <w:rsid w:val="71B134D8"/>
    <w:rsid w:val="71B76C11"/>
    <w:rsid w:val="71BB5741"/>
    <w:rsid w:val="71C30E32"/>
    <w:rsid w:val="71CE7B26"/>
    <w:rsid w:val="71E02D3A"/>
    <w:rsid w:val="71EB7849"/>
    <w:rsid w:val="71F24FB3"/>
    <w:rsid w:val="71F52906"/>
    <w:rsid w:val="720D1F2F"/>
    <w:rsid w:val="72256327"/>
    <w:rsid w:val="723C70C8"/>
    <w:rsid w:val="726D6FD7"/>
    <w:rsid w:val="727D4077"/>
    <w:rsid w:val="72863AA7"/>
    <w:rsid w:val="728F7ACD"/>
    <w:rsid w:val="72943159"/>
    <w:rsid w:val="72953AF1"/>
    <w:rsid w:val="72B20521"/>
    <w:rsid w:val="72B80B69"/>
    <w:rsid w:val="72C4162D"/>
    <w:rsid w:val="72DC7380"/>
    <w:rsid w:val="72DE30C9"/>
    <w:rsid w:val="72E328D4"/>
    <w:rsid w:val="72E43F2E"/>
    <w:rsid w:val="73150018"/>
    <w:rsid w:val="731F472C"/>
    <w:rsid w:val="73225980"/>
    <w:rsid w:val="734C1455"/>
    <w:rsid w:val="73691C33"/>
    <w:rsid w:val="7373536B"/>
    <w:rsid w:val="73770563"/>
    <w:rsid w:val="737D37CC"/>
    <w:rsid w:val="738C4998"/>
    <w:rsid w:val="73A24FAD"/>
    <w:rsid w:val="73AA47FB"/>
    <w:rsid w:val="73AD7669"/>
    <w:rsid w:val="73B04BCD"/>
    <w:rsid w:val="73B65D64"/>
    <w:rsid w:val="73BC476F"/>
    <w:rsid w:val="73D14BBF"/>
    <w:rsid w:val="73E26FB6"/>
    <w:rsid w:val="73EC4687"/>
    <w:rsid w:val="73FD0584"/>
    <w:rsid w:val="74126BC0"/>
    <w:rsid w:val="74150779"/>
    <w:rsid w:val="74273790"/>
    <w:rsid w:val="74432E49"/>
    <w:rsid w:val="744732F4"/>
    <w:rsid w:val="744D309E"/>
    <w:rsid w:val="745C1017"/>
    <w:rsid w:val="745C2583"/>
    <w:rsid w:val="746022ED"/>
    <w:rsid w:val="747B47C1"/>
    <w:rsid w:val="747B6FB9"/>
    <w:rsid w:val="748969B2"/>
    <w:rsid w:val="749D2851"/>
    <w:rsid w:val="74A76C06"/>
    <w:rsid w:val="74C11875"/>
    <w:rsid w:val="74C177D1"/>
    <w:rsid w:val="74D329FB"/>
    <w:rsid w:val="74D57736"/>
    <w:rsid w:val="74D76582"/>
    <w:rsid w:val="74E30911"/>
    <w:rsid w:val="74E41769"/>
    <w:rsid w:val="74FD6AF9"/>
    <w:rsid w:val="7505436A"/>
    <w:rsid w:val="750C6A6D"/>
    <w:rsid w:val="7514582F"/>
    <w:rsid w:val="75207767"/>
    <w:rsid w:val="752F54B4"/>
    <w:rsid w:val="754B359F"/>
    <w:rsid w:val="755334CE"/>
    <w:rsid w:val="756C77A6"/>
    <w:rsid w:val="75971833"/>
    <w:rsid w:val="75C24F30"/>
    <w:rsid w:val="75C97A4F"/>
    <w:rsid w:val="75CA6FC2"/>
    <w:rsid w:val="75CE4637"/>
    <w:rsid w:val="75D0102D"/>
    <w:rsid w:val="75D72FE8"/>
    <w:rsid w:val="75D9071B"/>
    <w:rsid w:val="75DA0B91"/>
    <w:rsid w:val="75DD11C7"/>
    <w:rsid w:val="75DE4EBF"/>
    <w:rsid w:val="75FE1C7F"/>
    <w:rsid w:val="7608238C"/>
    <w:rsid w:val="76094850"/>
    <w:rsid w:val="760B3309"/>
    <w:rsid w:val="762A6911"/>
    <w:rsid w:val="762B7BC5"/>
    <w:rsid w:val="764A13AC"/>
    <w:rsid w:val="76504B2A"/>
    <w:rsid w:val="76515480"/>
    <w:rsid w:val="76573072"/>
    <w:rsid w:val="76742690"/>
    <w:rsid w:val="767D65DB"/>
    <w:rsid w:val="768D6682"/>
    <w:rsid w:val="76CB270C"/>
    <w:rsid w:val="76DA59B2"/>
    <w:rsid w:val="76E00191"/>
    <w:rsid w:val="76F529B8"/>
    <w:rsid w:val="773310E3"/>
    <w:rsid w:val="77511B2F"/>
    <w:rsid w:val="776B358A"/>
    <w:rsid w:val="77880CD0"/>
    <w:rsid w:val="77885880"/>
    <w:rsid w:val="779043E2"/>
    <w:rsid w:val="779150B9"/>
    <w:rsid w:val="779D7FD8"/>
    <w:rsid w:val="77A67511"/>
    <w:rsid w:val="77B203F2"/>
    <w:rsid w:val="77B34168"/>
    <w:rsid w:val="77B853CE"/>
    <w:rsid w:val="77BE1E71"/>
    <w:rsid w:val="77C36C3C"/>
    <w:rsid w:val="77CB0788"/>
    <w:rsid w:val="77DF0EAD"/>
    <w:rsid w:val="78102276"/>
    <w:rsid w:val="78164B46"/>
    <w:rsid w:val="784D556E"/>
    <w:rsid w:val="784E76DC"/>
    <w:rsid w:val="786A010A"/>
    <w:rsid w:val="787C42DD"/>
    <w:rsid w:val="788A5451"/>
    <w:rsid w:val="789D4FA3"/>
    <w:rsid w:val="78A504C8"/>
    <w:rsid w:val="78B13B0E"/>
    <w:rsid w:val="78B8775D"/>
    <w:rsid w:val="78C84750"/>
    <w:rsid w:val="78DA2088"/>
    <w:rsid w:val="78DF77D5"/>
    <w:rsid w:val="78E656E7"/>
    <w:rsid w:val="78E75646"/>
    <w:rsid w:val="78EB5EFD"/>
    <w:rsid w:val="78F8672E"/>
    <w:rsid w:val="79062161"/>
    <w:rsid w:val="79162D4D"/>
    <w:rsid w:val="792D38DD"/>
    <w:rsid w:val="793C27D0"/>
    <w:rsid w:val="79481F08"/>
    <w:rsid w:val="79496D88"/>
    <w:rsid w:val="794C1DA6"/>
    <w:rsid w:val="795874B4"/>
    <w:rsid w:val="7961710C"/>
    <w:rsid w:val="796226B7"/>
    <w:rsid w:val="798736BF"/>
    <w:rsid w:val="798813F5"/>
    <w:rsid w:val="799C5797"/>
    <w:rsid w:val="79A156EC"/>
    <w:rsid w:val="79A8041A"/>
    <w:rsid w:val="79B44348"/>
    <w:rsid w:val="79C32FEF"/>
    <w:rsid w:val="79D30053"/>
    <w:rsid w:val="79DE7C8F"/>
    <w:rsid w:val="79E52441"/>
    <w:rsid w:val="7A2013FC"/>
    <w:rsid w:val="7A215327"/>
    <w:rsid w:val="7A293534"/>
    <w:rsid w:val="7A3643BA"/>
    <w:rsid w:val="7A380C3F"/>
    <w:rsid w:val="7A4C0DA0"/>
    <w:rsid w:val="7A576A80"/>
    <w:rsid w:val="7A5C7ABE"/>
    <w:rsid w:val="7A6840CE"/>
    <w:rsid w:val="7A7F4BEA"/>
    <w:rsid w:val="7A894151"/>
    <w:rsid w:val="7A975B0F"/>
    <w:rsid w:val="7AA9318C"/>
    <w:rsid w:val="7ABD6E5B"/>
    <w:rsid w:val="7AC330B7"/>
    <w:rsid w:val="7ACC2256"/>
    <w:rsid w:val="7ACE7B72"/>
    <w:rsid w:val="7ADB19DB"/>
    <w:rsid w:val="7ADC193F"/>
    <w:rsid w:val="7AE832A5"/>
    <w:rsid w:val="7B036EB4"/>
    <w:rsid w:val="7B0D3C52"/>
    <w:rsid w:val="7B1810CF"/>
    <w:rsid w:val="7B296B3A"/>
    <w:rsid w:val="7B2C61C2"/>
    <w:rsid w:val="7B390BF2"/>
    <w:rsid w:val="7B4162C7"/>
    <w:rsid w:val="7B4C7AD1"/>
    <w:rsid w:val="7B534E2D"/>
    <w:rsid w:val="7B683189"/>
    <w:rsid w:val="7B98535A"/>
    <w:rsid w:val="7BAE48FC"/>
    <w:rsid w:val="7BB83DF8"/>
    <w:rsid w:val="7BBA2E35"/>
    <w:rsid w:val="7BC76B4E"/>
    <w:rsid w:val="7BCC163B"/>
    <w:rsid w:val="7BE66796"/>
    <w:rsid w:val="7BFF4559"/>
    <w:rsid w:val="7C0827FE"/>
    <w:rsid w:val="7C1A756B"/>
    <w:rsid w:val="7C1B1028"/>
    <w:rsid w:val="7C226546"/>
    <w:rsid w:val="7C2B2034"/>
    <w:rsid w:val="7C3043FE"/>
    <w:rsid w:val="7C4F607B"/>
    <w:rsid w:val="7C583982"/>
    <w:rsid w:val="7C77175D"/>
    <w:rsid w:val="7C7D0B32"/>
    <w:rsid w:val="7C8C5EFB"/>
    <w:rsid w:val="7CA31AB6"/>
    <w:rsid w:val="7CA4518D"/>
    <w:rsid w:val="7CBE5D37"/>
    <w:rsid w:val="7CD17149"/>
    <w:rsid w:val="7CD730F8"/>
    <w:rsid w:val="7D027F2A"/>
    <w:rsid w:val="7D061726"/>
    <w:rsid w:val="7D0A1A32"/>
    <w:rsid w:val="7D0C1069"/>
    <w:rsid w:val="7D0E4B5B"/>
    <w:rsid w:val="7D33504E"/>
    <w:rsid w:val="7D362C54"/>
    <w:rsid w:val="7D3C08AA"/>
    <w:rsid w:val="7D4928DE"/>
    <w:rsid w:val="7D4C641E"/>
    <w:rsid w:val="7D5C493C"/>
    <w:rsid w:val="7DAE540F"/>
    <w:rsid w:val="7DB07FBB"/>
    <w:rsid w:val="7DEA41A0"/>
    <w:rsid w:val="7DF5241B"/>
    <w:rsid w:val="7DF7247F"/>
    <w:rsid w:val="7E1F2DD5"/>
    <w:rsid w:val="7E4313B6"/>
    <w:rsid w:val="7E480690"/>
    <w:rsid w:val="7E6E6D8E"/>
    <w:rsid w:val="7E804FCB"/>
    <w:rsid w:val="7E8E42BF"/>
    <w:rsid w:val="7E9212CE"/>
    <w:rsid w:val="7E971EEC"/>
    <w:rsid w:val="7ED44F77"/>
    <w:rsid w:val="7ED544B5"/>
    <w:rsid w:val="7EDB49B6"/>
    <w:rsid w:val="7EF249D0"/>
    <w:rsid w:val="7F0D0F48"/>
    <w:rsid w:val="7F1B5E8E"/>
    <w:rsid w:val="7F2E4552"/>
    <w:rsid w:val="7F3950C2"/>
    <w:rsid w:val="7F3A609B"/>
    <w:rsid w:val="7F5117A9"/>
    <w:rsid w:val="7F69135E"/>
    <w:rsid w:val="7F7119F3"/>
    <w:rsid w:val="7F853AB6"/>
    <w:rsid w:val="7F8C666E"/>
    <w:rsid w:val="7F8D4C51"/>
    <w:rsid w:val="7FA23687"/>
    <w:rsid w:val="7FA71F3A"/>
    <w:rsid w:val="7FC379A1"/>
    <w:rsid w:val="7FC638A9"/>
    <w:rsid w:val="7FE15B6A"/>
    <w:rsid w:val="7FF07C1F"/>
    <w:rsid w:val="7FF67C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B922C6"/>
    <w:pPr>
      <w:widowControl w:val="0"/>
      <w:tabs>
        <w:tab w:val="left" w:pos="0"/>
      </w:tabs>
      <w:adjustRightInd w:val="0"/>
      <w:snapToGrid w:val="0"/>
      <w:spacing w:line="440" w:lineRule="exact"/>
    </w:pPr>
    <w:rPr>
      <w:rFonts w:ascii="宋体" w:hAnsi="宋体" w:cstheme="minorBidi"/>
      <w:kern w:val="2"/>
      <w:sz w:val="24"/>
      <w:szCs w:val="24"/>
    </w:rPr>
  </w:style>
  <w:style w:type="paragraph" w:styleId="1">
    <w:name w:val="heading 1"/>
    <w:basedOn w:val="a"/>
    <w:next w:val="a"/>
    <w:qFormat/>
    <w:rsid w:val="00B922C6"/>
    <w:pPr>
      <w:keepNext/>
      <w:keepLines/>
      <w:outlineLvl w:val="0"/>
    </w:pPr>
    <w:rPr>
      <w:b/>
      <w:kern w:val="44"/>
      <w:sz w:val="44"/>
    </w:rPr>
  </w:style>
  <w:style w:type="paragraph" w:styleId="2">
    <w:name w:val="heading 2"/>
    <w:basedOn w:val="a"/>
    <w:next w:val="a"/>
    <w:link w:val="2Char"/>
    <w:unhideWhenUsed/>
    <w:qFormat/>
    <w:rsid w:val="00B922C6"/>
    <w:pPr>
      <w:keepNext/>
      <w:keepLines/>
      <w:spacing w:line="500" w:lineRule="exact"/>
      <w:outlineLvl w:val="1"/>
    </w:pPr>
    <w:rPr>
      <w:rFonts w:ascii="Arial" w:eastAsia="黑体" w:hAnsi="Arial"/>
      <w:b/>
      <w:sz w:val="28"/>
    </w:rPr>
  </w:style>
  <w:style w:type="paragraph" w:styleId="3">
    <w:name w:val="heading 3"/>
    <w:basedOn w:val="a"/>
    <w:next w:val="a"/>
    <w:unhideWhenUsed/>
    <w:qFormat/>
    <w:rsid w:val="00B922C6"/>
    <w:pPr>
      <w:outlineLvl w:val="2"/>
    </w:pPr>
    <w:rPr>
      <w:rFonts w:cs="Times New Roman" w:hint="eastAsia"/>
      <w:b/>
      <w:kern w:val="0"/>
      <w:sz w:val="27"/>
      <w:szCs w:val="27"/>
    </w:rPr>
  </w:style>
  <w:style w:type="paragraph" w:styleId="6">
    <w:name w:val="heading 6"/>
    <w:basedOn w:val="a"/>
    <w:next w:val="a"/>
    <w:semiHidden/>
    <w:unhideWhenUsed/>
    <w:qFormat/>
    <w:rsid w:val="00B922C6"/>
    <w:pPr>
      <w:keepNext/>
      <w:keepLines/>
      <w:numPr>
        <w:ilvl w:val="5"/>
        <w:numId w:val="1"/>
      </w:numPr>
      <w:spacing w:line="317" w:lineRule="auto"/>
      <w:outlineLvl w:val="5"/>
    </w:pPr>
    <w:rPr>
      <w:rFonts w:ascii="Arial" w:eastAsia="黑体" w:hAnsi="Arial"/>
      <w:b/>
    </w:rPr>
  </w:style>
  <w:style w:type="paragraph" w:styleId="7">
    <w:name w:val="heading 7"/>
    <w:basedOn w:val="a"/>
    <w:next w:val="a"/>
    <w:semiHidden/>
    <w:unhideWhenUsed/>
    <w:qFormat/>
    <w:rsid w:val="00B922C6"/>
    <w:pPr>
      <w:keepNext/>
      <w:keepLines/>
      <w:numPr>
        <w:ilvl w:val="6"/>
        <w:numId w:val="1"/>
      </w:numPr>
      <w:spacing w:line="317" w:lineRule="auto"/>
      <w:outlineLvl w:val="6"/>
    </w:pPr>
    <w:rPr>
      <w:b/>
    </w:rPr>
  </w:style>
  <w:style w:type="paragraph" w:styleId="8">
    <w:name w:val="heading 8"/>
    <w:basedOn w:val="a"/>
    <w:next w:val="a"/>
    <w:semiHidden/>
    <w:unhideWhenUsed/>
    <w:qFormat/>
    <w:rsid w:val="00B922C6"/>
    <w:pPr>
      <w:keepNext/>
      <w:keepLines/>
      <w:numPr>
        <w:ilvl w:val="7"/>
        <w:numId w:val="1"/>
      </w:numPr>
      <w:spacing w:line="317" w:lineRule="auto"/>
      <w:outlineLvl w:val="7"/>
    </w:pPr>
    <w:rPr>
      <w:rFonts w:ascii="Arial" w:eastAsia="黑体" w:hAnsi="Arial"/>
    </w:rPr>
  </w:style>
  <w:style w:type="paragraph" w:styleId="9">
    <w:name w:val="heading 9"/>
    <w:basedOn w:val="a"/>
    <w:next w:val="a"/>
    <w:semiHidden/>
    <w:unhideWhenUsed/>
    <w:qFormat/>
    <w:rsid w:val="00B922C6"/>
    <w:pPr>
      <w:keepNext/>
      <w:keepLines/>
      <w:numPr>
        <w:ilvl w:val="8"/>
        <w:numId w:val="1"/>
      </w:numPr>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rsid w:val="00B922C6"/>
    <w:pPr>
      <w:keepNext/>
      <w:keepLines/>
      <w:numPr>
        <w:ilvl w:val="4"/>
        <w:numId w:val="2"/>
      </w:numPr>
      <w:spacing w:before="280" w:after="156" w:line="377" w:lineRule="auto"/>
      <w:outlineLvl w:val="4"/>
    </w:pPr>
    <w:rPr>
      <w:rFonts w:ascii="Arial" w:eastAsia="黑体" w:hAnsi="Arial"/>
      <w:b/>
      <w:kern w:val="0"/>
      <w:szCs w:val="28"/>
    </w:rPr>
  </w:style>
  <w:style w:type="paragraph" w:customStyle="1" w:styleId="a3">
    <w:name w:val="正文（绿盟科技）"/>
    <w:qFormat/>
    <w:rsid w:val="00B922C6"/>
    <w:pPr>
      <w:spacing w:line="300" w:lineRule="auto"/>
    </w:pPr>
    <w:rPr>
      <w:rFonts w:ascii="Arial" w:hAnsi="Arial" w:cs="黑体"/>
      <w:sz w:val="21"/>
      <w:szCs w:val="21"/>
    </w:rPr>
  </w:style>
  <w:style w:type="paragraph" w:styleId="a4">
    <w:name w:val="Body Text"/>
    <w:basedOn w:val="a"/>
    <w:next w:val="a"/>
    <w:qFormat/>
    <w:rsid w:val="00B922C6"/>
    <w:pPr>
      <w:spacing w:after="120"/>
    </w:pPr>
    <w:rPr>
      <w:rFonts w:ascii="Times New Roman"/>
    </w:rPr>
  </w:style>
  <w:style w:type="paragraph" w:styleId="30">
    <w:name w:val="toc 3"/>
    <w:basedOn w:val="a"/>
    <w:next w:val="a"/>
    <w:qFormat/>
    <w:rsid w:val="00B922C6"/>
    <w:pPr>
      <w:wordWrap w:val="0"/>
      <w:topLinePunct/>
      <w:spacing w:line="400" w:lineRule="exact"/>
      <w:ind w:leftChars="400" w:left="840"/>
    </w:pPr>
    <w:rPr>
      <w:sz w:val="21"/>
    </w:rPr>
  </w:style>
  <w:style w:type="paragraph" w:styleId="a5">
    <w:name w:val="footer"/>
    <w:basedOn w:val="a"/>
    <w:link w:val="Char"/>
    <w:qFormat/>
    <w:rsid w:val="00B922C6"/>
    <w:pPr>
      <w:spacing w:line="240" w:lineRule="auto"/>
    </w:pPr>
    <w:rPr>
      <w:sz w:val="18"/>
      <w:szCs w:val="18"/>
    </w:rPr>
  </w:style>
  <w:style w:type="paragraph" w:styleId="a6">
    <w:name w:val="header"/>
    <w:basedOn w:val="a"/>
    <w:link w:val="Char0"/>
    <w:qFormat/>
    <w:rsid w:val="00B922C6"/>
    <w:pPr>
      <w:pBdr>
        <w:bottom w:val="single" w:sz="6" w:space="1" w:color="auto"/>
      </w:pBdr>
      <w:wordWrap w:val="0"/>
      <w:topLinePunct/>
      <w:spacing w:line="240" w:lineRule="auto"/>
      <w:jc w:val="center"/>
    </w:pPr>
    <w:rPr>
      <w:sz w:val="18"/>
      <w:szCs w:val="18"/>
    </w:rPr>
  </w:style>
  <w:style w:type="paragraph" w:styleId="10">
    <w:name w:val="toc 1"/>
    <w:basedOn w:val="a"/>
    <w:next w:val="a"/>
    <w:qFormat/>
    <w:rsid w:val="00B922C6"/>
    <w:pPr>
      <w:tabs>
        <w:tab w:val="right" w:leader="dot" w:pos="0"/>
        <w:tab w:val="right" w:leader="dot" w:pos="9746"/>
      </w:tabs>
      <w:spacing w:line="400" w:lineRule="exact"/>
    </w:pPr>
    <w:rPr>
      <w:sz w:val="21"/>
    </w:rPr>
  </w:style>
  <w:style w:type="paragraph" w:styleId="22">
    <w:name w:val="toc 2"/>
    <w:basedOn w:val="a"/>
    <w:next w:val="a"/>
    <w:qFormat/>
    <w:rsid w:val="00B922C6"/>
    <w:pPr>
      <w:wordWrap w:val="0"/>
      <w:topLinePunct/>
      <w:spacing w:line="400" w:lineRule="exact"/>
      <w:ind w:leftChars="200" w:left="420"/>
    </w:pPr>
    <w:rPr>
      <w:sz w:val="21"/>
    </w:rPr>
  </w:style>
  <w:style w:type="table" w:styleId="a7">
    <w:name w:val="Table Grid"/>
    <w:basedOn w:val="a1"/>
    <w:qFormat/>
    <w:rsid w:val="00B92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qFormat/>
    <w:rsid w:val="00B922C6"/>
    <w:rPr>
      <w:rFonts w:ascii="宋体" w:eastAsia="宋体" w:hAnsi="宋体" w:cstheme="minorBidi"/>
      <w:kern w:val="2"/>
      <w:sz w:val="18"/>
      <w:szCs w:val="18"/>
    </w:rPr>
  </w:style>
  <w:style w:type="character" w:customStyle="1" w:styleId="Char">
    <w:name w:val="页脚 Char"/>
    <w:basedOn w:val="a0"/>
    <w:link w:val="a5"/>
    <w:qFormat/>
    <w:rsid w:val="00B922C6"/>
    <w:rPr>
      <w:rFonts w:ascii="宋体" w:eastAsia="宋体" w:hAnsi="宋体" w:cstheme="minorBidi"/>
      <w:kern w:val="2"/>
      <w:sz w:val="18"/>
      <w:szCs w:val="18"/>
    </w:rPr>
  </w:style>
  <w:style w:type="character" w:customStyle="1" w:styleId="2Char">
    <w:name w:val="标题 2 Char"/>
    <w:basedOn w:val="a0"/>
    <w:link w:val="2"/>
    <w:qFormat/>
    <w:rsid w:val="00B922C6"/>
    <w:rPr>
      <w:rFonts w:ascii="Arial" w:eastAsia="黑体" w:hAnsi="Arial"/>
      <w:b/>
      <w:sz w:val="28"/>
    </w:rPr>
  </w:style>
  <w:style w:type="paragraph" w:customStyle="1" w:styleId="05">
    <w:name w:val="05、“(一)”正文三级标题"/>
    <w:basedOn w:val="a"/>
    <w:link w:val="05Char"/>
    <w:qFormat/>
    <w:rsid w:val="00B922C6"/>
    <w:pPr>
      <w:numPr>
        <w:ilvl w:val="1"/>
        <w:numId w:val="1"/>
      </w:numPr>
      <w:wordWrap w:val="0"/>
      <w:topLinePunct/>
      <w:ind w:firstLineChars="200" w:firstLine="803"/>
    </w:pPr>
  </w:style>
  <w:style w:type="paragraph" w:customStyle="1" w:styleId="00">
    <w:name w:val="00、封面正文(与其他内容无关的格式)"/>
    <w:basedOn w:val="a"/>
    <w:qFormat/>
    <w:rsid w:val="00B922C6"/>
  </w:style>
  <w:style w:type="paragraph" w:customStyle="1" w:styleId="15">
    <w:name w:val="15、“一、”二级标题"/>
    <w:basedOn w:val="a"/>
    <w:qFormat/>
    <w:rsid w:val="00B922C6"/>
    <w:pPr>
      <w:numPr>
        <w:ilvl w:val="1"/>
        <w:numId w:val="3"/>
      </w:numPr>
      <w:wordWrap w:val="0"/>
      <w:topLinePunct/>
      <w:ind w:firstLineChars="200" w:firstLine="803"/>
      <w:outlineLvl w:val="1"/>
    </w:pPr>
    <w:rPr>
      <w:b/>
    </w:rPr>
  </w:style>
  <w:style w:type="paragraph" w:customStyle="1" w:styleId="061">
    <w:name w:val="06、“1.”正文四级标题"/>
    <w:basedOn w:val="a"/>
    <w:link w:val="061Char"/>
    <w:qFormat/>
    <w:rsid w:val="00B922C6"/>
    <w:pPr>
      <w:numPr>
        <w:ilvl w:val="2"/>
        <w:numId w:val="1"/>
      </w:numPr>
      <w:wordWrap w:val="0"/>
      <w:topLinePunct/>
      <w:ind w:firstLineChars="200" w:firstLine="803"/>
    </w:pPr>
    <w:rPr>
      <w:snapToGrid w:val="0"/>
    </w:rPr>
  </w:style>
  <w:style w:type="paragraph" w:customStyle="1" w:styleId="0711">
    <w:name w:val="07、“1.1”正文五级标题"/>
    <w:basedOn w:val="a"/>
    <w:link w:val="0711Char"/>
    <w:qFormat/>
    <w:rsid w:val="00B922C6"/>
    <w:pPr>
      <w:numPr>
        <w:ilvl w:val="3"/>
        <w:numId w:val="1"/>
      </w:numPr>
      <w:ind w:firstLineChars="200" w:firstLine="803"/>
    </w:pPr>
  </w:style>
  <w:style w:type="paragraph" w:customStyle="1" w:styleId="081">
    <w:name w:val="08、“(1)”正文六级标题"/>
    <w:basedOn w:val="a"/>
    <w:link w:val="081Char"/>
    <w:qFormat/>
    <w:rsid w:val="00B922C6"/>
    <w:pPr>
      <w:numPr>
        <w:ilvl w:val="4"/>
        <w:numId w:val="1"/>
      </w:numPr>
      <w:ind w:firstLineChars="200" w:firstLine="803"/>
    </w:pPr>
    <w:rPr>
      <w:snapToGrid w:val="0"/>
    </w:rPr>
  </w:style>
  <w:style w:type="paragraph" w:customStyle="1" w:styleId="091">
    <w:name w:val="09、“1.”表格内一级标题"/>
    <w:basedOn w:val="a"/>
    <w:qFormat/>
    <w:rsid w:val="00B922C6"/>
    <w:pPr>
      <w:numPr>
        <w:numId w:val="4"/>
      </w:numPr>
      <w:wordWrap w:val="0"/>
      <w:topLinePunct/>
      <w:spacing w:line="360" w:lineRule="exact"/>
      <w:ind w:leftChars="20" w:left="48"/>
    </w:pPr>
    <w:rPr>
      <w:snapToGrid w:val="0"/>
      <w:sz w:val="21"/>
    </w:rPr>
  </w:style>
  <w:style w:type="paragraph" w:customStyle="1" w:styleId="1011">
    <w:name w:val="10、“1.1”表格内二级标题"/>
    <w:basedOn w:val="a"/>
    <w:link w:val="1011Char"/>
    <w:qFormat/>
    <w:rsid w:val="00B922C6"/>
    <w:pPr>
      <w:numPr>
        <w:ilvl w:val="1"/>
        <w:numId w:val="4"/>
      </w:numPr>
      <w:wordWrap w:val="0"/>
      <w:topLinePunct/>
      <w:spacing w:line="360" w:lineRule="exact"/>
      <w:ind w:leftChars="20" w:left="48"/>
    </w:pPr>
    <w:rPr>
      <w:snapToGrid w:val="0"/>
      <w:sz w:val="21"/>
    </w:rPr>
  </w:style>
  <w:style w:type="paragraph" w:customStyle="1" w:styleId="11111">
    <w:name w:val="11、“1.1.1”表格内三级标题"/>
    <w:basedOn w:val="a"/>
    <w:qFormat/>
    <w:rsid w:val="00B922C6"/>
    <w:pPr>
      <w:numPr>
        <w:ilvl w:val="2"/>
        <w:numId w:val="4"/>
      </w:numPr>
      <w:wordWrap w:val="0"/>
      <w:topLinePunct/>
      <w:spacing w:line="360" w:lineRule="exact"/>
      <w:ind w:leftChars="20" w:left="48"/>
    </w:pPr>
    <w:rPr>
      <w:snapToGrid w:val="0"/>
      <w:sz w:val="21"/>
    </w:rPr>
  </w:style>
  <w:style w:type="paragraph" w:customStyle="1" w:styleId="12">
    <w:name w:val="12、表格内左对齐正文"/>
    <w:basedOn w:val="a"/>
    <w:link w:val="12Char"/>
    <w:qFormat/>
    <w:rsid w:val="00B922C6"/>
    <w:pPr>
      <w:wordWrap w:val="0"/>
      <w:topLinePunct/>
      <w:spacing w:line="360" w:lineRule="exact"/>
      <w:ind w:leftChars="20" w:left="48"/>
    </w:pPr>
    <w:rPr>
      <w:snapToGrid w:val="0"/>
      <w:sz w:val="21"/>
    </w:rPr>
  </w:style>
  <w:style w:type="paragraph" w:customStyle="1" w:styleId="01">
    <w:name w:val="01、普通正文"/>
    <w:basedOn w:val="a"/>
    <w:link w:val="01Char"/>
    <w:qFormat/>
    <w:rsid w:val="00B922C6"/>
    <w:pPr>
      <w:wordWrap w:val="0"/>
      <w:topLinePunct/>
    </w:pPr>
    <w:rPr>
      <w:snapToGrid w:val="0"/>
    </w:rPr>
  </w:style>
  <w:style w:type="paragraph" w:customStyle="1" w:styleId="20">
    <w:name w:val="20、第五章“(一)”三级标题"/>
    <w:basedOn w:val="01"/>
    <w:link w:val="18Char"/>
    <w:qFormat/>
    <w:rsid w:val="00B922C6"/>
    <w:pPr>
      <w:pageBreakBefore/>
      <w:numPr>
        <w:numId w:val="5"/>
      </w:numPr>
      <w:spacing w:beforeLines="50" w:afterLines="50"/>
      <w:jc w:val="center"/>
      <w:outlineLvl w:val="2"/>
    </w:pPr>
    <w:rPr>
      <w:b/>
      <w:sz w:val="28"/>
    </w:rPr>
  </w:style>
  <w:style w:type="paragraph" w:customStyle="1" w:styleId="13">
    <w:name w:val="13、表格内居中正文"/>
    <w:basedOn w:val="a"/>
    <w:qFormat/>
    <w:rsid w:val="00B922C6"/>
    <w:pPr>
      <w:wordWrap w:val="0"/>
      <w:topLinePunct/>
      <w:spacing w:line="360" w:lineRule="exact"/>
      <w:jc w:val="center"/>
    </w:pPr>
    <w:rPr>
      <w:sz w:val="21"/>
    </w:rPr>
  </w:style>
  <w:style w:type="paragraph" w:customStyle="1" w:styleId="022">
    <w:name w:val="02、首行缩进2字符正文"/>
    <w:basedOn w:val="a"/>
    <w:link w:val="022Char"/>
    <w:qFormat/>
    <w:rsid w:val="00B922C6"/>
    <w:pPr>
      <w:wordWrap w:val="0"/>
      <w:topLinePunct/>
      <w:ind w:firstLineChars="200" w:firstLine="480"/>
    </w:pPr>
  </w:style>
  <w:style w:type="paragraph" w:customStyle="1" w:styleId="032">
    <w:name w:val="03、“注：”正文(加粗，首行缩进2字符)"/>
    <w:basedOn w:val="01"/>
    <w:link w:val="032Char"/>
    <w:qFormat/>
    <w:rsid w:val="00B922C6"/>
    <w:pPr>
      <w:ind w:firstLineChars="200" w:firstLine="480"/>
    </w:pPr>
    <w:rPr>
      <w:b/>
    </w:rPr>
  </w:style>
  <w:style w:type="paragraph" w:customStyle="1" w:styleId="14">
    <w:name w:val="14、“第一章”一级标题"/>
    <w:basedOn w:val="01"/>
    <w:qFormat/>
    <w:rsid w:val="00B922C6"/>
    <w:pPr>
      <w:numPr>
        <w:numId w:val="3"/>
      </w:numPr>
      <w:spacing w:beforeLines="50" w:afterLines="50" w:line="240" w:lineRule="auto"/>
      <w:jc w:val="center"/>
      <w:outlineLvl w:val="0"/>
    </w:pPr>
    <w:rPr>
      <w:b/>
      <w:sz w:val="36"/>
    </w:rPr>
  </w:style>
  <w:style w:type="paragraph" w:customStyle="1" w:styleId="16">
    <w:name w:val="16、“(一)”三级标题"/>
    <w:basedOn w:val="01"/>
    <w:link w:val="16Char"/>
    <w:qFormat/>
    <w:rsid w:val="00B922C6"/>
    <w:pPr>
      <w:numPr>
        <w:ilvl w:val="2"/>
        <w:numId w:val="3"/>
      </w:numPr>
      <w:ind w:firstLineChars="200" w:firstLine="803"/>
      <w:outlineLvl w:val="2"/>
    </w:pPr>
    <w:rPr>
      <w:b/>
    </w:rPr>
  </w:style>
  <w:style w:type="paragraph" w:customStyle="1" w:styleId="04">
    <w:name w:val="04“一、”正文二级标题"/>
    <w:basedOn w:val="01"/>
    <w:link w:val="04Char"/>
    <w:qFormat/>
    <w:rsid w:val="00B922C6"/>
    <w:pPr>
      <w:ind w:firstLineChars="200" w:firstLine="803"/>
    </w:pPr>
  </w:style>
  <w:style w:type="character" w:customStyle="1" w:styleId="1011Char">
    <w:name w:val="10、“1.1”表格内二级标题 Char"/>
    <w:link w:val="1011"/>
    <w:qFormat/>
    <w:rsid w:val="00B922C6"/>
    <w:rPr>
      <w:rFonts w:ascii="宋体" w:eastAsia="宋体" w:hAnsi="宋体"/>
      <w:snapToGrid w:val="0"/>
      <w:sz w:val="21"/>
    </w:rPr>
  </w:style>
  <w:style w:type="character" w:customStyle="1" w:styleId="0711Char">
    <w:name w:val="07、“1.1”正文五级标题 Char"/>
    <w:link w:val="0711"/>
    <w:qFormat/>
    <w:rsid w:val="00B922C6"/>
    <w:rPr>
      <w:rFonts w:ascii="宋体" w:eastAsia="宋体" w:hAnsi="宋体"/>
    </w:rPr>
  </w:style>
  <w:style w:type="character" w:customStyle="1" w:styleId="18Char">
    <w:name w:val="18、第三章“(一)”三级标题 Char"/>
    <w:link w:val="20"/>
    <w:qFormat/>
    <w:rsid w:val="00B922C6"/>
    <w:rPr>
      <w:rFonts w:ascii="宋体" w:eastAsia="宋体" w:hAnsi="宋体"/>
      <w:b/>
      <w:sz w:val="28"/>
    </w:rPr>
  </w:style>
  <w:style w:type="character" w:customStyle="1" w:styleId="16Char">
    <w:name w:val="16、“(一)”三级标题 Char"/>
    <w:link w:val="16"/>
    <w:qFormat/>
    <w:rsid w:val="00B922C6"/>
    <w:rPr>
      <w:rFonts w:ascii="宋体" w:eastAsia="宋体" w:hAnsi="宋体"/>
      <w:b/>
    </w:rPr>
  </w:style>
  <w:style w:type="character" w:customStyle="1" w:styleId="022Char">
    <w:name w:val="02、首行缩进2字符正文 Char"/>
    <w:link w:val="022"/>
    <w:qFormat/>
    <w:rsid w:val="00B922C6"/>
    <w:rPr>
      <w:rFonts w:ascii="宋体" w:eastAsia="宋体" w:hAnsi="宋体"/>
    </w:rPr>
  </w:style>
  <w:style w:type="character" w:customStyle="1" w:styleId="01Char">
    <w:name w:val="01、普通正文 Char"/>
    <w:link w:val="01"/>
    <w:qFormat/>
    <w:rsid w:val="00B922C6"/>
    <w:rPr>
      <w:rFonts w:ascii="宋体" w:eastAsia="宋体" w:hAnsi="宋体"/>
      <w:snapToGrid w:val="0"/>
    </w:rPr>
  </w:style>
  <w:style w:type="character" w:customStyle="1" w:styleId="032Char">
    <w:name w:val="03、“注：”正文(加粗，首行缩进2字符) Char"/>
    <w:link w:val="032"/>
    <w:qFormat/>
    <w:rsid w:val="00B922C6"/>
    <w:rPr>
      <w:b/>
    </w:rPr>
  </w:style>
  <w:style w:type="character" w:customStyle="1" w:styleId="05Char">
    <w:name w:val="05、“(一)”正文三级标题 Char"/>
    <w:link w:val="05"/>
    <w:qFormat/>
    <w:rsid w:val="00B922C6"/>
    <w:rPr>
      <w:rFonts w:ascii="宋体" w:eastAsia="宋体" w:hAnsi="宋体"/>
    </w:rPr>
  </w:style>
  <w:style w:type="character" w:customStyle="1" w:styleId="04Char">
    <w:name w:val="04“一、”正文二级标题 Char"/>
    <w:link w:val="04"/>
    <w:qFormat/>
    <w:rsid w:val="00B922C6"/>
  </w:style>
  <w:style w:type="character" w:customStyle="1" w:styleId="061Char">
    <w:name w:val="06、“1.”正文四级标题 Char"/>
    <w:link w:val="061"/>
    <w:qFormat/>
    <w:rsid w:val="00B922C6"/>
    <w:rPr>
      <w:rFonts w:ascii="宋体" w:eastAsia="宋体" w:hAnsi="宋体"/>
      <w:snapToGrid w:val="0"/>
    </w:rPr>
  </w:style>
  <w:style w:type="character" w:customStyle="1" w:styleId="081Char">
    <w:name w:val="08、“(1)”正文六级标题 Char"/>
    <w:link w:val="081"/>
    <w:qFormat/>
    <w:rsid w:val="00B922C6"/>
    <w:rPr>
      <w:rFonts w:ascii="宋体" w:eastAsia="宋体" w:hAnsi="宋体"/>
      <w:snapToGrid w:val="0"/>
    </w:rPr>
  </w:style>
  <w:style w:type="character" w:customStyle="1" w:styleId="12Char">
    <w:name w:val="12、表格内左对齐正文 Char"/>
    <w:link w:val="12"/>
    <w:qFormat/>
    <w:rsid w:val="00B922C6"/>
    <w:rPr>
      <w:rFonts w:ascii="宋体" w:eastAsia="宋体" w:hAnsi="宋体"/>
      <w:snapToGrid w:val="0"/>
      <w:sz w:val="21"/>
    </w:rPr>
  </w:style>
  <w:style w:type="paragraph" w:customStyle="1" w:styleId="171">
    <w:name w:val="17“1.”四级标题"/>
    <w:basedOn w:val="022"/>
    <w:qFormat/>
    <w:rsid w:val="00B922C6"/>
    <w:pPr>
      <w:numPr>
        <w:ilvl w:val="3"/>
        <w:numId w:val="3"/>
      </w:numPr>
      <w:ind w:firstLine="803"/>
    </w:pPr>
  </w:style>
  <w:style w:type="paragraph" w:customStyle="1" w:styleId="1811">
    <w:name w:val="18、“1.1”五级标题"/>
    <w:basedOn w:val="171"/>
    <w:qFormat/>
    <w:rsid w:val="00B922C6"/>
    <w:pPr>
      <w:numPr>
        <w:ilvl w:val="4"/>
      </w:numPr>
      <w:ind w:firstLine="803"/>
    </w:pPr>
  </w:style>
  <w:style w:type="paragraph" w:customStyle="1" w:styleId="191">
    <w:name w:val="19、“(1)”六级标题"/>
    <w:basedOn w:val="171"/>
    <w:qFormat/>
    <w:rsid w:val="00B922C6"/>
    <w:pPr>
      <w:numPr>
        <w:ilvl w:val="5"/>
      </w:numPr>
      <w:ind w:firstLine="803"/>
    </w:pPr>
  </w:style>
  <w:style w:type="paragraph" w:customStyle="1" w:styleId="21">
    <w:name w:val="21、合同二级标题序号"/>
    <w:basedOn w:val="01"/>
    <w:qFormat/>
    <w:rsid w:val="00B922C6"/>
    <w:pPr>
      <w:numPr>
        <w:numId w:val="6"/>
      </w:numPr>
      <w:ind w:firstLineChars="200" w:firstLine="803"/>
      <w:outlineLvl w:val="1"/>
    </w:pPr>
    <w:rPr>
      <w:b/>
    </w:rPr>
  </w:style>
  <w:style w:type="paragraph" w:customStyle="1" w:styleId="a8">
    <w:name w:val="样式"/>
    <w:qFormat/>
    <w:rsid w:val="00B922C6"/>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awtime.cn/info/sifakaoshi/xingzhengfa/"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awtime.cn/info/sifakaoshi/xingzhengfa/" TargetMode="External"/><Relationship Id="rId2" Type="http://schemas.openxmlformats.org/officeDocument/2006/relationships/numbering" Target="numbering.xml"/><Relationship Id="rId16" Type="http://schemas.openxmlformats.org/officeDocument/2006/relationships/hyperlink" Target="http://www.lawtime.cn/info/sifakaoshi/xingzhengf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wtime.cn/info/laodong/shehuibaozhan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awtime.cn/info/minfa/mszeren/" TargetMode="Externa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86</Pages>
  <Words>7847</Words>
  <Characters>44731</Characters>
  <Application>Microsoft Office Word</Application>
  <DocSecurity>0</DocSecurity>
  <Lines>372</Lines>
  <Paragraphs>104</Paragraphs>
  <ScaleCrop>false</ScaleCrop>
  <Company>微软中国</Company>
  <LinksUpToDate>false</LinksUpToDate>
  <CharactersWithSpaces>52474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qxzb</dc:creator>
  <cp:lastModifiedBy>Windows User</cp:lastModifiedBy>
  <cp:revision>4</cp:revision>
  <cp:lastPrinted>2021-02-26T08:52:00Z</cp:lastPrinted>
  <dcterms:created xsi:type="dcterms:W3CDTF">2018-12-21T06:31:00Z</dcterms:created>
  <dcterms:modified xsi:type="dcterms:W3CDTF">2021-02-26T09:07:00Z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